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AAE8" w14:textId="77777777" w:rsidR="00BB1FD8" w:rsidRDefault="00000000">
      <w:pPr>
        <w:spacing w:before="1400"/>
        <w:jc w:val="center"/>
      </w:pPr>
      <w:proofErr w:type="spellStart"/>
      <w:r>
        <w:rPr>
          <w:color w:val="595959"/>
          <w:sz w:val="22"/>
          <w:szCs w:val="22"/>
        </w:rPr>
        <w:t>헬로</w:t>
      </w:r>
      <w:proofErr w:type="spellEnd"/>
      <w:r>
        <w:rPr>
          <w:color w:val="595959"/>
          <w:sz w:val="22"/>
          <w:szCs w:val="22"/>
        </w:rPr>
        <w:t>USA 인트라넷 ERP</w:t>
      </w:r>
    </w:p>
    <w:p w14:paraId="5E7F944E" w14:textId="20E2EE90" w:rsidR="00BB1FD8" w:rsidRDefault="00000000">
      <w:pPr>
        <w:pStyle w:val="1"/>
        <w:spacing w:before="360" w:after="160"/>
      </w:pPr>
      <w:r>
        <w:rPr>
          <w:b/>
          <w:bCs/>
          <w:color w:val="1F4E79"/>
          <w:sz w:val="30"/>
          <w:szCs w:val="30"/>
        </w:rPr>
        <w:t>1. 요약</w:t>
      </w:r>
    </w:p>
    <w:p w14:paraId="5F695631" w14:textId="77777777" w:rsidR="00BB1FD8" w:rsidRDefault="00000000">
      <w:pPr>
        <w:spacing w:after="100" w:line="300" w:lineRule="auto"/>
      </w:pPr>
      <w:r>
        <w:rPr>
          <w:color w:val="000000"/>
        </w:rPr>
        <w:t>현재 시스템은 「행사 1건 = 정산코드 1개 = 가이드 1명」 구조로 고정되어 있습니다. 부가이드를 배정할 수는 있지만 이름만 저장될 뿐, 정산의 주체가 되지 못합니다.</w:t>
      </w:r>
    </w:p>
    <w:p w14:paraId="671C782E" w14:textId="77777777" w:rsidR="00BB1FD8" w:rsidRDefault="00000000">
      <w:pPr>
        <w:spacing w:after="100" w:line="300" w:lineRule="auto"/>
      </w:pPr>
      <w:r>
        <w:rPr>
          <w:color w:val="000000"/>
        </w:rPr>
        <w:t>이를 바꾸기 위해 정산코드를 가이드별로 쪼개는 방법도 있으나, 그 경우 회계(AR/AP)·수익분석·출력물까지 전부 영향을 받습니다. 따라서 정산코드는 지금처럼 행사당 1개로 유지하고, 그 아래에 「이 정산코드에 참여한 가이드」 목록을 담는 층을 하나 끼워 넣는 방식을 권장합니다.</w:t>
      </w:r>
    </w:p>
    <w:p w14:paraId="4A3B6982" w14:textId="77777777" w:rsidR="00BB1FD8" w:rsidRDefault="00BB1FD8">
      <w:pPr>
        <w:spacing w:after="120"/>
      </w:pPr>
    </w:p>
    <w:p w14:paraId="4A848F63" w14:textId="77777777" w:rsidR="00BB1FD8" w:rsidRDefault="00BB1FD8">
      <w:pPr>
        <w:spacing w:after="200"/>
      </w:pPr>
    </w:p>
    <w:p w14:paraId="3CB4C9DC" w14:textId="04283A72" w:rsidR="00BB1FD8" w:rsidRDefault="009C21F7">
      <w:pPr>
        <w:pStyle w:val="1"/>
        <w:spacing w:before="360" w:after="160"/>
      </w:pPr>
      <w:r>
        <w:rPr>
          <w:rFonts w:hint="eastAsia"/>
          <w:b/>
          <w:bCs/>
          <w:color w:val="1F4E79"/>
          <w:sz w:val="30"/>
          <w:szCs w:val="30"/>
        </w:rPr>
        <w:t>2</w:t>
      </w:r>
      <w:r>
        <w:rPr>
          <w:b/>
          <w:bCs/>
          <w:color w:val="1F4E79"/>
          <w:sz w:val="30"/>
          <w:szCs w:val="30"/>
        </w:rPr>
        <w:t>. 개선 방안</w:t>
      </w:r>
    </w:p>
    <w:p w14:paraId="1FC60AC2" w14:textId="6BF5A8D6" w:rsidR="00BB1FD8" w:rsidRDefault="00000000">
      <w:pPr>
        <w:pStyle w:val="2"/>
        <w:spacing w:before="260" w:after="120"/>
      </w:pPr>
      <w:r>
        <w:rPr>
          <w:b/>
          <w:bCs/>
          <w:sz w:val="24"/>
          <w:szCs w:val="24"/>
        </w:rPr>
        <w:t>권장 방식 — 「참여 가이드」 층을 하나 끼워 넣기</w:t>
      </w:r>
    </w:p>
    <w:p w14:paraId="0B978A46" w14:textId="77777777" w:rsidR="00BB1FD8" w:rsidRDefault="00000000">
      <w:pPr>
        <w:spacing w:after="100" w:line="300" w:lineRule="auto"/>
      </w:pPr>
      <w:r>
        <w:rPr>
          <w:color w:val="000000"/>
        </w:rPr>
        <w:t xml:space="preserve">정산코드는 지금처럼 행사당 1개로 유지합니다. 대신 정산코드와 정산 상세 사이에 「이 정산코드에 참여한 가이드가 </w:t>
      </w:r>
      <w:proofErr w:type="spellStart"/>
      <w:r>
        <w:rPr>
          <w:color w:val="000000"/>
        </w:rPr>
        <w:t>누구인지」를</w:t>
      </w:r>
      <w:proofErr w:type="spellEnd"/>
      <w:r>
        <w:rPr>
          <w:color w:val="000000"/>
        </w:rPr>
        <w:t xml:space="preserve"> 담는 표를 하나 넣습니다.</w:t>
      </w:r>
    </w:p>
    <w:p w14:paraId="4FA05215" w14:textId="77777777" w:rsidR="00BB1FD8" w:rsidRDefault="00BB1FD8">
      <w:pPr>
        <w:spacing w:after="60"/>
      </w:pPr>
    </w:p>
    <w:tbl>
      <w:tblPr>
        <w:tblW w:w="900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1FD8" w14:paraId="6BAA150B" w14:textId="77777777">
        <w:tc>
          <w:tcPr>
            <w:tcW w:w="9000" w:type="dxa"/>
            <w:shd w:val="clear" w:color="auto" w:fill="EDF3FA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5479C160" w14:textId="77777777" w:rsidR="00BB1FD8" w:rsidRDefault="00000000">
            <w:pPr>
              <w:spacing w:after="70" w:line="280" w:lineRule="auto"/>
            </w:pP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guide_setmaster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—  정산 마스터</w:t>
            </w:r>
          </w:p>
          <w:p w14:paraId="5DFC603B" w14:textId="77777777" w:rsidR="00BB1FD8" w:rsidRDefault="00000000">
            <w:pPr>
              <w:spacing w:after="30" w:line="280" w:lineRule="auto"/>
              <w:ind w:left="180"/>
            </w:pPr>
            <w:proofErr w:type="spellStart"/>
            <w:r>
              <w:rPr>
                <w:color w:val="1A1A1A"/>
                <w:sz w:val="19"/>
                <w:szCs w:val="19"/>
              </w:rPr>
              <w:t>settle_code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GU-143052   (행사당 1개)</w:t>
            </w:r>
          </w:p>
          <w:p w14:paraId="3604A7E7" w14:textId="77777777" w:rsidR="00BB1FD8" w:rsidRDefault="00000000">
            <w:pPr>
              <w:spacing w:after="30" w:line="280" w:lineRule="auto"/>
              <w:ind w:left="180"/>
            </w:pPr>
            <w:r>
              <w:rPr>
                <w:b/>
                <w:bCs/>
                <w:color w:val="385723"/>
                <w:sz w:val="19"/>
                <w:szCs w:val="19"/>
              </w:rPr>
              <w:t>→ 지금 구조 그대로 유지. 손대지 않습니다.</w:t>
            </w:r>
          </w:p>
        </w:tc>
      </w:tr>
    </w:tbl>
    <w:p w14:paraId="76F635D0" w14:textId="77777777" w:rsidR="00BB1FD8" w:rsidRDefault="00000000">
      <w:pPr>
        <w:spacing w:before="70" w:after="70"/>
        <w:jc w:val="center"/>
      </w:pPr>
      <w:r>
        <w:rPr>
          <w:color w:val="C00000"/>
          <w:sz w:val="22"/>
          <w:szCs w:val="22"/>
        </w:rPr>
        <w:t>▼</w:t>
      </w:r>
      <w:r>
        <w:rPr>
          <w:b/>
          <w:bCs/>
          <w:color w:val="C00000"/>
          <w:sz w:val="19"/>
          <w:szCs w:val="19"/>
        </w:rPr>
        <w:t xml:space="preserve">   1 : N        ★ 여기가 새로 생기는 층</w:t>
      </w:r>
    </w:p>
    <w:tbl>
      <w:tblPr>
        <w:tblW w:w="9000" w:type="dxa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1FD8" w14:paraId="14C61252" w14:textId="77777777">
        <w:tc>
          <w:tcPr>
            <w:tcW w:w="9000" w:type="dxa"/>
            <w:shd w:val="clear" w:color="auto" w:fill="FFF2CC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5E7B5F47" w14:textId="77777777" w:rsidR="00BB1FD8" w:rsidRDefault="00000000">
            <w:pPr>
              <w:spacing w:after="70" w:line="280" w:lineRule="auto"/>
            </w:pPr>
            <w:proofErr w:type="spellStart"/>
            <w:r>
              <w:rPr>
                <w:b/>
                <w:bCs/>
                <w:color w:val="7F6000"/>
                <w:sz w:val="21"/>
                <w:szCs w:val="21"/>
              </w:rPr>
              <w:t>guide_setguide</w:t>
            </w:r>
            <w:proofErr w:type="spellEnd"/>
            <w:r>
              <w:rPr>
                <w:b/>
                <w:bCs/>
                <w:color w:val="7F6000"/>
                <w:sz w:val="21"/>
                <w:szCs w:val="21"/>
              </w:rPr>
              <w:t xml:space="preserve">  —  참여 가이드  (신규)</w:t>
            </w:r>
          </w:p>
          <w:p w14:paraId="3E03043B" w14:textId="77777777" w:rsidR="00BB1FD8" w:rsidRDefault="00000000">
            <w:pPr>
              <w:spacing w:after="30" w:line="280" w:lineRule="auto"/>
              <w:ind w:left="180"/>
            </w:pPr>
            <w:r>
              <w:rPr>
                <w:color w:val="1A1A1A"/>
                <w:sz w:val="19"/>
                <w:szCs w:val="19"/>
              </w:rPr>
              <w:t>하나의 정산코드에 참여하는 가이드를 줄 단위로 담습니다.</w:t>
            </w:r>
          </w:p>
        </w:tc>
      </w:tr>
    </w:tbl>
    <w:p w14:paraId="0DB980D3" w14:textId="77777777" w:rsidR="00BB1FD8" w:rsidRDefault="00BB1FD8">
      <w:pPr>
        <w:spacing w:after="60"/>
      </w:pP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900"/>
        <w:gridCol w:w="1700"/>
      </w:tblGrid>
      <w:tr w:rsidR="00BB1FD8" w14:paraId="5E33F09A" w14:textId="77777777">
        <w:trPr>
          <w:tblHeader/>
        </w:trPr>
        <w:tc>
          <w:tcPr>
            <w:tcW w:w="22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FD880" w14:textId="77777777" w:rsidR="00BB1FD8" w:rsidRDefault="00000000">
            <w:pPr>
              <w:spacing w:line="28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guide_id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162AB" w14:textId="77777777" w:rsidR="00BB1FD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16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30E7E" w14:textId="77777777" w:rsidR="00BB1FD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배분율(%)</w:t>
            </w:r>
          </w:p>
        </w:tc>
        <w:tc>
          <w:tcPr>
            <w:tcW w:w="19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AFBF7B" w14:textId="77777777" w:rsidR="00BB1FD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제출 상태</w:t>
            </w:r>
          </w:p>
        </w:tc>
        <w:tc>
          <w:tcPr>
            <w:tcW w:w="17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51A501" w14:textId="77777777" w:rsidR="00BB1FD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회계 확인</w:t>
            </w:r>
          </w:p>
        </w:tc>
      </w:tr>
      <w:tr w:rsidR="00BB1FD8" w14:paraId="7A3DD516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22A9A" w14:textId="77777777" w:rsidR="00BB1FD8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kim01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90394" w14:textId="77777777" w:rsidR="00BB1FD8" w:rsidRDefault="00000000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메인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B0FFE" w14:textId="77777777" w:rsidR="00BB1FD8" w:rsidRDefault="00000000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16B33" w14:textId="77777777" w:rsidR="00BB1FD8" w:rsidRDefault="00000000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제출완료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A5AE5" w14:textId="77777777" w:rsidR="00BB1FD8" w:rsidRDefault="00000000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승인</w:t>
            </w:r>
          </w:p>
        </w:tc>
      </w:tr>
      <w:tr w:rsidR="00BB1FD8" w14:paraId="1E048DA8" w14:textId="77777777">
        <w:tc>
          <w:tcPr>
            <w:tcW w:w="22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49B4A" w14:textId="77777777" w:rsidR="00BB1FD8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lee02</w:t>
            </w:r>
          </w:p>
        </w:tc>
        <w:tc>
          <w:tcPr>
            <w:tcW w:w="1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627BE" w14:textId="77777777" w:rsidR="00BB1FD8" w:rsidRDefault="00000000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부가이드</w:t>
            </w:r>
          </w:p>
        </w:tc>
        <w:tc>
          <w:tcPr>
            <w:tcW w:w="16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F9743" w14:textId="77777777" w:rsidR="00BB1FD8" w:rsidRDefault="00000000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19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ACD1D" w14:textId="77777777" w:rsidR="00BB1FD8" w:rsidRDefault="00000000">
            <w:pPr>
              <w:spacing w:line="280" w:lineRule="auto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미제출</w:t>
            </w:r>
            <w:proofErr w:type="spellEnd"/>
          </w:p>
        </w:tc>
        <w:tc>
          <w:tcPr>
            <w:tcW w:w="17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BC154" w14:textId="77777777" w:rsidR="00BB1FD8" w:rsidRDefault="00000000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대기</w:t>
            </w:r>
          </w:p>
        </w:tc>
      </w:tr>
    </w:tbl>
    <w:p w14:paraId="0DCFDDA1" w14:textId="77777777" w:rsidR="00BB1FD8" w:rsidRDefault="00BB1FD8">
      <w:pPr>
        <w:spacing w:after="200"/>
      </w:pPr>
    </w:p>
    <w:p w14:paraId="657CF4DF" w14:textId="7BAADFA6" w:rsidR="00BB1FD8" w:rsidRDefault="009C21F7">
      <w:pPr>
        <w:pStyle w:val="1"/>
        <w:spacing w:before="360" w:after="160"/>
      </w:pPr>
      <w:r>
        <w:rPr>
          <w:rFonts w:hint="eastAsia"/>
          <w:b/>
          <w:bCs/>
          <w:color w:val="1F4E79"/>
          <w:sz w:val="30"/>
          <w:szCs w:val="30"/>
        </w:rPr>
        <w:t>3</w:t>
      </w:r>
      <w:r>
        <w:rPr>
          <w:b/>
          <w:bCs/>
          <w:color w:val="1F4E79"/>
          <w:sz w:val="30"/>
          <w:szCs w:val="30"/>
        </w:rPr>
        <w:t>. 구현 범위 — 두 가지 선택지</w:t>
      </w:r>
    </w:p>
    <w:p w14:paraId="05CAEC60" w14:textId="77777777" w:rsidR="00BB1FD8" w:rsidRDefault="00000000">
      <w:pPr>
        <w:spacing w:after="100" w:line="300" w:lineRule="auto"/>
      </w:pPr>
      <w:r>
        <w:rPr>
          <w:color w:val="000000"/>
        </w:rPr>
        <w:t>"가이드별 개별 정산"을 어떤 의미로 쓰시는지에 따라 작업량이 크게 달라집니다. 진행 전에 이 부분을 먼저 정해야 합니다.</w:t>
      </w:r>
    </w:p>
    <w:p w14:paraId="54DADECA" w14:textId="77777777" w:rsidR="00BB1FD8" w:rsidRDefault="00BB1FD8">
      <w:pPr>
        <w:spacing w:after="60"/>
      </w:pP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00"/>
      </w:tblGrid>
      <w:tr w:rsidR="00BB1FD8" w14:paraId="262AC74D" w14:textId="77777777">
        <w:trPr>
          <w:tblHeader/>
        </w:trPr>
        <w:tc>
          <w:tcPr>
            <w:tcW w:w="14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1C2E6" w14:textId="77777777" w:rsidR="00BB1FD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8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ED164" w14:textId="77777777" w:rsidR="00BB1FD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A안 — 가이드가 각자 입력</w:t>
            </w:r>
          </w:p>
        </w:tc>
        <w:tc>
          <w:tcPr>
            <w:tcW w:w="38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3A918" w14:textId="77777777" w:rsidR="00BB1FD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B안 — 공통 입력 + 금액 분배</w:t>
            </w:r>
          </w:p>
        </w:tc>
      </w:tr>
      <w:tr w:rsidR="00BB1FD8" w14:paraId="09124460" w14:textId="77777777"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2C96AF" w14:textId="77777777" w:rsidR="00BB1FD8" w:rsidRDefault="00000000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개념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D9CE1" w14:textId="77777777" w:rsidR="00BB1FD8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가이드마다 자기가 쓴 식대·입장료·수입 항목을 따로 입력하고 따로 제출합니다. 두 사람 것을 더한 값이 행사 총정산이 됩니다.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82D65" w14:textId="77777777" w:rsidR="00BB1FD8" w:rsidRDefault="00000000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정산 내용은 한 명(또는 사무실 담당자)이 대표로 입력하고, 최종 지급액만 가이드별로 나눕니다.</w:t>
            </w:r>
          </w:p>
        </w:tc>
      </w:tr>
      <w:tr w:rsidR="009C21F7" w14:paraId="2A33FF28" w14:textId="77777777" w:rsidTr="005F0BD6"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5D1B2" w14:textId="0BE30DCD" w:rsidR="009C21F7" w:rsidRDefault="009C21F7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화면 변경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30559" w14:textId="77777777" w:rsidR="009C21F7" w:rsidRDefault="009C21F7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PC 정산 화면에 가이드별 탭 추가</w:t>
            </w:r>
          </w:p>
          <w:p w14:paraId="422F68D3" w14:textId="2A10E1B4" w:rsidR="009C21F7" w:rsidRDefault="009C21F7">
            <w:pPr>
              <w:spacing w:line="28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모바일앱은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본인 항목만 입력/제출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A3A58" w14:textId="77777777" w:rsidR="009C21F7" w:rsidRDefault="009C21F7">
            <w:pPr>
              <w:spacing w:line="280" w:lineRule="auto"/>
            </w:pPr>
            <w:r>
              <w:rPr>
                <w:color w:val="000000"/>
                <w:sz w:val="19"/>
                <w:szCs w:val="19"/>
              </w:rPr>
              <w:t>PC 정산 화면 하단에 배분 입력란 추가</w:t>
            </w:r>
          </w:p>
          <w:p w14:paraId="211B2A57" w14:textId="0F7D0C4D" w:rsidR="009C21F7" w:rsidRDefault="009C21F7">
            <w:pPr>
              <w:spacing w:line="280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모바일앱은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본인 지급액 조회</w:t>
            </w:r>
          </w:p>
        </w:tc>
      </w:tr>
      <w:tr w:rsidR="009C21F7" w14:paraId="4725C187" w14:textId="77777777" w:rsidTr="005F0BD6">
        <w:tc>
          <w:tcPr>
            <w:tcW w:w="1400" w:type="dxa"/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07A2C" w14:textId="7C189608" w:rsidR="009C21F7" w:rsidRDefault="009C21F7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작업량</w:t>
            </w:r>
          </w:p>
        </w:tc>
        <w:tc>
          <w:tcPr>
            <w:tcW w:w="3800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4EF38" w14:textId="727087B0" w:rsidR="009C21F7" w:rsidRDefault="009C21F7">
            <w:pPr>
              <w:spacing w:line="280" w:lineRule="auto"/>
            </w:pPr>
            <w:r>
              <w:rPr>
                <w:rFonts w:hint="eastAsia"/>
              </w:rPr>
              <w:t>많</w:t>
            </w:r>
            <w:r w:rsidR="008155D4">
              <w:rPr>
                <w:rFonts w:hint="eastAsia"/>
              </w:rPr>
              <w:t>음</w:t>
            </w:r>
          </w:p>
        </w:tc>
        <w:tc>
          <w:tcPr>
            <w:tcW w:w="3800" w:type="dxa"/>
            <w:shd w:val="clear" w:color="auto" w:fill="E2EFD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ECA5B" w14:textId="53AD21A6" w:rsidR="009C21F7" w:rsidRDefault="008155D4">
            <w:pPr>
              <w:spacing w:line="280" w:lineRule="auto"/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중간</w:t>
            </w:r>
            <w:r w:rsidR="009C21F7">
              <w:rPr>
                <w:b/>
                <w:bCs/>
                <w:color w:val="000000"/>
                <w:sz w:val="19"/>
                <w:szCs w:val="19"/>
              </w:rPr>
              <w:t>(A안의 절반 이하)</w:t>
            </w:r>
          </w:p>
        </w:tc>
      </w:tr>
      <w:tr w:rsidR="009C21F7" w14:paraId="2C6409D4" w14:textId="77777777" w:rsidTr="005F0BD6"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E21ED" w14:textId="4AACD0B2" w:rsidR="009C21F7" w:rsidRDefault="009C21F7">
            <w:pPr>
              <w:spacing w:line="280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적합한 경우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83853" w14:textId="401D47D3" w:rsidR="009C21F7" w:rsidRDefault="009C21F7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두 가이드가 서로 다른 버스·다른 구간을 맡아 지출이 실제로 나뉘는 경우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5769C" w14:textId="024E0123" w:rsidR="009C21F7" w:rsidRDefault="009C21F7">
            <w:pPr>
              <w:spacing w:line="280" w:lineRule="auto"/>
              <w:jc w:val="center"/>
            </w:pPr>
            <w:r>
              <w:rPr>
                <w:color w:val="000000"/>
                <w:sz w:val="19"/>
                <w:szCs w:val="19"/>
              </w:rPr>
              <w:t>한 행사를 함께 진행하고 지출은 공동으로 발생하며, 수고비만 나누는 경우</w:t>
            </w:r>
          </w:p>
        </w:tc>
      </w:tr>
    </w:tbl>
    <w:p w14:paraId="75C5AC15" w14:textId="77777777" w:rsidR="00BB1FD8" w:rsidRDefault="00BB1FD8">
      <w:pPr>
        <w:spacing w:after="200"/>
      </w:pPr>
    </w:p>
    <w:tbl>
      <w:tblPr>
        <w:tblW w:w="9000" w:type="dxa"/>
        <w:tblBorders>
          <w:top w:val="single" w:sz="4" w:space="0" w:color="BF9000"/>
          <w:left w:val="single" w:sz="18" w:space="0" w:color="BF9000"/>
          <w:bottom w:val="single" w:sz="4" w:space="0" w:color="BF9000"/>
          <w:right w:val="single" w:sz="4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1FD8" w14:paraId="42D212B3" w14:textId="77777777">
        <w:tc>
          <w:tcPr>
            <w:tcW w:w="9000" w:type="dxa"/>
            <w:shd w:val="clear" w:color="auto" w:fill="FFF2C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B678AFB" w14:textId="77777777" w:rsidR="00BB1FD8" w:rsidRDefault="00000000">
            <w:pPr>
              <w:spacing w:after="60" w:line="300" w:lineRule="auto"/>
            </w:pPr>
            <w:r>
              <w:rPr>
                <w:b/>
                <w:bCs/>
                <w:color w:val="000000"/>
              </w:rPr>
              <w:t>권장</w:t>
            </w:r>
          </w:p>
          <w:p w14:paraId="0E4B81A6" w14:textId="553662EF" w:rsidR="00BB1FD8" w:rsidRDefault="008155D4">
            <w:pPr>
              <w:spacing w:after="40" w:line="300" w:lineRule="auto"/>
            </w:pPr>
            <w:r>
              <w:rPr>
                <w:color w:val="000000"/>
                <w:sz w:val="19"/>
                <w:szCs w:val="19"/>
              </w:rPr>
              <w:t xml:space="preserve">"수정이 덜 가는 방향"을 우선하신다면 B안이 </w:t>
            </w:r>
            <w:r>
              <w:rPr>
                <w:rFonts w:hint="eastAsia"/>
                <w:color w:val="000000"/>
                <w:sz w:val="19"/>
                <w:szCs w:val="19"/>
              </w:rPr>
              <w:t>훨씬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000000"/>
                <w:sz w:val="19"/>
                <w:szCs w:val="19"/>
              </w:rPr>
              <w:t>덜합니다</w:t>
            </w:r>
            <w:r>
              <w:rPr>
                <w:color w:val="000000"/>
                <w:sz w:val="19"/>
                <w:szCs w:val="19"/>
              </w:rPr>
              <w:t>.</w:t>
            </w:r>
          </w:p>
          <w:p w14:paraId="01B97535" w14:textId="44FAFE2C" w:rsidR="00BB1FD8" w:rsidRDefault="00000000">
            <w:pPr>
              <w:spacing w:after="40" w:line="300" w:lineRule="auto"/>
            </w:pPr>
            <w:r>
              <w:rPr>
                <w:color w:val="000000"/>
                <w:sz w:val="19"/>
                <w:szCs w:val="19"/>
              </w:rPr>
              <w:t xml:space="preserve">B안으로 먼저 적용한 뒤, 필요해지면 A안으로 확장하는 것도 </w:t>
            </w:r>
            <w:proofErr w:type="spellStart"/>
            <w:r w:rsidR="008155D4">
              <w:rPr>
                <w:rFonts w:hint="eastAsia"/>
                <w:color w:val="000000"/>
                <w:sz w:val="19"/>
                <w:szCs w:val="19"/>
              </w:rPr>
              <w:t>가능할듯</w:t>
            </w:r>
            <w:proofErr w:type="spellEnd"/>
            <w:r w:rsidR="008155D4">
              <w:rPr>
                <w:rFonts w:hint="eastAsia"/>
                <w:color w:val="000000"/>
                <w:sz w:val="19"/>
                <w:szCs w:val="19"/>
              </w:rPr>
              <w:t xml:space="preserve">,해봐야 </w:t>
            </w:r>
            <w:proofErr w:type="spellStart"/>
            <w:r w:rsidR="008155D4">
              <w:rPr>
                <w:rFonts w:hint="eastAsia"/>
                <w:color w:val="000000"/>
                <w:sz w:val="19"/>
                <w:szCs w:val="19"/>
              </w:rPr>
              <w:t>알겠지만요</w:t>
            </w:r>
            <w:proofErr w:type="spellEnd"/>
            <w:r w:rsidR="008155D4">
              <w:rPr>
                <w:rFonts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가이드 표 구조가 동일하기 때문에 B안이 A안의 1단계 역할을 합니다.</w:t>
            </w:r>
          </w:p>
        </w:tc>
      </w:tr>
    </w:tbl>
    <w:p w14:paraId="10242976" w14:textId="77777777" w:rsidR="00BB1FD8" w:rsidRDefault="00000000">
      <w:r>
        <w:br w:type="page"/>
      </w:r>
    </w:p>
    <w:p w14:paraId="4DF166B6" w14:textId="0F572789" w:rsidR="00BB1FD8" w:rsidRDefault="008155D4">
      <w:pPr>
        <w:pStyle w:val="1"/>
        <w:spacing w:before="360" w:after="160"/>
      </w:pPr>
      <w:r>
        <w:rPr>
          <w:rFonts w:hint="eastAsia"/>
          <w:b/>
          <w:bCs/>
          <w:color w:val="1F4E79"/>
          <w:sz w:val="30"/>
          <w:szCs w:val="30"/>
        </w:rPr>
        <w:lastRenderedPageBreak/>
        <w:t>4</w:t>
      </w:r>
      <w:r>
        <w:rPr>
          <w:b/>
          <w:bCs/>
          <w:color w:val="1F4E79"/>
          <w:sz w:val="30"/>
          <w:szCs w:val="30"/>
        </w:rPr>
        <w:t xml:space="preserve">. </w:t>
      </w:r>
      <w:r>
        <w:rPr>
          <w:rFonts w:hint="eastAsia"/>
          <w:b/>
          <w:bCs/>
          <w:color w:val="1F4E79"/>
          <w:sz w:val="30"/>
          <w:szCs w:val="30"/>
        </w:rPr>
        <w:t>개발</w:t>
      </w:r>
      <w:r>
        <w:rPr>
          <w:b/>
          <w:bCs/>
          <w:color w:val="1F4E79"/>
          <w:sz w:val="30"/>
          <w:szCs w:val="30"/>
        </w:rPr>
        <w:t xml:space="preserve"> 전 확인이 필요한 사항</w:t>
      </w:r>
    </w:p>
    <w:p w14:paraId="40FE269D" w14:textId="77777777" w:rsidR="00BB1FD8" w:rsidRDefault="00BB1FD8">
      <w:pPr>
        <w:spacing w:after="40"/>
      </w:pPr>
    </w:p>
    <w:p w14:paraId="711C2E59" w14:textId="4A483929" w:rsidR="00BB1FD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  <w:color w:val="000000"/>
        </w:rPr>
        <w:t>A안 / B안 중 어느 쪽으로 진행할지</w:t>
      </w:r>
      <w:r>
        <w:rPr>
          <w:color w:val="000000"/>
        </w:rPr>
        <w:t xml:space="preserve"> </w:t>
      </w:r>
    </w:p>
    <w:p w14:paraId="612AF9F3" w14:textId="77777777" w:rsidR="00BB1FD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  <w:color w:val="000000"/>
        </w:rPr>
        <w:t>한 행사에 들어갈 수 있는 가이드 최대 인원</w:t>
      </w:r>
      <w:r>
        <w:rPr>
          <w:color w:val="000000"/>
        </w:rPr>
        <w:t xml:space="preserve"> — 화면 레이아웃(탭 개수 등)에 영향을 줍니다. 통상 2~3명이면 충분한지 확인이 필요합니다.</w:t>
      </w:r>
    </w:p>
    <w:p w14:paraId="1BE5D46E" w14:textId="77777777" w:rsidR="00BB1FD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  <w:color w:val="000000"/>
        </w:rPr>
        <w:t xml:space="preserve">회계 확인은 </w:t>
      </w:r>
      <w:proofErr w:type="spellStart"/>
      <w:r>
        <w:rPr>
          <w:b/>
          <w:bCs/>
          <w:color w:val="000000"/>
        </w:rPr>
        <w:t>가이드별인지</w:t>
      </w:r>
      <w:proofErr w:type="spellEnd"/>
      <w:r>
        <w:rPr>
          <w:b/>
          <w:bCs/>
          <w:color w:val="000000"/>
        </w:rPr>
        <w:t>, 행사 단위 일괄인지</w:t>
      </w:r>
      <w:r>
        <w:rPr>
          <w:color w:val="000000"/>
        </w:rPr>
        <w:t xml:space="preserve"> — 가이드별이면 상태 컬럼을 참여 가이드 표에, 일괄이면 지금처럼 정산 마스터에 두면 됩니다.</w:t>
      </w:r>
    </w:p>
    <w:sectPr w:rsidR="00BB1FD8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13E6C"/>
    <w:multiLevelType w:val="hybridMultilevel"/>
    <w:tmpl w:val="C1080128"/>
    <w:lvl w:ilvl="0" w:tplc="D5408C86">
      <w:start w:val="1"/>
      <w:numFmt w:val="bullet"/>
      <w:lvlText w:val="●"/>
      <w:lvlJc w:val="left"/>
      <w:pPr>
        <w:ind w:left="720" w:hanging="360"/>
      </w:pPr>
    </w:lvl>
    <w:lvl w:ilvl="1" w:tplc="571A108A">
      <w:start w:val="1"/>
      <w:numFmt w:val="bullet"/>
      <w:lvlText w:val="○"/>
      <w:lvlJc w:val="left"/>
      <w:pPr>
        <w:ind w:left="1440" w:hanging="360"/>
      </w:pPr>
    </w:lvl>
    <w:lvl w:ilvl="2" w:tplc="DEFC28AA">
      <w:start w:val="1"/>
      <w:numFmt w:val="bullet"/>
      <w:lvlText w:val="■"/>
      <w:lvlJc w:val="left"/>
      <w:pPr>
        <w:ind w:left="2160" w:hanging="360"/>
      </w:pPr>
    </w:lvl>
    <w:lvl w:ilvl="3" w:tplc="7BB0A19C">
      <w:start w:val="1"/>
      <w:numFmt w:val="bullet"/>
      <w:lvlText w:val="●"/>
      <w:lvlJc w:val="left"/>
      <w:pPr>
        <w:ind w:left="2880" w:hanging="360"/>
      </w:pPr>
    </w:lvl>
    <w:lvl w:ilvl="4" w:tplc="5BD0ADF0">
      <w:start w:val="1"/>
      <w:numFmt w:val="bullet"/>
      <w:lvlText w:val="○"/>
      <w:lvlJc w:val="left"/>
      <w:pPr>
        <w:ind w:left="3600" w:hanging="360"/>
      </w:pPr>
    </w:lvl>
    <w:lvl w:ilvl="5" w:tplc="5944ECE4">
      <w:start w:val="1"/>
      <w:numFmt w:val="bullet"/>
      <w:lvlText w:val="■"/>
      <w:lvlJc w:val="left"/>
      <w:pPr>
        <w:ind w:left="4320" w:hanging="360"/>
      </w:pPr>
    </w:lvl>
    <w:lvl w:ilvl="6" w:tplc="A04AAE84">
      <w:start w:val="1"/>
      <w:numFmt w:val="bullet"/>
      <w:lvlText w:val="●"/>
      <w:lvlJc w:val="left"/>
      <w:pPr>
        <w:ind w:left="5040" w:hanging="360"/>
      </w:pPr>
    </w:lvl>
    <w:lvl w:ilvl="7" w:tplc="810C5128">
      <w:start w:val="1"/>
      <w:numFmt w:val="bullet"/>
      <w:lvlText w:val="●"/>
      <w:lvlJc w:val="left"/>
      <w:pPr>
        <w:ind w:left="5760" w:hanging="360"/>
      </w:pPr>
    </w:lvl>
    <w:lvl w:ilvl="8" w:tplc="01402E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A12D50"/>
    <w:multiLevelType w:val="hybridMultilevel"/>
    <w:tmpl w:val="277E74A2"/>
    <w:lvl w:ilvl="0" w:tplc="DFC87B6C">
      <w:start w:val="1"/>
      <w:numFmt w:val="bullet"/>
      <w:lvlText w:val="•"/>
      <w:lvlJc w:val="left"/>
      <w:pPr>
        <w:ind w:left="400" w:hanging="220"/>
      </w:pPr>
    </w:lvl>
    <w:lvl w:ilvl="1" w:tplc="74545D70">
      <w:start w:val="1"/>
      <w:numFmt w:val="bullet"/>
      <w:lvlText w:val="–"/>
      <w:lvlJc w:val="left"/>
      <w:pPr>
        <w:ind w:left="780" w:hanging="220"/>
      </w:pPr>
    </w:lvl>
    <w:lvl w:ilvl="2" w:tplc="3026A4BA">
      <w:numFmt w:val="decimal"/>
      <w:lvlText w:val=""/>
      <w:lvlJc w:val="left"/>
    </w:lvl>
    <w:lvl w:ilvl="3" w:tplc="0C94EA20">
      <w:numFmt w:val="decimal"/>
      <w:lvlText w:val=""/>
      <w:lvlJc w:val="left"/>
    </w:lvl>
    <w:lvl w:ilvl="4" w:tplc="7B84DDB8">
      <w:numFmt w:val="decimal"/>
      <w:lvlText w:val=""/>
      <w:lvlJc w:val="left"/>
    </w:lvl>
    <w:lvl w:ilvl="5" w:tplc="8B524484">
      <w:numFmt w:val="decimal"/>
      <w:lvlText w:val=""/>
      <w:lvlJc w:val="left"/>
    </w:lvl>
    <w:lvl w:ilvl="6" w:tplc="F3E64614">
      <w:numFmt w:val="decimal"/>
      <w:lvlText w:val=""/>
      <w:lvlJc w:val="left"/>
    </w:lvl>
    <w:lvl w:ilvl="7" w:tplc="DA6AD4D0">
      <w:numFmt w:val="decimal"/>
      <w:lvlText w:val=""/>
      <w:lvlJc w:val="left"/>
    </w:lvl>
    <w:lvl w:ilvl="8" w:tplc="D05CEDEA">
      <w:numFmt w:val="decimal"/>
      <w:lvlText w:val=""/>
      <w:lvlJc w:val="left"/>
    </w:lvl>
  </w:abstractNum>
  <w:num w:numId="1" w16cid:durableId="296305163">
    <w:abstractNumId w:val="0"/>
    <w:lvlOverride w:ilvl="0">
      <w:startOverride w:val="1"/>
    </w:lvlOverride>
  </w:num>
  <w:num w:numId="2" w16cid:durableId="151066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FD8"/>
    <w:rsid w:val="002534B1"/>
    <w:rsid w:val="008155D4"/>
    <w:rsid w:val="0086160E"/>
    <w:rsid w:val="009C21F7"/>
    <w:rsid w:val="00BB1FD8"/>
    <w:rsid w:val="00F5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9B77"/>
  <w15:docId w15:val="{9B9B6191-6471-4E18-AB9A-8BB6D05D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가이드 정산 다중 가이드 지원 기술 검토서</vt:lpstr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가이드 정산 다중 가이드 지원 기술 검토서</dc:title>
  <dc:creator>헬로USA 인트라넷</dc:creator>
  <cp:lastModifiedBy>eun lee</cp:lastModifiedBy>
  <cp:revision>3</cp:revision>
  <dcterms:created xsi:type="dcterms:W3CDTF">2026-07-23T22:05:00Z</dcterms:created>
  <dcterms:modified xsi:type="dcterms:W3CDTF">2026-09-03T11:14:00Z</dcterms:modified>
</cp:coreProperties>
</file>