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C70" w:rsidRPr="004D3D1B" w:rsidRDefault="009B4C70" w:rsidP="009B4C70">
      <w:pPr>
        <w:rPr>
          <w:rFonts w:ascii="黑体" w:eastAsia="黑体" w:hAnsi="黑体"/>
          <w:sz w:val="28"/>
          <w:szCs w:val="28"/>
        </w:rPr>
      </w:pPr>
    </w:p>
    <w:p w:rsidR="009B4C70" w:rsidRPr="004D3D1B" w:rsidRDefault="009B4C70" w:rsidP="009B4C70">
      <w:pPr>
        <w:rPr>
          <w:rFonts w:ascii="黑体" w:eastAsia="黑体" w:hAnsi="黑体"/>
          <w:sz w:val="28"/>
          <w:szCs w:val="28"/>
        </w:rPr>
      </w:pPr>
    </w:p>
    <w:p w:rsidR="009B4C70" w:rsidRPr="004D3D1B" w:rsidRDefault="009B4C70" w:rsidP="009B4C70">
      <w:pPr>
        <w:rPr>
          <w:rFonts w:ascii="黑体" w:eastAsia="黑体" w:hAnsi="黑体"/>
          <w:sz w:val="28"/>
          <w:szCs w:val="28"/>
        </w:rPr>
      </w:pPr>
    </w:p>
    <w:p w:rsidR="009B4C70" w:rsidRPr="005051F6" w:rsidRDefault="00D349BB" w:rsidP="00D349BB">
      <w:pPr>
        <w:jc w:val="center"/>
        <w:rPr>
          <w:rFonts w:ascii="黑体" w:eastAsia="黑体" w:hAnsi="黑体"/>
          <w:b/>
          <w:snapToGrid w:val="0"/>
          <w:kern w:val="0"/>
          <w:sz w:val="48"/>
          <w:szCs w:val="48"/>
        </w:rPr>
      </w:pPr>
      <w:r>
        <w:rPr>
          <w:rFonts w:ascii="黑体" w:eastAsia="黑体" w:hAnsi="黑体" w:hint="eastAsia"/>
          <w:b/>
          <w:snapToGrid w:val="0"/>
          <w:kern w:val="0"/>
          <w:sz w:val="52"/>
          <w:szCs w:val="52"/>
        </w:rPr>
        <w:t>大数据管理系统</w:t>
      </w:r>
      <w:r w:rsidR="009B4C70" w:rsidRPr="005051F6">
        <w:rPr>
          <w:rFonts w:ascii="黑体" w:eastAsia="黑体" w:hAnsi="黑体" w:hint="eastAsia"/>
          <w:b/>
          <w:snapToGrid w:val="0"/>
          <w:kern w:val="0"/>
          <w:sz w:val="48"/>
          <w:szCs w:val="48"/>
        </w:rPr>
        <w:t>需求分析</w:t>
      </w:r>
    </w:p>
    <w:p w:rsidR="009B4C70" w:rsidRPr="005051F6" w:rsidRDefault="009B4C70" w:rsidP="009B4C70">
      <w:pPr>
        <w:spacing w:line="360" w:lineRule="auto"/>
        <w:jc w:val="center"/>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9B4C70" w:rsidP="009B4C70">
      <w:pPr>
        <w:spacing w:line="360" w:lineRule="auto"/>
        <w:rPr>
          <w:rFonts w:ascii="黑体" w:eastAsia="黑体" w:hAnsi="黑体"/>
          <w:b/>
          <w:snapToGrid w:val="0"/>
          <w:kern w:val="0"/>
          <w:sz w:val="48"/>
          <w:szCs w:val="48"/>
        </w:rPr>
      </w:pPr>
    </w:p>
    <w:p w:rsidR="009B4C70" w:rsidRDefault="000F5925" w:rsidP="009B4C70">
      <w:pPr>
        <w:spacing w:line="360" w:lineRule="auto"/>
        <w:jc w:val="center"/>
        <w:rPr>
          <w:rFonts w:ascii="黑体" w:eastAsia="黑体" w:hAnsi="黑体"/>
          <w:b/>
          <w:snapToGrid w:val="0"/>
          <w:kern w:val="0"/>
          <w:sz w:val="48"/>
          <w:szCs w:val="48"/>
        </w:rPr>
      </w:pPr>
      <w:r>
        <w:rPr>
          <w:rFonts w:ascii="黑体" w:eastAsia="黑体" w:hAnsi="黑体" w:hint="eastAsia"/>
          <w:b/>
          <w:snapToGrid w:val="0"/>
          <w:kern w:val="0"/>
          <w:sz w:val="48"/>
          <w:szCs w:val="48"/>
        </w:rPr>
        <w:t>江西云澳科技</w:t>
      </w:r>
      <w:r w:rsidR="009B4C70">
        <w:rPr>
          <w:rFonts w:ascii="黑体" w:eastAsia="黑体" w:hAnsi="黑体" w:hint="eastAsia"/>
          <w:b/>
          <w:snapToGrid w:val="0"/>
          <w:kern w:val="0"/>
          <w:sz w:val="48"/>
          <w:szCs w:val="48"/>
        </w:rPr>
        <w:t>有限公司</w:t>
      </w:r>
    </w:p>
    <w:p w:rsidR="009B4C70" w:rsidRPr="00E51DD5" w:rsidRDefault="000F5925" w:rsidP="009B4C70">
      <w:pPr>
        <w:spacing w:line="360" w:lineRule="auto"/>
        <w:jc w:val="center"/>
        <w:rPr>
          <w:rFonts w:ascii="黑体" w:eastAsia="黑体" w:hAnsi="黑体"/>
          <w:sz w:val="30"/>
          <w:szCs w:val="30"/>
        </w:rPr>
      </w:pPr>
      <w:r>
        <w:rPr>
          <w:rFonts w:ascii="黑体" w:eastAsia="黑体" w:hAnsi="黑体" w:hint="eastAsia"/>
          <w:sz w:val="30"/>
          <w:szCs w:val="30"/>
        </w:rPr>
        <w:t>2018</w:t>
      </w:r>
      <w:r w:rsidR="009B4C70" w:rsidRPr="00E51DD5">
        <w:rPr>
          <w:rFonts w:ascii="黑体" w:eastAsia="黑体" w:hAnsi="黑体" w:hint="eastAsia"/>
          <w:sz w:val="30"/>
          <w:szCs w:val="30"/>
        </w:rPr>
        <w:t>年</w:t>
      </w:r>
      <w:r w:rsidR="009B4C70">
        <w:rPr>
          <w:rFonts w:ascii="黑体" w:eastAsia="黑体" w:hAnsi="黑体" w:hint="eastAsia"/>
          <w:sz w:val="30"/>
          <w:szCs w:val="30"/>
        </w:rPr>
        <w:t>1</w:t>
      </w:r>
      <w:r w:rsidR="009B4C70" w:rsidRPr="00E51DD5">
        <w:rPr>
          <w:rFonts w:ascii="黑体" w:eastAsia="黑体" w:hAnsi="黑体" w:hint="eastAsia"/>
          <w:sz w:val="30"/>
          <w:szCs w:val="30"/>
        </w:rPr>
        <w:t>月</w:t>
      </w:r>
    </w:p>
    <w:p w:rsidR="009B4C70" w:rsidRPr="00853A1C" w:rsidRDefault="009B4C70" w:rsidP="009B4C70">
      <w:pPr>
        <w:spacing w:before="240" w:line="360" w:lineRule="auto"/>
        <w:rPr>
          <w:rFonts w:ascii="黑体" w:eastAsia="黑体" w:hAnsi="黑体"/>
          <w:color w:val="0000FF"/>
          <w:sz w:val="24"/>
        </w:rPr>
      </w:pPr>
    </w:p>
    <w:p w:rsidR="009B4C70" w:rsidRPr="00A43C25" w:rsidRDefault="00982F95" w:rsidP="00982F95">
      <w:pPr>
        <w:spacing w:line="360" w:lineRule="auto"/>
        <w:jc w:val="center"/>
        <w:rPr>
          <w:rFonts w:ascii="黑体" w:eastAsia="黑体" w:hAnsi="黑体"/>
          <w:sz w:val="36"/>
          <w:szCs w:val="36"/>
        </w:rPr>
      </w:pPr>
      <w:r>
        <w:rPr>
          <w:rFonts w:ascii="黑体" w:eastAsia="黑体" w:hAnsi="黑体" w:hint="eastAsia"/>
          <w:sz w:val="36"/>
          <w:szCs w:val="36"/>
        </w:rPr>
        <w:lastRenderedPageBreak/>
        <w:t>大数据管理系统需求分析</w:t>
      </w:r>
    </w:p>
    <w:p w:rsidR="009B4C70" w:rsidRPr="00A43C25" w:rsidRDefault="009B4C70" w:rsidP="009B4C70">
      <w:pPr>
        <w:keepNext/>
        <w:keepLines/>
        <w:spacing w:before="340" w:after="330" w:line="360" w:lineRule="auto"/>
        <w:outlineLvl w:val="0"/>
        <w:rPr>
          <w:rFonts w:ascii="黑体" w:eastAsia="黑体" w:hAnsi="黑体"/>
          <w:b/>
          <w:bCs/>
          <w:kern w:val="44"/>
          <w:sz w:val="28"/>
          <w:szCs w:val="28"/>
        </w:rPr>
      </w:pPr>
      <w:bookmarkStart w:id="0" w:name="_Toc372316568"/>
      <w:r w:rsidRPr="00A43C25">
        <w:rPr>
          <w:rFonts w:ascii="黑体" w:eastAsia="黑体" w:hAnsi="黑体" w:hint="eastAsia"/>
          <w:b/>
          <w:bCs/>
          <w:kern w:val="44"/>
          <w:sz w:val="28"/>
          <w:szCs w:val="28"/>
        </w:rPr>
        <w:t>1．</w:t>
      </w:r>
      <w:bookmarkEnd w:id="0"/>
      <w:r>
        <w:rPr>
          <w:rFonts w:ascii="黑体" w:eastAsia="黑体" w:hAnsi="黑体" w:hint="eastAsia"/>
          <w:b/>
          <w:bCs/>
          <w:kern w:val="44"/>
          <w:sz w:val="28"/>
          <w:szCs w:val="28"/>
        </w:rPr>
        <w:t>项目立项</w:t>
      </w:r>
      <w:r w:rsidRPr="00A43C25">
        <w:rPr>
          <w:rFonts w:ascii="黑体" w:eastAsia="黑体" w:hAnsi="黑体" w:hint="eastAsia"/>
          <w:b/>
          <w:bCs/>
          <w:kern w:val="44"/>
          <w:sz w:val="28"/>
          <w:szCs w:val="28"/>
        </w:rPr>
        <w:t>引言</w:t>
      </w:r>
    </w:p>
    <w:p w:rsidR="009B4C70" w:rsidRPr="004733A6" w:rsidRDefault="009B4C70" w:rsidP="009B4C70">
      <w:pPr>
        <w:keepNext/>
        <w:keepLines/>
        <w:spacing w:before="260" w:after="260" w:line="360" w:lineRule="auto"/>
        <w:outlineLvl w:val="1"/>
        <w:rPr>
          <w:rFonts w:ascii="黑体" w:eastAsia="黑体" w:hAnsi="黑体"/>
          <w:b/>
          <w:bCs/>
          <w:szCs w:val="21"/>
        </w:rPr>
      </w:pPr>
      <w:bookmarkStart w:id="1" w:name="_Toc372316569"/>
      <w:r w:rsidRPr="004733A6">
        <w:rPr>
          <w:rFonts w:ascii="黑体" w:eastAsia="黑体" w:hAnsi="黑体" w:hint="eastAsia"/>
          <w:b/>
          <w:bCs/>
          <w:szCs w:val="21"/>
        </w:rPr>
        <w:t>1.1</w:t>
      </w:r>
      <w:bookmarkEnd w:id="1"/>
      <w:r w:rsidRPr="004733A6">
        <w:rPr>
          <w:rFonts w:ascii="黑体" w:eastAsia="黑体" w:hAnsi="黑体" w:hint="eastAsia"/>
          <w:b/>
          <w:bCs/>
          <w:szCs w:val="21"/>
        </w:rPr>
        <w:t>编写目的</w:t>
      </w:r>
    </w:p>
    <w:p w:rsidR="009B4C70" w:rsidRPr="004733A6" w:rsidRDefault="009B4C70" w:rsidP="009B4C70">
      <w:pPr>
        <w:keepNext/>
        <w:keepLines/>
        <w:spacing w:before="260" w:after="260" w:line="360" w:lineRule="auto"/>
        <w:outlineLvl w:val="1"/>
        <w:rPr>
          <w:rFonts w:ascii="黑体" w:eastAsia="黑体" w:hAnsi="黑体"/>
          <w:b/>
          <w:bCs/>
          <w:szCs w:val="21"/>
        </w:rPr>
      </w:pPr>
      <w:r w:rsidRPr="004733A6">
        <w:rPr>
          <w:rFonts w:ascii="黑体" w:eastAsia="黑体" w:hAnsi="黑体" w:hint="eastAsia"/>
          <w:b/>
          <w:bCs/>
          <w:szCs w:val="21"/>
        </w:rPr>
        <w:t>1.2需求概述</w:t>
      </w:r>
    </w:p>
    <w:p w:rsidR="009B4C70" w:rsidRPr="004733A6" w:rsidRDefault="00E77BBC" w:rsidP="009B4C70">
      <w:pPr>
        <w:spacing w:line="360" w:lineRule="auto"/>
        <w:ind w:firstLine="420"/>
        <w:rPr>
          <w:rFonts w:ascii="Calibri" w:hAnsi="Calibri"/>
          <w:szCs w:val="22"/>
        </w:rPr>
      </w:pPr>
      <w:r>
        <w:rPr>
          <w:rFonts w:ascii="Calibri" w:hAnsi="Calibri" w:hint="eastAsia"/>
          <w:szCs w:val="22"/>
        </w:rPr>
        <w:t>根据南昌理工学院的需求建立的大数据管理系统，配合大数据分析平台完成大数据实验平台的搭建，实验预约，记录，评分，推送，统计等功能</w:t>
      </w:r>
      <w:r w:rsidR="009B4C70" w:rsidRPr="004733A6">
        <w:rPr>
          <w:rFonts w:ascii="Calibri" w:hAnsi="Calibri" w:hint="eastAsia"/>
          <w:szCs w:val="22"/>
        </w:rPr>
        <w:t>。</w:t>
      </w:r>
    </w:p>
    <w:p w:rsidR="009B4C70" w:rsidRPr="004733A6" w:rsidRDefault="00E77BBC" w:rsidP="009B4C70">
      <w:pPr>
        <w:spacing w:line="360" w:lineRule="auto"/>
        <w:ind w:firstLine="420"/>
        <w:rPr>
          <w:rFonts w:ascii="Calibri" w:hAnsi="Calibri"/>
          <w:szCs w:val="22"/>
        </w:rPr>
      </w:pPr>
      <w:r>
        <w:rPr>
          <w:rFonts w:ascii="Calibri" w:hAnsi="Calibri" w:hint="eastAsia"/>
          <w:szCs w:val="22"/>
        </w:rPr>
        <w:t>大数据管理平台的主要使用者为学生和老师。学生通过该平台预约实验并记录每次实验的成果，老师利用该平台进行审批，评分，全面掌握学生的实验完成情况</w:t>
      </w:r>
      <w:r w:rsidR="009B4C70" w:rsidRPr="004733A6">
        <w:rPr>
          <w:rFonts w:ascii="Calibri" w:hAnsi="Calibri" w:hint="eastAsia"/>
          <w:szCs w:val="22"/>
        </w:rPr>
        <w:t>。</w:t>
      </w:r>
    </w:p>
    <w:p w:rsidR="009B4C70" w:rsidRPr="00A43C25" w:rsidRDefault="000B78F9" w:rsidP="009B4C70">
      <w:pPr>
        <w:keepNext/>
        <w:keepLines/>
        <w:spacing w:before="340" w:after="330" w:line="360" w:lineRule="auto"/>
        <w:outlineLvl w:val="0"/>
        <w:rPr>
          <w:rFonts w:ascii="黑体" w:eastAsia="黑体" w:hAnsi="黑体"/>
          <w:b/>
          <w:bCs/>
          <w:kern w:val="44"/>
          <w:sz w:val="28"/>
          <w:szCs w:val="28"/>
        </w:rPr>
      </w:pPr>
      <w:r>
        <w:rPr>
          <w:rFonts w:ascii="黑体" w:eastAsia="黑体" w:hAnsi="黑体" w:hint="eastAsia"/>
          <w:b/>
          <w:bCs/>
          <w:kern w:val="44"/>
          <w:sz w:val="28"/>
          <w:szCs w:val="28"/>
        </w:rPr>
        <w:t>2</w:t>
      </w:r>
      <w:r w:rsidR="009B4C70" w:rsidRPr="00A43C25">
        <w:rPr>
          <w:rFonts w:ascii="黑体" w:eastAsia="黑体" w:hAnsi="黑体" w:hint="eastAsia"/>
          <w:b/>
          <w:bCs/>
          <w:kern w:val="44"/>
          <w:sz w:val="28"/>
          <w:szCs w:val="28"/>
        </w:rPr>
        <w:t>．功能需求</w:t>
      </w:r>
    </w:p>
    <w:p w:rsidR="009B4C70" w:rsidRPr="004733A6" w:rsidRDefault="00E77BBC" w:rsidP="009B4C70">
      <w:pPr>
        <w:spacing w:line="360" w:lineRule="auto"/>
        <w:ind w:firstLine="420"/>
        <w:rPr>
          <w:rFonts w:ascii="Calibri" w:hAnsi="Calibri"/>
          <w:szCs w:val="22"/>
        </w:rPr>
      </w:pPr>
      <w:r>
        <w:rPr>
          <w:rFonts w:ascii="Calibri" w:hAnsi="Calibri" w:hint="eastAsia"/>
          <w:szCs w:val="22"/>
        </w:rPr>
        <w:t>大数据管理平台通过提供多种功能来实现其业务需求。从功能角度来看，大数据</w:t>
      </w:r>
      <w:r w:rsidR="009B4C70" w:rsidRPr="004733A6">
        <w:rPr>
          <w:rFonts w:ascii="Calibri" w:hAnsi="Calibri" w:hint="eastAsia"/>
          <w:szCs w:val="22"/>
        </w:rPr>
        <w:t>管理平台需要提供以下方面的模块来满足业务需求：</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t>2</w:t>
      </w:r>
      <w:r w:rsidR="009B4C70" w:rsidRPr="004733A6">
        <w:rPr>
          <w:rFonts w:ascii="黑体" w:eastAsia="黑体" w:hAnsi="黑体" w:hint="eastAsia"/>
          <w:b/>
          <w:bCs/>
          <w:szCs w:val="21"/>
        </w:rPr>
        <w:t>.1 系统管理模块</w:t>
      </w:r>
    </w:p>
    <w:p w:rsidR="009B4C70" w:rsidRPr="004733A6" w:rsidRDefault="009B4C70" w:rsidP="009B4C70">
      <w:pPr>
        <w:numPr>
          <w:ilvl w:val="0"/>
          <w:numId w:val="11"/>
        </w:numPr>
        <w:spacing w:line="360" w:lineRule="auto"/>
        <w:rPr>
          <w:rFonts w:ascii="Calibri" w:hAnsi="Calibri"/>
          <w:szCs w:val="22"/>
        </w:rPr>
      </w:pPr>
      <w:r w:rsidRPr="004733A6">
        <w:rPr>
          <w:rFonts w:ascii="Calibri" w:hAnsi="Calibri" w:hint="eastAsia"/>
          <w:szCs w:val="22"/>
        </w:rPr>
        <w:t>用户管理：</w:t>
      </w:r>
    </w:p>
    <w:p w:rsidR="009B4C70" w:rsidRDefault="009B4C70" w:rsidP="009B4C70">
      <w:pPr>
        <w:spacing w:line="360" w:lineRule="auto"/>
        <w:ind w:left="420" w:firstLine="420"/>
        <w:rPr>
          <w:rFonts w:ascii="Calibri" w:hAnsi="Calibri" w:hint="eastAsia"/>
          <w:szCs w:val="22"/>
        </w:rPr>
      </w:pPr>
      <w:r w:rsidRPr="004733A6">
        <w:rPr>
          <w:rFonts w:ascii="Calibri" w:hAnsi="Calibri" w:hint="eastAsia"/>
          <w:szCs w:val="22"/>
        </w:rPr>
        <w:t>管理可使用综合管理平台的用户，包括系统用户的创建、维护、密码修改等具体功能列表。</w:t>
      </w:r>
    </w:p>
    <w:p w:rsidR="0006450B" w:rsidRDefault="00D43186" w:rsidP="0006450B">
      <w:pPr>
        <w:pStyle w:val="ae"/>
        <w:numPr>
          <w:ilvl w:val="0"/>
          <w:numId w:val="11"/>
        </w:numPr>
        <w:spacing w:line="360" w:lineRule="auto"/>
        <w:ind w:firstLineChars="0"/>
        <w:rPr>
          <w:rFonts w:ascii="Calibri" w:hAnsi="Calibri" w:hint="eastAsia"/>
          <w:szCs w:val="22"/>
        </w:rPr>
      </w:pPr>
      <w:r>
        <w:rPr>
          <w:rFonts w:ascii="Calibri" w:hAnsi="Calibri" w:hint="eastAsia"/>
          <w:szCs w:val="22"/>
        </w:rPr>
        <w:t>组织机构管理</w:t>
      </w:r>
      <w:r>
        <w:rPr>
          <w:rFonts w:ascii="Calibri" w:hAnsi="Calibri" w:hint="eastAsia"/>
          <w:szCs w:val="22"/>
        </w:rPr>
        <w:t>:</w:t>
      </w:r>
    </w:p>
    <w:p w:rsidR="00D43186" w:rsidRPr="0006450B" w:rsidRDefault="00D43186" w:rsidP="00D43186">
      <w:pPr>
        <w:pStyle w:val="ae"/>
        <w:spacing w:line="360" w:lineRule="auto"/>
        <w:ind w:left="420" w:firstLineChars="0" w:firstLine="0"/>
        <w:rPr>
          <w:rFonts w:ascii="Calibri" w:hAnsi="Calibri"/>
          <w:szCs w:val="22"/>
        </w:rPr>
      </w:pPr>
      <w:r>
        <w:rPr>
          <w:rFonts w:ascii="Calibri" w:hAnsi="Calibri" w:hint="eastAsia"/>
          <w:szCs w:val="22"/>
        </w:rPr>
        <w:t xml:space="preserve">  </w:t>
      </w:r>
      <w:r w:rsidR="002A3638">
        <w:rPr>
          <w:rFonts w:ascii="Calibri" w:hAnsi="Calibri" w:hint="eastAsia"/>
          <w:szCs w:val="22"/>
        </w:rPr>
        <w:t>管理学校，专业，年级，班级等信息，采用树状形式。</w:t>
      </w:r>
    </w:p>
    <w:p w:rsidR="009B4C70" w:rsidRPr="004733A6" w:rsidRDefault="009B4C70" w:rsidP="009B4C70">
      <w:pPr>
        <w:numPr>
          <w:ilvl w:val="0"/>
          <w:numId w:val="11"/>
        </w:numPr>
        <w:spacing w:line="360" w:lineRule="auto"/>
        <w:rPr>
          <w:rFonts w:ascii="Calibri" w:hAnsi="Calibri"/>
          <w:szCs w:val="22"/>
        </w:rPr>
      </w:pPr>
      <w:r w:rsidRPr="004733A6">
        <w:rPr>
          <w:rFonts w:ascii="Calibri" w:hAnsi="Calibri" w:hint="eastAsia"/>
          <w:szCs w:val="22"/>
        </w:rPr>
        <w:t>权限控制：</w:t>
      </w:r>
    </w:p>
    <w:p w:rsidR="009B4C70" w:rsidRPr="004733A6" w:rsidRDefault="00601F39" w:rsidP="009B4C70">
      <w:pPr>
        <w:spacing w:line="360" w:lineRule="auto"/>
        <w:ind w:left="420" w:firstLine="420"/>
        <w:rPr>
          <w:rFonts w:ascii="Calibri" w:hAnsi="Calibri"/>
          <w:szCs w:val="22"/>
        </w:rPr>
      </w:pPr>
      <w:r w:rsidRPr="00601F39">
        <w:rPr>
          <w:rFonts w:ascii="Calibri" w:hAnsi="Calibri" w:hint="eastAsia"/>
          <w:szCs w:val="22"/>
        </w:rPr>
        <w:t>分为学生，老师，管理员三个角色，每个角色拥有不同的菜单权限</w:t>
      </w:r>
      <w:r w:rsidR="009B4C70" w:rsidRPr="004733A6">
        <w:rPr>
          <w:rFonts w:ascii="Calibri" w:hAnsi="Calibri" w:hint="eastAsia"/>
          <w:szCs w:val="22"/>
        </w:rPr>
        <w:t>。</w:t>
      </w:r>
    </w:p>
    <w:p w:rsidR="009B4C70" w:rsidRPr="004733A6" w:rsidRDefault="002608E5" w:rsidP="009B4C70">
      <w:pPr>
        <w:numPr>
          <w:ilvl w:val="0"/>
          <w:numId w:val="11"/>
        </w:numPr>
        <w:spacing w:line="360" w:lineRule="auto"/>
        <w:rPr>
          <w:rFonts w:ascii="Calibri" w:hAnsi="Calibri"/>
          <w:szCs w:val="22"/>
        </w:rPr>
      </w:pPr>
      <w:r>
        <w:rPr>
          <w:rFonts w:ascii="Calibri" w:hAnsi="Calibri" w:hint="eastAsia"/>
          <w:szCs w:val="22"/>
        </w:rPr>
        <w:t>字典管理</w:t>
      </w:r>
    </w:p>
    <w:p w:rsidR="009B4C70" w:rsidRPr="004733A6" w:rsidRDefault="002608E5" w:rsidP="009B4C70">
      <w:pPr>
        <w:spacing w:line="360" w:lineRule="auto"/>
        <w:ind w:left="420" w:firstLine="420"/>
        <w:rPr>
          <w:rFonts w:ascii="Calibri" w:hAnsi="Calibri"/>
          <w:szCs w:val="22"/>
        </w:rPr>
      </w:pPr>
      <w:r>
        <w:rPr>
          <w:rFonts w:ascii="Calibri" w:hAnsi="Calibri" w:hint="eastAsia"/>
          <w:szCs w:val="22"/>
        </w:rPr>
        <w:t>常用的配置信息可以放在字典表中，以便统一管理和维护。</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t>2</w:t>
      </w:r>
      <w:r w:rsidR="009B4C70" w:rsidRPr="004733A6">
        <w:rPr>
          <w:rFonts w:ascii="黑体" w:eastAsia="黑体" w:hAnsi="黑体" w:hint="eastAsia"/>
          <w:b/>
          <w:bCs/>
          <w:szCs w:val="21"/>
        </w:rPr>
        <w:t xml:space="preserve">.2 </w:t>
      </w:r>
      <w:r w:rsidR="00F84F02">
        <w:rPr>
          <w:rFonts w:ascii="黑体" w:eastAsia="黑体" w:hAnsi="黑体" w:hint="eastAsia"/>
          <w:b/>
          <w:bCs/>
          <w:szCs w:val="21"/>
        </w:rPr>
        <w:t>实验信息</w:t>
      </w:r>
      <w:r w:rsidR="009B4C70" w:rsidRPr="004733A6">
        <w:rPr>
          <w:rFonts w:ascii="黑体" w:eastAsia="黑体" w:hAnsi="黑体" w:hint="eastAsia"/>
          <w:b/>
          <w:bCs/>
          <w:szCs w:val="21"/>
        </w:rPr>
        <w:t>模块</w:t>
      </w:r>
    </w:p>
    <w:p w:rsidR="009B4C70" w:rsidRPr="004733A6" w:rsidRDefault="00072FF4" w:rsidP="009B4C70">
      <w:pPr>
        <w:numPr>
          <w:ilvl w:val="0"/>
          <w:numId w:val="11"/>
        </w:numPr>
        <w:spacing w:line="360" w:lineRule="auto"/>
        <w:rPr>
          <w:rFonts w:ascii="Calibri" w:hAnsi="Calibri"/>
          <w:szCs w:val="22"/>
        </w:rPr>
      </w:pPr>
      <w:r>
        <w:rPr>
          <w:rFonts w:ascii="Calibri" w:hAnsi="Calibri" w:hint="eastAsia"/>
          <w:szCs w:val="22"/>
        </w:rPr>
        <w:t>实验基本信息</w:t>
      </w:r>
      <w:r w:rsidR="009B4C70" w:rsidRPr="004733A6">
        <w:rPr>
          <w:rFonts w:ascii="Calibri" w:hAnsi="Calibri" w:hint="eastAsia"/>
          <w:szCs w:val="22"/>
        </w:rPr>
        <w:t>：</w:t>
      </w:r>
    </w:p>
    <w:p w:rsidR="009B4C70" w:rsidRPr="004733A6" w:rsidRDefault="00072FF4" w:rsidP="009B4C70">
      <w:pPr>
        <w:spacing w:line="360" w:lineRule="auto"/>
        <w:ind w:left="420" w:firstLine="420"/>
        <w:rPr>
          <w:rFonts w:ascii="Calibri" w:hAnsi="Calibri"/>
          <w:szCs w:val="22"/>
        </w:rPr>
      </w:pPr>
      <w:r>
        <w:rPr>
          <w:rFonts w:ascii="Calibri" w:hAnsi="Calibri" w:hint="eastAsia"/>
          <w:szCs w:val="22"/>
        </w:rPr>
        <w:lastRenderedPageBreak/>
        <w:t>录入实验基本信息：实验所属系</w:t>
      </w:r>
      <w:r>
        <w:rPr>
          <w:rFonts w:ascii="Calibri" w:hAnsi="Calibri" w:hint="eastAsia"/>
          <w:szCs w:val="22"/>
        </w:rPr>
        <w:t>/</w:t>
      </w:r>
      <w:r>
        <w:rPr>
          <w:rFonts w:ascii="Calibri" w:hAnsi="Calibri" w:hint="eastAsia"/>
          <w:szCs w:val="22"/>
        </w:rPr>
        <w:t>年级，实验名称，实验内容，实验要求，实验目的。</w:t>
      </w:r>
    </w:p>
    <w:p w:rsidR="009B4C70" w:rsidRPr="004733A6" w:rsidRDefault="00072FF4" w:rsidP="009B4C70">
      <w:pPr>
        <w:numPr>
          <w:ilvl w:val="0"/>
          <w:numId w:val="11"/>
        </w:numPr>
        <w:spacing w:line="360" w:lineRule="auto"/>
        <w:rPr>
          <w:rFonts w:ascii="Calibri" w:hAnsi="Calibri"/>
          <w:szCs w:val="22"/>
        </w:rPr>
      </w:pPr>
      <w:r>
        <w:rPr>
          <w:rFonts w:ascii="Calibri" w:hAnsi="Calibri" w:hint="eastAsia"/>
          <w:szCs w:val="22"/>
        </w:rPr>
        <w:t>实验安排</w:t>
      </w:r>
    </w:p>
    <w:p w:rsidR="009B4C70" w:rsidRPr="004733A6" w:rsidRDefault="00072FF4" w:rsidP="009B4C70">
      <w:pPr>
        <w:spacing w:line="360" w:lineRule="auto"/>
        <w:ind w:left="420" w:firstLine="420"/>
        <w:rPr>
          <w:rFonts w:ascii="Calibri" w:hAnsi="Calibri"/>
          <w:szCs w:val="22"/>
        </w:rPr>
      </w:pPr>
      <w:r>
        <w:rPr>
          <w:rFonts w:ascii="Calibri" w:hAnsi="Calibri" w:hint="eastAsia"/>
          <w:szCs w:val="22"/>
        </w:rPr>
        <w:t>设置实验安排表，以便学生预约实验，包括：实验室地址，实验开始时间，实验结束时间，实验值班老师，实验参加人数。</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t>2</w:t>
      </w:r>
      <w:r w:rsidR="009B4C70" w:rsidRPr="004733A6">
        <w:rPr>
          <w:rFonts w:ascii="黑体" w:eastAsia="黑体" w:hAnsi="黑体" w:hint="eastAsia"/>
          <w:b/>
          <w:bCs/>
          <w:szCs w:val="21"/>
        </w:rPr>
        <w:t>.3</w:t>
      </w:r>
      <w:r w:rsidR="00F84F02">
        <w:rPr>
          <w:rFonts w:ascii="黑体" w:eastAsia="黑体" w:hAnsi="黑体" w:hint="eastAsia"/>
          <w:b/>
          <w:bCs/>
          <w:szCs w:val="21"/>
        </w:rPr>
        <w:t>学生预约实验模块</w:t>
      </w:r>
    </w:p>
    <w:p w:rsidR="009B4C70" w:rsidRPr="004733A6" w:rsidRDefault="00B459A2" w:rsidP="009B4C70">
      <w:pPr>
        <w:numPr>
          <w:ilvl w:val="0"/>
          <w:numId w:val="11"/>
        </w:numPr>
        <w:spacing w:line="360" w:lineRule="auto"/>
        <w:rPr>
          <w:rFonts w:ascii="Calibri" w:hAnsi="Calibri"/>
          <w:szCs w:val="22"/>
        </w:rPr>
      </w:pPr>
      <w:r>
        <w:rPr>
          <w:rFonts w:ascii="Calibri" w:hAnsi="Calibri" w:hint="eastAsia"/>
          <w:szCs w:val="22"/>
        </w:rPr>
        <w:t>实验预约</w:t>
      </w:r>
      <w:r w:rsidR="009B4C70" w:rsidRPr="004733A6">
        <w:rPr>
          <w:rFonts w:ascii="Calibri" w:hAnsi="Calibri" w:hint="eastAsia"/>
          <w:szCs w:val="22"/>
        </w:rPr>
        <w:t>：</w:t>
      </w:r>
    </w:p>
    <w:p w:rsidR="009B4C70" w:rsidRPr="004733A6" w:rsidRDefault="00B459A2" w:rsidP="009B4C70">
      <w:pPr>
        <w:spacing w:line="360" w:lineRule="auto"/>
        <w:ind w:left="420" w:firstLine="420"/>
        <w:rPr>
          <w:rFonts w:ascii="Calibri" w:hAnsi="Calibri"/>
          <w:szCs w:val="22"/>
        </w:rPr>
      </w:pPr>
      <w:r>
        <w:rPr>
          <w:rFonts w:ascii="Calibri" w:hAnsi="Calibri" w:hint="eastAsia"/>
          <w:szCs w:val="22"/>
        </w:rPr>
        <w:t>根据实验安排表，预约需要参加的实验，可以个人预约，也可以以班级为单位进行预约，预约后需要该实验值班老师审批，审批通过后才能参加该实验</w:t>
      </w:r>
      <w:r w:rsidR="009B4C70" w:rsidRPr="004733A6">
        <w:rPr>
          <w:rFonts w:ascii="Calibri" w:hAnsi="Calibri" w:hint="eastAsia"/>
          <w:szCs w:val="22"/>
        </w:rPr>
        <w:t>。</w:t>
      </w:r>
    </w:p>
    <w:p w:rsidR="009B4C70" w:rsidRPr="004733A6" w:rsidRDefault="00B459A2" w:rsidP="009B4C70">
      <w:pPr>
        <w:numPr>
          <w:ilvl w:val="0"/>
          <w:numId w:val="11"/>
        </w:numPr>
        <w:spacing w:line="360" w:lineRule="auto"/>
        <w:rPr>
          <w:rFonts w:ascii="Calibri" w:hAnsi="Calibri"/>
          <w:szCs w:val="22"/>
        </w:rPr>
      </w:pPr>
      <w:r>
        <w:rPr>
          <w:rFonts w:ascii="Calibri" w:hAnsi="Calibri" w:hint="eastAsia"/>
          <w:szCs w:val="22"/>
        </w:rPr>
        <w:t>记录实验成果</w:t>
      </w:r>
    </w:p>
    <w:p w:rsidR="009B4C70" w:rsidRPr="004733A6" w:rsidRDefault="00A04F75" w:rsidP="009B4C70">
      <w:pPr>
        <w:spacing w:line="360" w:lineRule="auto"/>
        <w:ind w:left="420" w:firstLine="420"/>
        <w:rPr>
          <w:rFonts w:ascii="Calibri" w:hAnsi="Calibri"/>
          <w:szCs w:val="22"/>
        </w:rPr>
      </w:pPr>
      <w:r>
        <w:rPr>
          <w:rFonts w:ascii="Calibri" w:hAnsi="Calibri" w:hint="eastAsia"/>
          <w:szCs w:val="22"/>
        </w:rPr>
        <w:t>完成实验后在系统中记录实验完成情况，出现的问题以及解决方案，以作为老师评定分数的依据</w:t>
      </w:r>
      <w:r w:rsidR="009B4C70" w:rsidRPr="004733A6">
        <w:rPr>
          <w:rFonts w:ascii="Calibri" w:hAnsi="Calibri" w:hint="eastAsia"/>
          <w:szCs w:val="22"/>
        </w:rPr>
        <w:t>。</w:t>
      </w:r>
    </w:p>
    <w:p w:rsidR="009B4C70" w:rsidRPr="004733A6" w:rsidRDefault="00B459A2" w:rsidP="009B4C70">
      <w:pPr>
        <w:numPr>
          <w:ilvl w:val="0"/>
          <w:numId w:val="11"/>
        </w:numPr>
        <w:spacing w:line="360" w:lineRule="auto"/>
        <w:rPr>
          <w:rFonts w:ascii="Calibri" w:hAnsi="Calibri"/>
          <w:szCs w:val="22"/>
        </w:rPr>
      </w:pPr>
      <w:r>
        <w:rPr>
          <w:rFonts w:ascii="Calibri" w:hAnsi="Calibri" w:hint="eastAsia"/>
          <w:szCs w:val="22"/>
        </w:rPr>
        <w:t>查看历史实验</w:t>
      </w:r>
    </w:p>
    <w:p w:rsidR="009B4C70" w:rsidRPr="004733A6" w:rsidRDefault="001A3C50" w:rsidP="009B4C70">
      <w:pPr>
        <w:spacing w:line="360" w:lineRule="auto"/>
        <w:ind w:left="420" w:firstLine="420"/>
        <w:rPr>
          <w:rFonts w:ascii="Calibri" w:hAnsi="Calibri"/>
          <w:szCs w:val="22"/>
        </w:rPr>
      </w:pPr>
      <w:r>
        <w:rPr>
          <w:rFonts w:ascii="Calibri" w:hAnsi="Calibri" w:hint="eastAsia"/>
          <w:szCs w:val="22"/>
        </w:rPr>
        <w:t>根据时间段查看参加各实验的次数，点击次数进入明细页面，查看该实验的详细情况：老师评分，评语等</w:t>
      </w:r>
      <w:r w:rsidR="009B4C70" w:rsidRPr="004733A6">
        <w:rPr>
          <w:rFonts w:ascii="Calibri" w:hAnsi="Calibri" w:hint="eastAsia"/>
          <w:szCs w:val="22"/>
        </w:rPr>
        <w:t>。</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t>2</w:t>
      </w:r>
      <w:r w:rsidR="00F84F02">
        <w:rPr>
          <w:rFonts w:ascii="黑体" w:eastAsia="黑体" w:hAnsi="黑体" w:hint="eastAsia"/>
          <w:b/>
          <w:bCs/>
          <w:szCs w:val="21"/>
        </w:rPr>
        <w:t>.4 老师审批评分</w:t>
      </w:r>
      <w:r w:rsidR="009B4C70" w:rsidRPr="004733A6">
        <w:rPr>
          <w:rFonts w:ascii="黑体" w:eastAsia="黑体" w:hAnsi="黑体" w:hint="eastAsia"/>
          <w:b/>
          <w:bCs/>
          <w:szCs w:val="21"/>
        </w:rPr>
        <w:t>模块</w:t>
      </w:r>
    </w:p>
    <w:p w:rsidR="009B4C70" w:rsidRPr="004733A6" w:rsidRDefault="008576D4" w:rsidP="009B4C70">
      <w:pPr>
        <w:numPr>
          <w:ilvl w:val="0"/>
          <w:numId w:val="11"/>
        </w:numPr>
        <w:spacing w:line="360" w:lineRule="auto"/>
        <w:rPr>
          <w:rFonts w:ascii="Calibri" w:hAnsi="Calibri"/>
          <w:szCs w:val="22"/>
        </w:rPr>
      </w:pPr>
      <w:r>
        <w:rPr>
          <w:rFonts w:ascii="Calibri" w:hAnsi="Calibri" w:hint="eastAsia"/>
          <w:szCs w:val="22"/>
        </w:rPr>
        <w:t>审批实验</w:t>
      </w:r>
    </w:p>
    <w:p w:rsidR="009B4C70" w:rsidRPr="004733A6" w:rsidRDefault="004B60B4" w:rsidP="009B4C70">
      <w:pPr>
        <w:spacing w:line="360" w:lineRule="auto"/>
        <w:ind w:left="420" w:firstLine="420"/>
        <w:rPr>
          <w:rFonts w:ascii="Calibri" w:hAnsi="Calibri"/>
          <w:szCs w:val="22"/>
        </w:rPr>
      </w:pPr>
      <w:r>
        <w:rPr>
          <w:rFonts w:ascii="Calibri" w:hAnsi="Calibri" w:hint="eastAsia"/>
          <w:szCs w:val="22"/>
        </w:rPr>
        <w:t>根据学生提交的实验预约申请进行审批，点击学生可以查看该学生参加该实验的详细记录：次数和每次实验的完成情况，评分等，以此为依据判定是否同意该学生参加此次实验</w:t>
      </w:r>
      <w:r w:rsidR="009B4C70" w:rsidRPr="004733A6">
        <w:rPr>
          <w:rFonts w:ascii="Calibri" w:hAnsi="Calibri" w:hint="eastAsia"/>
          <w:szCs w:val="22"/>
        </w:rPr>
        <w:t>。</w:t>
      </w:r>
    </w:p>
    <w:p w:rsidR="009B4C70" w:rsidRPr="004733A6" w:rsidRDefault="008576D4" w:rsidP="009B4C70">
      <w:pPr>
        <w:numPr>
          <w:ilvl w:val="0"/>
          <w:numId w:val="11"/>
        </w:numPr>
        <w:spacing w:line="360" w:lineRule="auto"/>
        <w:rPr>
          <w:rFonts w:ascii="Calibri" w:hAnsi="Calibri"/>
          <w:szCs w:val="22"/>
        </w:rPr>
      </w:pPr>
      <w:r>
        <w:rPr>
          <w:rFonts w:ascii="Calibri" w:hAnsi="Calibri" w:hint="eastAsia"/>
          <w:szCs w:val="22"/>
        </w:rPr>
        <w:t>实验评分</w:t>
      </w:r>
    </w:p>
    <w:p w:rsidR="009B4C70" w:rsidRPr="004733A6" w:rsidRDefault="004B60B4" w:rsidP="009B4C70">
      <w:pPr>
        <w:spacing w:line="360" w:lineRule="auto"/>
        <w:ind w:left="420" w:firstLine="420"/>
        <w:rPr>
          <w:rFonts w:ascii="Calibri" w:hAnsi="Calibri"/>
          <w:szCs w:val="22"/>
        </w:rPr>
      </w:pPr>
      <w:r>
        <w:rPr>
          <w:rFonts w:ascii="Calibri" w:hAnsi="Calibri" w:hint="eastAsia"/>
          <w:szCs w:val="22"/>
        </w:rPr>
        <w:t>根据学生所做实验的完成情况进行评分，并给予评语</w:t>
      </w:r>
      <w:r w:rsidR="009B4C70" w:rsidRPr="004733A6">
        <w:rPr>
          <w:rFonts w:ascii="Calibri" w:hAnsi="Calibri" w:hint="eastAsia"/>
          <w:szCs w:val="22"/>
        </w:rPr>
        <w:t>。</w:t>
      </w:r>
    </w:p>
    <w:p w:rsidR="009B4C70" w:rsidRPr="004733A6" w:rsidRDefault="008576D4" w:rsidP="009B4C70">
      <w:pPr>
        <w:numPr>
          <w:ilvl w:val="0"/>
          <w:numId w:val="11"/>
        </w:numPr>
        <w:spacing w:line="360" w:lineRule="auto"/>
        <w:rPr>
          <w:rFonts w:ascii="Calibri" w:hAnsi="Calibri"/>
          <w:szCs w:val="22"/>
        </w:rPr>
      </w:pPr>
      <w:r>
        <w:rPr>
          <w:rFonts w:ascii="Calibri" w:hAnsi="Calibri" w:hint="eastAsia"/>
          <w:szCs w:val="22"/>
        </w:rPr>
        <w:t>记录没有参加实验的学生</w:t>
      </w:r>
    </w:p>
    <w:p w:rsidR="009B4C70" w:rsidRPr="008576D4" w:rsidRDefault="004B60B4" w:rsidP="008576D4">
      <w:pPr>
        <w:spacing w:line="360" w:lineRule="auto"/>
        <w:ind w:left="420" w:firstLine="420"/>
        <w:rPr>
          <w:rFonts w:ascii="Calibri" w:hAnsi="Calibri"/>
          <w:szCs w:val="22"/>
        </w:rPr>
      </w:pPr>
      <w:r>
        <w:rPr>
          <w:rFonts w:ascii="Calibri" w:hAnsi="Calibri" w:hint="eastAsia"/>
          <w:szCs w:val="22"/>
        </w:rPr>
        <w:t>记录审批通过后没有参加实验的学生</w:t>
      </w:r>
      <w:r w:rsidR="009B4C70" w:rsidRPr="004733A6">
        <w:rPr>
          <w:rFonts w:ascii="Calibri" w:hAnsi="Calibri" w:hint="eastAsia"/>
          <w:szCs w:val="22"/>
        </w:rPr>
        <w:t>。</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t>2</w:t>
      </w:r>
      <w:r w:rsidR="009B4C70" w:rsidRPr="004733A6">
        <w:rPr>
          <w:rFonts w:ascii="黑体" w:eastAsia="黑体" w:hAnsi="黑体" w:hint="eastAsia"/>
          <w:b/>
          <w:bCs/>
          <w:szCs w:val="21"/>
        </w:rPr>
        <w:t xml:space="preserve">.5 </w:t>
      </w:r>
      <w:r w:rsidR="00F84F02">
        <w:rPr>
          <w:rFonts w:ascii="黑体" w:eastAsia="黑体" w:hAnsi="黑体" w:hint="eastAsia"/>
          <w:b/>
          <w:bCs/>
          <w:szCs w:val="21"/>
        </w:rPr>
        <w:t>消息推送</w:t>
      </w:r>
      <w:r w:rsidR="009B4C70" w:rsidRPr="004733A6">
        <w:rPr>
          <w:rFonts w:ascii="黑体" w:eastAsia="黑体" w:hAnsi="黑体" w:hint="eastAsia"/>
          <w:b/>
          <w:bCs/>
          <w:szCs w:val="21"/>
        </w:rPr>
        <w:t>模块</w:t>
      </w:r>
    </w:p>
    <w:p w:rsidR="009B4C70" w:rsidRPr="004733A6" w:rsidRDefault="004B60B4" w:rsidP="009B4C70">
      <w:pPr>
        <w:numPr>
          <w:ilvl w:val="0"/>
          <w:numId w:val="11"/>
        </w:numPr>
        <w:spacing w:line="360" w:lineRule="auto"/>
        <w:rPr>
          <w:rFonts w:ascii="Calibri" w:hAnsi="Calibri"/>
          <w:szCs w:val="22"/>
        </w:rPr>
      </w:pPr>
      <w:r>
        <w:rPr>
          <w:rFonts w:ascii="Calibri" w:hAnsi="Calibri" w:hint="eastAsia"/>
          <w:szCs w:val="22"/>
        </w:rPr>
        <w:t>消息推送</w:t>
      </w:r>
    </w:p>
    <w:p w:rsidR="009B4C70" w:rsidRPr="004B60B4" w:rsidRDefault="000B78F9" w:rsidP="004B60B4">
      <w:pPr>
        <w:spacing w:line="360" w:lineRule="auto"/>
        <w:ind w:left="420" w:firstLine="420"/>
        <w:rPr>
          <w:rFonts w:ascii="Calibri" w:hAnsi="Calibri"/>
          <w:szCs w:val="22"/>
        </w:rPr>
      </w:pPr>
      <w:r>
        <w:rPr>
          <w:rFonts w:ascii="Calibri" w:hAnsi="Calibri" w:hint="eastAsia"/>
          <w:szCs w:val="22"/>
        </w:rPr>
        <w:t>按照实验开始时间定时给需要参加实验的学生和值班老师发送消息提醒</w:t>
      </w:r>
      <w:r w:rsidR="009B4C70" w:rsidRPr="004733A6">
        <w:rPr>
          <w:rFonts w:ascii="Calibri" w:hAnsi="Calibri" w:hint="eastAsia"/>
          <w:szCs w:val="22"/>
        </w:rPr>
        <w:t>。</w:t>
      </w:r>
    </w:p>
    <w:p w:rsidR="009B4C70" w:rsidRPr="004733A6" w:rsidRDefault="000B78F9" w:rsidP="009B4C70">
      <w:pPr>
        <w:keepNext/>
        <w:keepLines/>
        <w:spacing w:before="260" w:after="260" w:line="360" w:lineRule="auto"/>
        <w:outlineLvl w:val="1"/>
        <w:rPr>
          <w:rFonts w:ascii="黑体" w:eastAsia="黑体" w:hAnsi="黑体"/>
          <w:b/>
          <w:bCs/>
          <w:szCs w:val="21"/>
        </w:rPr>
      </w:pPr>
      <w:r>
        <w:rPr>
          <w:rFonts w:ascii="黑体" w:eastAsia="黑体" w:hAnsi="黑体" w:hint="eastAsia"/>
          <w:b/>
          <w:bCs/>
          <w:szCs w:val="21"/>
        </w:rPr>
        <w:lastRenderedPageBreak/>
        <w:t>2</w:t>
      </w:r>
      <w:r w:rsidR="009B4C70" w:rsidRPr="004733A6">
        <w:rPr>
          <w:rFonts w:ascii="黑体" w:eastAsia="黑体" w:hAnsi="黑体" w:hint="eastAsia"/>
          <w:b/>
          <w:bCs/>
          <w:szCs w:val="21"/>
        </w:rPr>
        <w:t xml:space="preserve">.6 </w:t>
      </w:r>
      <w:r w:rsidR="00F84F02">
        <w:rPr>
          <w:rFonts w:ascii="黑体" w:eastAsia="黑体" w:hAnsi="黑体" w:hint="eastAsia"/>
          <w:b/>
          <w:bCs/>
          <w:szCs w:val="21"/>
        </w:rPr>
        <w:t>统计</w:t>
      </w:r>
      <w:r w:rsidR="009B4C70" w:rsidRPr="004733A6">
        <w:rPr>
          <w:rFonts w:ascii="黑体" w:eastAsia="黑体" w:hAnsi="黑体" w:hint="eastAsia"/>
          <w:b/>
          <w:bCs/>
          <w:szCs w:val="21"/>
        </w:rPr>
        <w:t>模块</w:t>
      </w:r>
    </w:p>
    <w:p w:rsidR="009B4C70" w:rsidRPr="004733A6" w:rsidRDefault="000B78F9" w:rsidP="009B4C70">
      <w:pPr>
        <w:numPr>
          <w:ilvl w:val="0"/>
          <w:numId w:val="11"/>
        </w:numPr>
        <w:spacing w:line="360" w:lineRule="auto"/>
        <w:rPr>
          <w:rFonts w:ascii="Calibri" w:hAnsi="Calibri"/>
          <w:szCs w:val="22"/>
        </w:rPr>
      </w:pPr>
      <w:r>
        <w:rPr>
          <w:rFonts w:ascii="Calibri" w:hAnsi="Calibri" w:hint="eastAsia"/>
          <w:szCs w:val="22"/>
        </w:rPr>
        <w:t>统计学生参加实验次数</w:t>
      </w:r>
    </w:p>
    <w:p w:rsidR="009B4C70" w:rsidRPr="004733A6" w:rsidRDefault="00F92AC5" w:rsidP="009B4C70">
      <w:pPr>
        <w:spacing w:line="360" w:lineRule="auto"/>
        <w:ind w:left="420" w:firstLine="420"/>
        <w:rPr>
          <w:rFonts w:ascii="Calibri" w:hAnsi="Calibri"/>
          <w:szCs w:val="22"/>
        </w:rPr>
      </w:pPr>
      <w:r w:rsidRPr="009B7EC7">
        <w:rPr>
          <w:rFonts w:ascii="Calibri" w:hAnsi="Calibri" w:hint="eastAsia"/>
          <w:szCs w:val="22"/>
        </w:rPr>
        <w:t>根据专业，年级，班级按周</w:t>
      </w:r>
      <w:r w:rsidRPr="009B7EC7">
        <w:rPr>
          <w:rFonts w:ascii="Calibri" w:hAnsi="Calibri" w:hint="eastAsia"/>
          <w:szCs w:val="22"/>
        </w:rPr>
        <w:t>/</w:t>
      </w:r>
      <w:r w:rsidRPr="009B7EC7">
        <w:rPr>
          <w:rFonts w:ascii="Calibri" w:hAnsi="Calibri" w:hint="eastAsia"/>
          <w:szCs w:val="22"/>
        </w:rPr>
        <w:t>月</w:t>
      </w:r>
      <w:r w:rsidRPr="009B7EC7">
        <w:rPr>
          <w:rFonts w:ascii="Calibri" w:hAnsi="Calibri" w:hint="eastAsia"/>
          <w:szCs w:val="22"/>
        </w:rPr>
        <w:t>/</w:t>
      </w:r>
      <w:r w:rsidRPr="009B7EC7">
        <w:rPr>
          <w:rFonts w:ascii="Calibri" w:hAnsi="Calibri" w:hint="eastAsia"/>
          <w:szCs w:val="22"/>
        </w:rPr>
        <w:t>年统计学生各实验完成的次数</w:t>
      </w:r>
      <w:r w:rsidR="009B4C70" w:rsidRPr="004733A6">
        <w:rPr>
          <w:rFonts w:ascii="Calibri" w:hAnsi="Calibri" w:hint="eastAsia"/>
          <w:szCs w:val="22"/>
        </w:rPr>
        <w:t>。</w:t>
      </w:r>
    </w:p>
    <w:p w:rsidR="009B4C70" w:rsidRPr="004733A6" w:rsidRDefault="000B78F9" w:rsidP="009B4C70">
      <w:pPr>
        <w:numPr>
          <w:ilvl w:val="0"/>
          <w:numId w:val="11"/>
        </w:numPr>
        <w:spacing w:line="360" w:lineRule="auto"/>
        <w:rPr>
          <w:rFonts w:ascii="Calibri" w:hAnsi="Calibri"/>
          <w:szCs w:val="22"/>
        </w:rPr>
      </w:pPr>
      <w:r>
        <w:rPr>
          <w:rFonts w:ascii="Calibri" w:hAnsi="Calibri" w:hint="eastAsia"/>
          <w:szCs w:val="22"/>
        </w:rPr>
        <w:t>统计学生各实验的平均得分</w:t>
      </w:r>
    </w:p>
    <w:p w:rsidR="009B4C70" w:rsidRPr="004733A6" w:rsidRDefault="009B7EC7" w:rsidP="009B4C70">
      <w:pPr>
        <w:spacing w:line="360" w:lineRule="auto"/>
        <w:ind w:left="420" w:firstLine="420"/>
        <w:rPr>
          <w:rFonts w:ascii="Calibri" w:hAnsi="Calibri"/>
          <w:szCs w:val="22"/>
        </w:rPr>
      </w:pPr>
      <w:r w:rsidRPr="009B7EC7">
        <w:rPr>
          <w:rFonts w:ascii="Calibri" w:hAnsi="Calibri" w:hint="eastAsia"/>
          <w:szCs w:val="22"/>
        </w:rPr>
        <w:t>根据专业，年级，班级按周</w:t>
      </w:r>
      <w:r w:rsidRPr="009B7EC7">
        <w:rPr>
          <w:rFonts w:ascii="Calibri" w:hAnsi="Calibri" w:hint="eastAsia"/>
          <w:szCs w:val="22"/>
        </w:rPr>
        <w:t>/</w:t>
      </w:r>
      <w:r w:rsidRPr="009B7EC7">
        <w:rPr>
          <w:rFonts w:ascii="Calibri" w:hAnsi="Calibri" w:hint="eastAsia"/>
          <w:szCs w:val="22"/>
        </w:rPr>
        <w:t>月</w:t>
      </w:r>
      <w:r w:rsidRPr="009B7EC7">
        <w:rPr>
          <w:rFonts w:ascii="Calibri" w:hAnsi="Calibri" w:hint="eastAsia"/>
          <w:szCs w:val="22"/>
        </w:rPr>
        <w:t>/</w:t>
      </w:r>
      <w:r w:rsidRPr="009B7EC7">
        <w:rPr>
          <w:rFonts w:ascii="Calibri" w:hAnsi="Calibri" w:hint="eastAsia"/>
          <w:szCs w:val="22"/>
        </w:rPr>
        <w:t>年统计学生各实验完成的平均得分</w:t>
      </w:r>
      <w:r w:rsidR="009B4C70" w:rsidRPr="004733A6">
        <w:rPr>
          <w:rFonts w:ascii="Calibri" w:hAnsi="Calibri" w:hint="eastAsia"/>
          <w:szCs w:val="22"/>
        </w:rPr>
        <w:t>。</w:t>
      </w:r>
    </w:p>
    <w:p w:rsidR="009B4C70" w:rsidRPr="004733A6" w:rsidRDefault="000B78F9" w:rsidP="009B4C70">
      <w:pPr>
        <w:numPr>
          <w:ilvl w:val="0"/>
          <w:numId w:val="11"/>
        </w:numPr>
        <w:spacing w:line="360" w:lineRule="auto"/>
        <w:rPr>
          <w:rFonts w:ascii="Calibri" w:hAnsi="Calibri"/>
          <w:szCs w:val="22"/>
        </w:rPr>
      </w:pPr>
      <w:r>
        <w:rPr>
          <w:rFonts w:ascii="Calibri" w:hAnsi="Calibri" w:hint="eastAsia"/>
          <w:szCs w:val="22"/>
        </w:rPr>
        <w:t>统计学生各实验完成比例</w:t>
      </w:r>
    </w:p>
    <w:p w:rsidR="009B4C70" w:rsidRPr="004733A6" w:rsidRDefault="009B7EC7" w:rsidP="00F92AC5">
      <w:pPr>
        <w:spacing w:line="360" w:lineRule="auto"/>
        <w:ind w:left="420" w:firstLine="420"/>
        <w:rPr>
          <w:rFonts w:ascii="Calibri" w:hAnsi="Calibri"/>
          <w:szCs w:val="22"/>
        </w:rPr>
      </w:pPr>
      <w:r w:rsidRPr="009B7EC7">
        <w:rPr>
          <w:rFonts w:ascii="Calibri" w:hAnsi="Calibri" w:hint="eastAsia"/>
          <w:szCs w:val="22"/>
        </w:rPr>
        <w:t>根据专业，年级，班级按周</w:t>
      </w:r>
      <w:r w:rsidRPr="009B7EC7">
        <w:rPr>
          <w:rFonts w:ascii="Calibri" w:hAnsi="Calibri" w:hint="eastAsia"/>
          <w:szCs w:val="22"/>
        </w:rPr>
        <w:t>/</w:t>
      </w:r>
      <w:r w:rsidRPr="009B7EC7">
        <w:rPr>
          <w:rFonts w:ascii="Calibri" w:hAnsi="Calibri" w:hint="eastAsia"/>
          <w:szCs w:val="22"/>
        </w:rPr>
        <w:t>月</w:t>
      </w:r>
      <w:r w:rsidRPr="009B7EC7">
        <w:rPr>
          <w:rFonts w:ascii="Calibri" w:hAnsi="Calibri" w:hint="eastAsia"/>
          <w:szCs w:val="22"/>
        </w:rPr>
        <w:t>/</w:t>
      </w:r>
      <w:r w:rsidRPr="009B7EC7">
        <w:rPr>
          <w:rFonts w:ascii="Calibri" w:hAnsi="Calibri" w:hint="eastAsia"/>
          <w:szCs w:val="22"/>
        </w:rPr>
        <w:t>年统计学生各实验完成的比例</w:t>
      </w:r>
      <w:r w:rsidR="009B4C70" w:rsidRPr="004733A6">
        <w:rPr>
          <w:rFonts w:ascii="Calibri" w:hAnsi="Calibri" w:hint="eastAsia"/>
          <w:szCs w:val="22"/>
        </w:rPr>
        <w:t>。</w:t>
      </w:r>
    </w:p>
    <w:p w:rsidR="009B4C70" w:rsidRPr="00A43C25" w:rsidRDefault="000B78F9" w:rsidP="009B4C70">
      <w:pPr>
        <w:keepNext/>
        <w:keepLines/>
        <w:spacing w:before="340" w:after="330" w:line="360" w:lineRule="auto"/>
        <w:outlineLvl w:val="0"/>
        <w:rPr>
          <w:rFonts w:ascii="黑体" w:eastAsia="黑体" w:hAnsi="黑体"/>
          <w:b/>
          <w:bCs/>
          <w:kern w:val="44"/>
          <w:sz w:val="28"/>
          <w:szCs w:val="28"/>
        </w:rPr>
      </w:pPr>
      <w:r>
        <w:rPr>
          <w:rFonts w:ascii="黑体" w:eastAsia="黑体" w:hAnsi="黑体" w:hint="eastAsia"/>
          <w:b/>
          <w:bCs/>
          <w:kern w:val="44"/>
          <w:sz w:val="28"/>
          <w:szCs w:val="28"/>
        </w:rPr>
        <w:t>3</w:t>
      </w:r>
      <w:r w:rsidR="009B4C70" w:rsidRPr="00A43C25">
        <w:rPr>
          <w:rFonts w:ascii="黑体" w:eastAsia="黑体" w:hAnsi="黑体" w:hint="eastAsia"/>
          <w:b/>
          <w:bCs/>
          <w:kern w:val="44"/>
          <w:sz w:val="28"/>
          <w:szCs w:val="28"/>
        </w:rPr>
        <w:t>．性能需求</w:t>
      </w:r>
    </w:p>
    <w:p w:rsidR="009B4C70" w:rsidRPr="004733A6" w:rsidRDefault="000B78F9" w:rsidP="009B4C70">
      <w:pPr>
        <w:keepNext/>
        <w:keepLines/>
        <w:spacing w:before="260" w:after="260" w:line="360" w:lineRule="auto"/>
        <w:outlineLvl w:val="1"/>
        <w:rPr>
          <w:rFonts w:ascii="黑体" w:eastAsia="黑体" w:hAnsi="黑体"/>
          <w:b/>
          <w:bCs/>
          <w:szCs w:val="21"/>
        </w:rPr>
      </w:pPr>
      <w:bookmarkStart w:id="2" w:name="_Toc372316583"/>
      <w:r>
        <w:rPr>
          <w:rFonts w:ascii="黑体" w:eastAsia="黑体" w:hAnsi="黑体" w:hint="eastAsia"/>
          <w:b/>
          <w:bCs/>
          <w:szCs w:val="21"/>
        </w:rPr>
        <w:t>3</w:t>
      </w:r>
      <w:r w:rsidR="009B4C70" w:rsidRPr="004733A6">
        <w:rPr>
          <w:rFonts w:ascii="黑体" w:eastAsia="黑体" w:hAnsi="黑体" w:hint="eastAsia"/>
          <w:b/>
          <w:bCs/>
          <w:szCs w:val="21"/>
        </w:rPr>
        <w:t>.1数据精确度</w:t>
      </w:r>
      <w:bookmarkEnd w:id="2"/>
    </w:p>
    <w:p w:rsidR="009B4C70" w:rsidRPr="004733A6" w:rsidRDefault="009B4C70" w:rsidP="009B4C70">
      <w:pPr>
        <w:spacing w:line="360" w:lineRule="auto"/>
        <w:ind w:left="420" w:firstLine="420"/>
        <w:rPr>
          <w:rFonts w:ascii="Calibri" w:hAnsi="Calibri"/>
          <w:szCs w:val="22"/>
        </w:rPr>
      </w:pPr>
      <w:r w:rsidRPr="004733A6">
        <w:rPr>
          <w:rFonts w:ascii="Calibri" w:hAnsi="Calibri" w:hint="eastAsia"/>
          <w:szCs w:val="22"/>
        </w:rPr>
        <w:t>数据要求必须精确，可靠，真实。进行操作请求时，如：查找、删除、修改、添加应保证输入数据与数据库数据的相匹配性。而在满足用户请求时，系统应保证所响应数据的查全率与查准率。</w:t>
      </w:r>
    </w:p>
    <w:p w:rsidR="009B4C70" w:rsidRPr="004733A6" w:rsidRDefault="000B78F9" w:rsidP="009B4C70">
      <w:pPr>
        <w:keepNext/>
        <w:keepLines/>
        <w:spacing w:before="260" w:after="260" w:line="360" w:lineRule="auto"/>
        <w:outlineLvl w:val="1"/>
        <w:rPr>
          <w:rFonts w:ascii="黑体" w:eastAsia="黑体" w:hAnsi="黑体"/>
          <w:b/>
          <w:bCs/>
          <w:szCs w:val="21"/>
        </w:rPr>
      </w:pPr>
      <w:bookmarkStart w:id="3" w:name="_Toc372316584"/>
      <w:r>
        <w:rPr>
          <w:rFonts w:ascii="黑体" w:eastAsia="黑体" w:hAnsi="黑体" w:hint="eastAsia"/>
          <w:b/>
          <w:bCs/>
          <w:szCs w:val="21"/>
        </w:rPr>
        <w:t>3</w:t>
      </w:r>
      <w:r w:rsidR="009B4C70" w:rsidRPr="004733A6">
        <w:rPr>
          <w:rFonts w:ascii="黑体" w:eastAsia="黑体" w:hAnsi="黑体" w:hint="eastAsia"/>
          <w:b/>
          <w:bCs/>
          <w:szCs w:val="21"/>
        </w:rPr>
        <w:t>.2时间特性</w:t>
      </w:r>
      <w:bookmarkEnd w:id="3"/>
    </w:p>
    <w:p w:rsidR="009B4C70" w:rsidRPr="004733A6" w:rsidRDefault="009B4C70" w:rsidP="009B4C70">
      <w:pPr>
        <w:spacing w:line="360" w:lineRule="auto"/>
        <w:ind w:left="420" w:firstLine="420"/>
        <w:rPr>
          <w:rFonts w:ascii="Calibri" w:hAnsi="Calibri"/>
          <w:szCs w:val="22"/>
        </w:rPr>
      </w:pPr>
      <w:r w:rsidRPr="004733A6">
        <w:rPr>
          <w:rFonts w:ascii="Calibri" w:hAnsi="Calibri" w:hint="eastAsia"/>
          <w:szCs w:val="22"/>
        </w:rPr>
        <w:t>为满足用户高效要求，数据的响应时间、更新处理时间、数据转换与传输时间、运行时间都应在</w:t>
      </w:r>
      <w:r w:rsidRPr="004733A6">
        <w:rPr>
          <w:rFonts w:ascii="Calibri" w:hAnsi="Calibri"/>
          <w:szCs w:val="22"/>
        </w:rPr>
        <w:t>1-2</w:t>
      </w:r>
      <w:r w:rsidRPr="004733A6">
        <w:rPr>
          <w:rFonts w:ascii="Calibri" w:hAnsi="Calibri" w:hint="eastAsia"/>
          <w:szCs w:val="22"/>
        </w:rPr>
        <w:t>秒之内。如果需要与外设交互（如打印机）时，响应时间可能较长，但应在可接受范围之内</w:t>
      </w:r>
    </w:p>
    <w:p w:rsidR="009B4C70" w:rsidRPr="004733A6" w:rsidRDefault="000B78F9" w:rsidP="009B4C70">
      <w:pPr>
        <w:keepNext/>
        <w:keepLines/>
        <w:spacing w:before="260" w:after="260" w:line="360" w:lineRule="auto"/>
        <w:outlineLvl w:val="1"/>
        <w:rPr>
          <w:rFonts w:ascii="黑体" w:eastAsia="黑体" w:hAnsi="黑体"/>
          <w:b/>
          <w:bCs/>
          <w:szCs w:val="21"/>
        </w:rPr>
      </w:pPr>
      <w:bookmarkStart w:id="4" w:name="_Toc372316585"/>
      <w:r>
        <w:rPr>
          <w:rFonts w:ascii="黑体" w:eastAsia="黑体" w:hAnsi="黑体" w:hint="eastAsia"/>
          <w:b/>
          <w:bCs/>
          <w:szCs w:val="21"/>
        </w:rPr>
        <w:t>3</w:t>
      </w:r>
      <w:r w:rsidR="009B4C70" w:rsidRPr="004733A6">
        <w:rPr>
          <w:rFonts w:ascii="黑体" w:eastAsia="黑体" w:hAnsi="黑体" w:hint="eastAsia"/>
          <w:b/>
          <w:bCs/>
          <w:szCs w:val="21"/>
        </w:rPr>
        <w:t>.3适应性</w:t>
      </w:r>
      <w:bookmarkEnd w:id="4"/>
    </w:p>
    <w:p w:rsidR="009B4C70" w:rsidRPr="00B1171A" w:rsidRDefault="009B4C70" w:rsidP="00B1171A">
      <w:pPr>
        <w:spacing w:line="360" w:lineRule="auto"/>
        <w:ind w:left="420" w:firstLine="420"/>
        <w:rPr>
          <w:rFonts w:ascii="黑体" w:eastAsia="黑体" w:hAnsi="黑体"/>
          <w:sz w:val="24"/>
        </w:rPr>
      </w:pPr>
      <w:r w:rsidRPr="004733A6">
        <w:rPr>
          <w:rFonts w:ascii="Calibri" w:hAnsi="Calibri" w:hint="eastAsia"/>
          <w:szCs w:val="22"/>
        </w:rPr>
        <w:t>本系统运行在</w:t>
      </w:r>
      <w:r w:rsidRPr="004733A6">
        <w:rPr>
          <w:rFonts w:ascii="Calibri" w:hAnsi="Calibri" w:hint="eastAsia"/>
          <w:szCs w:val="22"/>
        </w:rPr>
        <w:t>CentOS6.3 x64</w:t>
      </w:r>
      <w:r w:rsidRPr="004733A6">
        <w:rPr>
          <w:rFonts w:ascii="Calibri" w:hAnsi="Calibri" w:hint="eastAsia"/>
          <w:szCs w:val="22"/>
        </w:rPr>
        <w:t>系统下。</w:t>
      </w:r>
    </w:p>
    <w:p w:rsidR="00AA6E9A" w:rsidRPr="00442103" w:rsidRDefault="00AA6E9A" w:rsidP="00AA6E9A">
      <w:pPr>
        <w:spacing w:before="240" w:line="360" w:lineRule="auto"/>
        <w:rPr>
          <w:rFonts w:ascii="黑体" w:eastAsia="黑体" w:hAnsi="黑体"/>
          <w:szCs w:val="21"/>
        </w:rPr>
      </w:pPr>
    </w:p>
    <w:sectPr w:rsidR="00AA6E9A" w:rsidRPr="00442103" w:rsidSect="00BC39E6">
      <w:headerReference w:type="default" r:id="rId7"/>
      <w:footerReference w:type="default" r:id="rId8"/>
      <w:pgSz w:w="11906" w:h="16838"/>
      <w:pgMar w:top="1385" w:right="1106" w:bottom="1091" w:left="1260" w:header="709" w:footer="63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DDF" w:rsidRDefault="00D05DDF">
      <w:r>
        <w:separator/>
      </w:r>
    </w:p>
  </w:endnote>
  <w:endnote w:type="continuationSeparator" w:id="1">
    <w:p w:rsidR="00D05DDF" w:rsidRDefault="00D05D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C8" w:rsidRDefault="00D63731" w:rsidP="00B567A8">
    <w:pPr>
      <w:pStyle w:val="a4"/>
      <w:tabs>
        <w:tab w:val="clear" w:pos="4153"/>
        <w:tab w:val="clear" w:pos="8306"/>
        <w:tab w:val="left" w:pos="9480"/>
      </w:tabs>
      <w:rPr>
        <w:sz w:val="21"/>
        <w:szCs w:val="21"/>
      </w:rPr>
    </w:pPr>
    <w:r>
      <w:rPr>
        <w:noProof/>
        <w:sz w:val="21"/>
        <w:szCs w:val="21"/>
      </w:rPr>
      <w:pict>
        <v:line id="_x0000_s2075" style="position:absolute;z-index:251657728" from="-20.25pt,5.5pt" to="483.75pt,5.5pt"/>
      </w:pict>
    </w:r>
    <w:r w:rsidR="006F23C8">
      <w:rPr>
        <w:sz w:val="21"/>
        <w:szCs w:val="21"/>
      </w:rPr>
      <w:tab/>
    </w:r>
    <w:r w:rsidR="006F23C8">
      <w:rPr>
        <w:rFonts w:hint="eastAsia"/>
        <w:sz w:val="21"/>
        <w:szCs w:val="21"/>
      </w:rPr>
      <w:t xml:space="preserve"> </w:t>
    </w:r>
  </w:p>
  <w:p w:rsidR="00D10172" w:rsidRPr="00495988" w:rsidRDefault="0094069A" w:rsidP="00495988">
    <w:pPr>
      <w:pStyle w:val="a4"/>
      <w:jc w:val="center"/>
      <w:rPr>
        <w:rFonts w:ascii="黑体" w:eastAsia="黑体" w:hAnsi="黑体"/>
        <w:color w:val="0000FF"/>
        <w:sz w:val="21"/>
        <w:szCs w:val="21"/>
      </w:rPr>
    </w:pPr>
    <w:r>
      <w:rPr>
        <w:rFonts w:ascii="黑体" w:eastAsia="黑体" w:hAnsi="黑体" w:hint="eastAsia"/>
        <w:color w:val="0000FF"/>
        <w:sz w:val="21"/>
        <w:szCs w:val="21"/>
      </w:rPr>
      <w:t>订制个性软件</w:t>
    </w:r>
    <w:r w:rsidR="00495988" w:rsidRPr="00495988">
      <w:rPr>
        <w:rFonts w:ascii="黑体" w:eastAsia="黑体" w:hAnsi="黑体" w:hint="eastAsia"/>
        <w:color w:val="0000FF"/>
        <w:sz w:val="21"/>
        <w:szCs w:val="21"/>
      </w:rPr>
      <w:t xml:space="preserve"> </w:t>
    </w:r>
    <w:r w:rsidR="00495988">
      <w:rPr>
        <w:rFonts w:ascii="黑体" w:eastAsia="黑体" w:hAnsi="黑体" w:hint="eastAsia"/>
        <w:color w:val="0000FF"/>
        <w:sz w:val="21"/>
        <w:szCs w:val="21"/>
      </w:rPr>
      <w:t xml:space="preserve">  </w:t>
    </w:r>
    <w:r w:rsidR="00495988" w:rsidRPr="00495988">
      <w:rPr>
        <w:rFonts w:ascii="黑体" w:eastAsia="黑体" w:hAnsi="黑体" w:hint="eastAsia"/>
        <w:color w:val="0000FF"/>
        <w:sz w:val="21"/>
        <w:szCs w:val="21"/>
      </w:rPr>
      <w:t xml:space="preserve"> </w:t>
    </w:r>
    <w:r>
      <w:rPr>
        <w:rFonts w:ascii="黑体" w:eastAsia="黑体" w:hAnsi="黑体" w:hint="eastAsia"/>
        <w:color w:val="0000FF"/>
        <w:sz w:val="21"/>
        <w:szCs w:val="21"/>
      </w:rPr>
      <w:t>辅助业务运营</w:t>
    </w:r>
    <w:r w:rsidR="00495988" w:rsidRPr="00495988">
      <w:rPr>
        <w:rFonts w:ascii="黑体" w:eastAsia="黑体" w:hAnsi="黑体" w:hint="eastAsia"/>
        <w:color w:val="0000FF"/>
        <w:sz w:val="21"/>
        <w:szCs w:val="21"/>
      </w:rPr>
      <w:t xml:space="preserve"> </w:t>
    </w:r>
    <w:r w:rsidR="00495988">
      <w:rPr>
        <w:rFonts w:ascii="黑体" w:eastAsia="黑体" w:hAnsi="黑体" w:hint="eastAsia"/>
        <w:color w:val="0000FF"/>
        <w:sz w:val="21"/>
        <w:szCs w:val="21"/>
      </w:rPr>
      <w:t xml:space="preserve">  </w:t>
    </w:r>
    <w:r w:rsidR="00495988" w:rsidRPr="00495988">
      <w:rPr>
        <w:rFonts w:ascii="黑体" w:eastAsia="黑体" w:hAnsi="黑体" w:hint="eastAsia"/>
        <w:color w:val="0000FF"/>
        <w:sz w:val="21"/>
        <w:szCs w:val="21"/>
      </w:rPr>
      <w:t xml:space="preserve"> </w:t>
    </w:r>
    <w:r>
      <w:rPr>
        <w:rFonts w:ascii="黑体" w:eastAsia="黑体" w:hAnsi="黑体" w:hint="eastAsia"/>
        <w:color w:val="0000FF"/>
        <w:sz w:val="21"/>
        <w:szCs w:val="21"/>
      </w:rPr>
      <w:t>提高管理能力</w:t>
    </w:r>
    <w:r w:rsidR="00930BFE">
      <w:rPr>
        <w:rFonts w:ascii="黑体" w:eastAsia="黑体" w:hAnsi="黑体" w:hint="eastAsia"/>
        <w:color w:val="0000FF"/>
        <w:sz w:val="21"/>
        <w:szCs w:val="21"/>
      </w:rPr>
      <w:t xml:space="preserve">    </w:t>
    </w:r>
    <w:r>
      <w:rPr>
        <w:rFonts w:ascii="黑体" w:eastAsia="黑体" w:hAnsi="黑体" w:hint="eastAsia"/>
        <w:color w:val="0000FF"/>
        <w:sz w:val="21"/>
        <w:szCs w:val="21"/>
      </w:rPr>
      <w:t>增加盈利水平</w:t>
    </w:r>
    <w:r w:rsidR="00863D5A" w:rsidRPr="00863D5A">
      <w:rPr>
        <w:rFonts w:ascii="黑体" w:eastAsia="黑体" w:hAnsi="黑体"/>
        <w:color w:val="0000FF"/>
        <w:sz w:val="21"/>
        <w:szCs w:val="21"/>
        <w:lang w:val="zh-CN"/>
      </w:rPr>
      <w:t xml:space="preserve"> </w:t>
    </w:r>
    <w:r w:rsidR="00D63731" w:rsidRPr="00863D5A">
      <w:rPr>
        <w:rFonts w:ascii="黑体" w:eastAsia="黑体" w:hAnsi="黑体"/>
        <w:b/>
        <w:color w:val="0000FF"/>
        <w:sz w:val="21"/>
        <w:szCs w:val="21"/>
      </w:rPr>
      <w:fldChar w:fldCharType="begin"/>
    </w:r>
    <w:r w:rsidR="00863D5A" w:rsidRPr="00863D5A">
      <w:rPr>
        <w:rFonts w:ascii="黑体" w:eastAsia="黑体" w:hAnsi="黑体"/>
        <w:b/>
        <w:color w:val="0000FF"/>
        <w:sz w:val="21"/>
        <w:szCs w:val="21"/>
      </w:rPr>
      <w:instrText>PAGE  \* Arabic  \* MERGEFORMAT</w:instrText>
    </w:r>
    <w:r w:rsidR="00D63731" w:rsidRPr="00863D5A">
      <w:rPr>
        <w:rFonts w:ascii="黑体" w:eastAsia="黑体" w:hAnsi="黑体"/>
        <w:b/>
        <w:color w:val="0000FF"/>
        <w:sz w:val="21"/>
        <w:szCs w:val="21"/>
      </w:rPr>
      <w:fldChar w:fldCharType="separate"/>
    </w:r>
    <w:r w:rsidR="00D349BB" w:rsidRPr="00D349BB">
      <w:rPr>
        <w:rFonts w:ascii="黑体" w:eastAsia="黑体" w:hAnsi="黑体"/>
        <w:b/>
        <w:noProof/>
        <w:color w:val="0000FF"/>
        <w:sz w:val="21"/>
        <w:szCs w:val="21"/>
        <w:lang w:val="zh-CN"/>
      </w:rPr>
      <w:t>4</w:t>
    </w:r>
    <w:r w:rsidR="00D63731" w:rsidRPr="00863D5A">
      <w:rPr>
        <w:rFonts w:ascii="黑体" w:eastAsia="黑体" w:hAnsi="黑体"/>
        <w:b/>
        <w:color w:val="0000FF"/>
        <w:sz w:val="21"/>
        <w:szCs w:val="21"/>
      </w:rPr>
      <w:fldChar w:fldCharType="end"/>
    </w:r>
    <w:r w:rsidR="00863D5A" w:rsidRPr="00863D5A">
      <w:rPr>
        <w:rFonts w:ascii="黑体" w:eastAsia="黑体" w:hAnsi="黑体"/>
        <w:color w:val="0000FF"/>
        <w:sz w:val="21"/>
        <w:szCs w:val="21"/>
        <w:lang w:val="zh-CN"/>
      </w:rPr>
      <w:t xml:space="preserve"> / </w:t>
    </w:r>
    <w:fldSimple w:instr="NUMPAGES  \* Arabic  \* MERGEFORMAT">
      <w:r w:rsidR="00D349BB" w:rsidRPr="00D349BB">
        <w:rPr>
          <w:rFonts w:ascii="黑体" w:eastAsia="黑体" w:hAnsi="黑体"/>
          <w:b/>
          <w:noProof/>
          <w:color w:val="0000FF"/>
          <w:sz w:val="21"/>
          <w:szCs w:val="21"/>
          <w:lang w:val="zh-CN"/>
        </w:rPr>
        <w:t>4</w:t>
      </w:r>
    </w:fldSimple>
  </w:p>
  <w:p w:rsidR="006F23C8" w:rsidRPr="005B2370" w:rsidRDefault="006F23C8" w:rsidP="005B2370">
    <w:pPr>
      <w:pStyle w:val="a4"/>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DDF" w:rsidRDefault="00D05DDF">
      <w:r>
        <w:separator/>
      </w:r>
    </w:p>
  </w:footnote>
  <w:footnote w:type="continuationSeparator" w:id="1">
    <w:p w:rsidR="00D05DDF" w:rsidRDefault="00D05D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C8" w:rsidRPr="00495988" w:rsidRDefault="00014EEF" w:rsidP="007363A7">
    <w:pPr>
      <w:pStyle w:val="a3"/>
      <w:pBdr>
        <w:bottom w:val="single" w:sz="6" w:space="2" w:color="auto"/>
      </w:pBdr>
      <w:tabs>
        <w:tab w:val="clear" w:pos="4153"/>
        <w:tab w:val="clear" w:pos="8306"/>
        <w:tab w:val="right" w:pos="9540"/>
      </w:tabs>
      <w:jc w:val="both"/>
      <w:rPr>
        <w:rFonts w:ascii="黑体" w:eastAsia="黑体" w:hAnsi="黑体"/>
        <w:sz w:val="21"/>
        <w:szCs w:val="21"/>
      </w:rPr>
    </w:pPr>
    <w:r>
      <w:rPr>
        <w:noProof/>
      </w:rPr>
      <w:drawing>
        <wp:inline distT="0" distB="0" distL="0" distR="0">
          <wp:extent cx="1085850" cy="409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085850" cy="409575"/>
                  </a:xfrm>
                  <a:prstGeom prst="rect">
                    <a:avLst/>
                  </a:prstGeom>
                  <a:noFill/>
                  <a:ln w="9525">
                    <a:noFill/>
                    <a:miter lim="800000"/>
                    <a:headEnd/>
                    <a:tailEnd/>
                  </a:ln>
                </pic:spPr>
              </pic:pic>
            </a:graphicData>
          </a:graphic>
        </wp:inline>
      </w:drawing>
    </w:r>
    <w:r w:rsidR="003F4A6E">
      <w:rPr>
        <w:rFonts w:hint="eastAsia"/>
        <w:noProof/>
      </w:rPr>
      <w:t>江西云澳科技有限公司</w:t>
    </w:r>
    <w:r w:rsidR="000C37CE">
      <w:rPr>
        <w:rFonts w:hint="eastAsia"/>
      </w:rPr>
      <w:t xml:space="preserve">   </w:t>
    </w:r>
    <w:r w:rsidR="006F23C8" w:rsidRPr="00495988">
      <w:rPr>
        <w:rFonts w:ascii="黑体" w:eastAsia="黑体" w:hAnsi="黑体" w:hint="eastAsia"/>
        <w:sz w:val="21"/>
        <w:szCs w:val="21"/>
      </w:rPr>
      <w:t xml:space="preserve">  </w:t>
    </w:r>
    <w:r w:rsidR="0094069A">
      <w:rPr>
        <w:rFonts w:ascii="黑体" w:eastAsia="黑体" w:hAnsi="黑体" w:hint="eastAsia"/>
        <w:sz w:val="21"/>
        <w:szCs w:val="21"/>
      </w:rPr>
      <w:t xml:space="preserve">         </w:t>
    </w:r>
    <w:r w:rsidR="007363A7">
      <w:rPr>
        <w:rFonts w:hint="eastAsia"/>
      </w:rPr>
      <w:tab/>
    </w:r>
    <w:r w:rsidR="003F4A6E">
      <w:rPr>
        <w:rFonts w:hint="eastAsia"/>
      </w:rPr>
      <w:t>云服务</w:t>
    </w:r>
    <w:r w:rsidR="003F4A6E" w:rsidRPr="003C3AD6">
      <w:rPr>
        <w:rFonts w:hint="eastAsia"/>
      </w:rPr>
      <w:t>、解决方案</w:t>
    </w:r>
    <w:r w:rsidR="003F4A6E">
      <w:rPr>
        <w:rFonts w:hint="eastAsia"/>
      </w:rPr>
      <w:t>提供商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pt;height:12pt" o:bullet="t">
        <v:imagedata r:id="rId1" o:title="clip_bullet001"/>
      </v:shape>
    </w:pict>
  </w:numPicBullet>
  <w:numPicBullet w:numPicBulletId="1">
    <w:pict>
      <v:shape id="_x0000_i1086" type="#_x0000_t75" style="width:6.75pt;height:9pt" o:bullet="t">
        <v:imagedata r:id="rId2" o:title="clip_bullet001"/>
      </v:shape>
    </w:pict>
  </w:numPicBullet>
  <w:abstractNum w:abstractNumId="0">
    <w:nsid w:val="0FFB36AC"/>
    <w:multiLevelType w:val="hybridMultilevel"/>
    <w:tmpl w:val="E2C2E278"/>
    <w:lvl w:ilvl="0" w:tplc="931C1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8E331B"/>
    <w:multiLevelType w:val="hybridMultilevel"/>
    <w:tmpl w:val="8C1CADDE"/>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4726462"/>
    <w:multiLevelType w:val="hybridMultilevel"/>
    <w:tmpl w:val="D528F3CA"/>
    <w:lvl w:ilvl="0" w:tplc="BFCA405E">
      <w:start w:val="1"/>
      <w:numFmt w:val="japaneseCounting"/>
      <w:lvlText w:val="%1、"/>
      <w:lvlJc w:val="left"/>
      <w:pPr>
        <w:tabs>
          <w:tab w:val="num" w:pos="645"/>
        </w:tabs>
        <w:ind w:left="645" w:hanging="4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
    <w:nsid w:val="32A22783"/>
    <w:multiLevelType w:val="hybridMultilevel"/>
    <w:tmpl w:val="FFC49362"/>
    <w:lvl w:ilvl="0" w:tplc="7F7E6662">
      <w:start w:val="1"/>
      <w:numFmt w:val="bullet"/>
      <w:lvlText w:val=""/>
      <w:lvlPicBulletId w:val="1"/>
      <w:lvlJc w:val="left"/>
      <w:pPr>
        <w:tabs>
          <w:tab w:val="num" w:pos="720"/>
        </w:tabs>
        <w:ind w:left="720" w:hanging="360"/>
      </w:pPr>
      <w:rPr>
        <w:rFonts w:ascii="Symbol" w:hAnsi="Symbol" w:hint="default"/>
      </w:rPr>
    </w:lvl>
    <w:lvl w:ilvl="1" w:tplc="4EE2867E" w:tentative="1">
      <w:start w:val="1"/>
      <w:numFmt w:val="bullet"/>
      <w:lvlText w:val=""/>
      <w:lvlPicBulletId w:val="1"/>
      <w:lvlJc w:val="left"/>
      <w:pPr>
        <w:tabs>
          <w:tab w:val="num" w:pos="1440"/>
        </w:tabs>
        <w:ind w:left="1440" w:hanging="360"/>
      </w:pPr>
      <w:rPr>
        <w:rFonts w:ascii="Symbol" w:hAnsi="Symbol" w:hint="default"/>
      </w:rPr>
    </w:lvl>
    <w:lvl w:ilvl="2" w:tplc="09C66AA4" w:tentative="1">
      <w:start w:val="1"/>
      <w:numFmt w:val="bullet"/>
      <w:lvlText w:val=""/>
      <w:lvlPicBulletId w:val="1"/>
      <w:lvlJc w:val="left"/>
      <w:pPr>
        <w:tabs>
          <w:tab w:val="num" w:pos="2160"/>
        </w:tabs>
        <w:ind w:left="2160" w:hanging="360"/>
      </w:pPr>
      <w:rPr>
        <w:rFonts w:ascii="Symbol" w:hAnsi="Symbol" w:hint="default"/>
      </w:rPr>
    </w:lvl>
    <w:lvl w:ilvl="3" w:tplc="A9023E20" w:tentative="1">
      <w:start w:val="1"/>
      <w:numFmt w:val="bullet"/>
      <w:lvlText w:val=""/>
      <w:lvlPicBulletId w:val="1"/>
      <w:lvlJc w:val="left"/>
      <w:pPr>
        <w:tabs>
          <w:tab w:val="num" w:pos="2880"/>
        </w:tabs>
        <w:ind w:left="2880" w:hanging="360"/>
      </w:pPr>
      <w:rPr>
        <w:rFonts w:ascii="Symbol" w:hAnsi="Symbol" w:hint="default"/>
      </w:rPr>
    </w:lvl>
    <w:lvl w:ilvl="4" w:tplc="A8D234E6" w:tentative="1">
      <w:start w:val="1"/>
      <w:numFmt w:val="bullet"/>
      <w:lvlText w:val=""/>
      <w:lvlPicBulletId w:val="1"/>
      <w:lvlJc w:val="left"/>
      <w:pPr>
        <w:tabs>
          <w:tab w:val="num" w:pos="3600"/>
        </w:tabs>
        <w:ind w:left="3600" w:hanging="360"/>
      </w:pPr>
      <w:rPr>
        <w:rFonts w:ascii="Symbol" w:hAnsi="Symbol" w:hint="default"/>
      </w:rPr>
    </w:lvl>
    <w:lvl w:ilvl="5" w:tplc="C76AC274" w:tentative="1">
      <w:start w:val="1"/>
      <w:numFmt w:val="bullet"/>
      <w:lvlText w:val=""/>
      <w:lvlPicBulletId w:val="1"/>
      <w:lvlJc w:val="left"/>
      <w:pPr>
        <w:tabs>
          <w:tab w:val="num" w:pos="4320"/>
        </w:tabs>
        <w:ind w:left="4320" w:hanging="360"/>
      </w:pPr>
      <w:rPr>
        <w:rFonts w:ascii="Symbol" w:hAnsi="Symbol" w:hint="default"/>
      </w:rPr>
    </w:lvl>
    <w:lvl w:ilvl="6" w:tplc="57B41E46" w:tentative="1">
      <w:start w:val="1"/>
      <w:numFmt w:val="bullet"/>
      <w:lvlText w:val=""/>
      <w:lvlPicBulletId w:val="1"/>
      <w:lvlJc w:val="left"/>
      <w:pPr>
        <w:tabs>
          <w:tab w:val="num" w:pos="5040"/>
        </w:tabs>
        <w:ind w:left="5040" w:hanging="360"/>
      </w:pPr>
      <w:rPr>
        <w:rFonts w:ascii="Symbol" w:hAnsi="Symbol" w:hint="default"/>
      </w:rPr>
    </w:lvl>
    <w:lvl w:ilvl="7" w:tplc="CBAE6AF6" w:tentative="1">
      <w:start w:val="1"/>
      <w:numFmt w:val="bullet"/>
      <w:lvlText w:val=""/>
      <w:lvlPicBulletId w:val="1"/>
      <w:lvlJc w:val="left"/>
      <w:pPr>
        <w:tabs>
          <w:tab w:val="num" w:pos="5760"/>
        </w:tabs>
        <w:ind w:left="5760" w:hanging="360"/>
      </w:pPr>
      <w:rPr>
        <w:rFonts w:ascii="Symbol" w:hAnsi="Symbol" w:hint="default"/>
      </w:rPr>
    </w:lvl>
    <w:lvl w:ilvl="8" w:tplc="CD722AFC" w:tentative="1">
      <w:start w:val="1"/>
      <w:numFmt w:val="bullet"/>
      <w:lvlText w:val=""/>
      <w:lvlPicBulletId w:val="1"/>
      <w:lvlJc w:val="left"/>
      <w:pPr>
        <w:tabs>
          <w:tab w:val="num" w:pos="6480"/>
        </w:tabs>
        <w:ind w:left="6480" w:hanging="360"/>
      </w:pPr>
      <w:rPr>
        <w:rFonts w:ascii="Symbol" w:hAnsi="Symbol" w:hint="default"/>
      </w:rPr>
    </w:lvl>
  </w:abstractNum>
  <w:abstractNum w:abstractNumId="4">
    <w:nsid w:val="39CB5748"/>
    <w:multiLevelType w:val="multilevel"/>
    <w:tmpl w:val="710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54002"/>
    <w:multiLevelType w:val="hybridMultilevel"/>
    <w:tmpl w:val="08A4DA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491ECF"/>
    <w:multiLevelType w:val="hybridMultilevel"/>
    <w:tmpl w:val="4EEE6D08"/>
    <w:lvl w:ilvl="0" w:tplc="61DA403C">
      <w:start w:val="1"/>
      <w:numFmt w:val="bullet"/>
      <w:lvlText w:val=""/>
      <w:lvlPicBulletId w:val="0"/>
      <w:lvlJc w:val="left"/>
      <w:pPr>
        <w:tabs>
          <w:tab w:val="num" w:pos="720"/>
        </w:tabs>
        <w:ind w:left="720" w:hanging="360"/>
      </w:pPr>
      <w:rPr>
        <w:rFonts w:ascii="Symbol" w:hAnsi="Symbol" w:hint="default"/>
      </w:rPr>
    </w:lvl>
    <w:lvl w:ilvl="1" w:tplc="C76C1A9C" w:tentative="1">
      <w:start w:val="1"/>
      <w:numFmt w:val="bullet"/>
      <w:lvlText w:val=""/>
      <w:lvlPicBulletId w:val="0"/>
      <w:lvlJc w:val="left"/>
      <w:pPr>
        <w:tabs>
          <w:tab w:val="num" w:pos="1440"/>
        </w:tabs>
        <w:ind w:left="1440" w:hanging="360"/>
      </w:pPr>
      <w:rPr>
        <w:rFonts w:ascii="Symbol" w:hAnsi="Symbol" w:hint="default"/>
      </w:rPr>
    </w:lvl>
    <w:lvl w:ilvl="2" w:tplc="10ECA44A" w:tentative="1">
      <w:start w:val="1"/>
      <w:numFmt w:val="bullet"/>
      <w:lvlText w:val=""/>
      <w:lvlPicBulletId w:val="0"/>
      <w:lvlJc w:val="left"/>
      <w:pPr>
        <w:tabs>
          <w:tab w:val="num" w:pos="2160"/>
        </w:tabs>
        <w:ind w:left="2160" w:hanging="360"/>
      </w:pPr>
      <w:rPr>
        <w:rFonts w:ascii="Symbol" w:hAnsi="Symbol" w:hint="default"/>
      </w:rPr>
    </w:lvl>
    <w:lvl w:ilvl="3" w:tplc="3D068E9E" w:tentative="1">
      <w:start w:val="1"/>
      <w:numFmt w:val="bullet"/>
      <w:lvlText w:val=""/>
      <w:lvlPicBulletId w:val="0"/>
      <w:lvlJc w:val="left"/>
      <w:pPr>
        <w:tabs>
          <w:tab w:val="num" w:pos="2880"/>
        </w:tabs>
        <w:ind w:left="2880" w:hanging="360"/>
      </w:pPr>
      <w:rPr>
        <w:rFonts w:ascii="Symbol" w:hAnsi="Symbol" w:hint="default"/>
      </w:rPr>
    </w:lvl>
    <w:lvl w:ilvl="4" w:tplc="C726AB94" w:tentative="1">
      <w:start w:val="1"/>
      <w:numFmt w:val="bullet"/>
      <w:lvlText w:val=""/>
      <w:lvlPicBulletId w:val="0"/>
      <w:lvlJc w:val="left"/>
      <w:pPr>
        <w:tabs>
          <w:tab w:val="num" w:pos="3600"/>
        </w:tabs>
        <w:ind w:left="3600" w:hanging="360"/>
      </w:pPr>
      <w:rPr>
        <w:rFonts w:ascii="Symbol" w:hAnsi="Symbol" w:hint="default"/>
      </w:rPr>
    </w:lvl>
    <w:lvl w:ilvl="5" w:tplc="CE1A6A1E" w:tentative="1">
      <w:start w:val="1"/>
      <w:numFmt w:val="bullet"/>
      <w:lvlText w:val=""/>
      <w:lvlPicBulletId w:val="0"/>
      <w:lvlJc w:val="left"/>
      <w:pPr>
        <w:tabs>
          <w:tab w:val="num" w:pos="4320"/>
        </w:tabs>
        <w:ind w:left="4320" w:hanging="360"/>
      </w:pPr>
      <w:rPr>
        <w:rFonts w:ascii="Symbol" w:hAnsi="Symbol" w:hint="default"/>
      </w:rPr>
    </w:lvl>
    <w:lvl w:ilvl="6" w:tplc="88C092E2" w:tentative="1">
      <w:start w:val="1"/>
      <w:numFmt w:val="bullet"/>
      <w:lvlText w:val=""/>
      <w:lvlPicBulletId w:val="0"/>
      <w:lvlJc w:val="left"/>
      <w:pPr>
        <w:tabs>
          <w:tab w:val="num" w:pos="5040"/>
        </w:tabs>
        <w:ind w:left="5040" w:hanging="360"/>
      </w:pPr>
      <w:rPr>
        <w:rFonts w:ascii="Symbol" w:hAnsi="Symbol" w:hint="default"/>
      </w:rPr>
    </w:lvl>
    <w:lvl w:ilvl="7" w:tplc="6A223342" w:tentative="1">
      <w:start w:val="1"/>
      <w:numFmt w:val="bullet"/>
      <w:lvlText w:val=""/>
      <w:lvlPicBulletId w:val="0"/>
      <w:lvlJc w:val="left"/>
      <w:pPr>
        <w:tabs>
          <w:tab w:val="num" w:pos="5760"/>
        </w:tabs>
        <w:ind w:left="5760" w:hanging="360"/>
      </w:pPr>
      <w:rPr>
        <w:rFonts w:ascii="Symbol" w:hAnsi="Symbol" w:hint="default"/>
      </w:rPr>
    </w:lvl>
    <w:lvl w:ilvl="8" w:tplc="C2F6CBD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5D8A3A0F"/>
    <w:multiLevelType w:val="hybridMultilevel"/>
    <w:tmpl w:val="5ED815FC"/>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8">
    <w:nsid w:val="64F963BD"/>
    <w:multiLevelType w:val="hybridMultilevel"/>
    <w:tmpl w:val="4120B6C6"/>
    <w:lvl w:ilvl="0" w:tplc="4C7CB61C">
      <w:start w:val="1"/>
      <w:numFmt w:val="bullet"/>
      <w:lvlText w:val="•"/>
      <w:lvlJc w:val="left"/>
      <w:pPr>
        <w:tabs>
          <w:tab w:val="num" w:pos="720"/>
        </w:tabs>
        <w:ind w:left="720" w:hanging="360"/>
      </w:pPr>
      <w:rPr>
        <w:rFonts w:ascii="宋体" w:hAnsi="宋体" w:hint="default"/>
      </w:rPr>
    </w:lvl>
    <w:lvl w:ilvl="1" w:tplc="02A8514E">
      <w:start w:val="182"/>
      <w:numFmt w:val="bullet"/>
      <w:lvlText w:val="•"/>
      <w:lvlJc w:val="left"/>
      <w:pPr>
        <w:tabs>
          <w:tab w:val="num" w:pos="1440"/>
        </w:tabs>
        <w:ind w:left="1440" w:hanging="360"/>
      </w:pPr>
      <w:rPr>
        <w:rFonts w:ascii="宋体" w:hAnsi="宋体" w:hint="default"/>
      </w:rPr>
    </w:lvl>
    <w:lvl w:ilvl="2" w:tplc="9F98096C" w:tentative="1">
      <w:start w:val="1"/>
      <w:numFmt w:val="bullet"/>
      <w:lvlText w:val="•"/>
      <w:lvlJc w:val="left"/>
      <w:pPr>
        <w:tabs>
          <w:tab w:val="num" w:pos="2160"/>
        </w:tabs>
        <w:ind w:left="2160" w:hanging="360"/>
      </w:pPr>
      <w:rPr>
        <w:rFonts w:ascii="宋体" w:hAnsi="宋体" w:hint="default"/>
      </w:rPr>
    </w:lvl>
    <w:lvl w:ilvl="3" w:tplc="EE4C7040" w:tentative="1">
      <w:start w:val="1"/>
      <w:numFmt w:val="bullet"/>
      <w:lvlText w:val="•"/>
      <w:lvlJc w:val="left"/>
      <w:pPr>
        <w:tabs>
          <w:tab w:val="num" w:pos="2880"/>
        </w:tabs>
        <w:ind w:left="2880" w:hanging="360"/>
      </w:pPr>
      <w:rPr>
        <w:rFonts w:ascii="宋体" w:hAnsi="宋体" w:hint="default"/>
      </w:rPr>
    </w:lvl>
    <w:lvl w:ilvl="4" w:tplc="D4405A38" w:tentative="1">
      <w:start w:val="1"/>
      <w:numFmt w:val="bullet"/>
      <w:lvlText w:val="•"/>
      <w:lvlJc w:val="left"/>
      <w:pPr>
        <w:tabs>
          <w:tab w:val="num" w:pos="3600"/>
        </w:tabs>
        <w:ind w:left="3600" w:hanging="360"/>
      </w:pPr>
      <w:rPr>
        <w:rFonts w:ascii="宋体" w:hAnsi="宋体" w:hint="default"/>
      </w:rPr>
    </w:lvl>
    <w:lvl w:ilvl="5" w:tplc="9C12068A" w:tentative="1">
      <w:start w:val="1"/>
      <w:numFmt w:val="bullet"/>
      <w:lvlText w:val="•"/>
      <w:lvlJc w:val="left"/>
      <w:pPr>
        <w:tabs>
          <w:tab w:val="num" w:pos="4320"/>
        </w:tabs>
        <w:ind w:left="4320" w:hanging="360"/>
      </w:pPr>
      <w:rPr>
        <w:rFonts w:ascii="宋体" w:hAnsi="宋体" w:hint="default"/>
      </w:rPr>
    </w:lvl>
    <w:lvl w:ilvl="6" w:tplc="221049FE" w:tentative="1">
      <w:start w:val="1"/>
      <w:numFmt w:val="bullet"/>
      <w:lvlText w:val="•"/>
      <w:lvlJc w:val="left"/>
      <w:pPr>
        <w:tabs>
          <w:tab w:val="num" w:pos="5040"/>
        </w:tabs>
        <w:ind w:left="5040" w:hanging="360"/>
      </w:pPr>
      <w:rPr>
        <w:rFonts w:ascii="宋体" w:hAnsi="宋体" w:hint="default"/>
      </w:rPr>
    </w:lvl>
    <w:lvl w:ilvl="7" w:tplc="2024623E" w:tentative="1">
      <w:start w:val="1"/>
      <w:numFmt w:val="bullet"/>
      <w:lvlText w:val="•"/>
      <w:lvlJc w:val="left"/>
      <w:pPr>
        <w:tabs>
          <w:tab w:val="num" w:pos="5760"/>
        </w:tabs>
        <w:ind w:left="5760" w:hanging="360"/>
      </w:pPr>
      <w:rPr>
        <w:rFonts w:ascii="宋体" w:hAnsi="宋体" w:hint="default"/>
      </w:rPr>
    </w:lvl>
    <w:lvl w:ilvl="8" w:tplc="7F1CE1A2" w:tentative="1">
      <w:start w:val="1"/>
      <w:numFmt w:val="bullet"/>
      <w:lvlText w:val="•"/>
      <w:lvlJc w:val="left"/>
      <w:pPr>
        <w:tabs>
          <w:tab w:val="num" w:pos="6480"/>
        </w:tabs>
        <w:ind w:left="6480" w:hanging="360"/>
      </w:pPr>
      <w:rPr>
        <w:rFonts w:ascii="宋体" w:hAnsi="宋体" w:hint="default"/>
      </w:rPr>
    </w:lvl>
  </w:abstractNum>
  <w:abstractNum w:abstractNumId="9">
    <w:nsid w:val="67AB4E39"/>
    <w:multiLevelType w:val="hybridMultilevel"/>
    <w:tmpl w:val="56600E84"/>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nsid w:val="68A83D98"/>
    <w:multiLevelType w:val="hybridMultilevel"/>
    <w:tmpl w:val="6534D0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8"/>
  </w:num>
  <w:num w:numId="4">
    <w:abstractNumId w:val="6"/>
  </w:num>
  <w:num w:numId="5">
    <w:abstractNumId w:val="4"/>
  </w:num>
  <w:num w:numId="6">
    <w:abstractNumId w:val="3"/>
  </w:num>
  <w:num w:numId="7">
    <w:abstractNumId w:val="0"/>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1E8B"/>
    <w:rsid w:val="00001809"/>
    <w:rsid w:val="000018FA"/>
    <w:rsid w:val="00003A2B"/>
    <w:rsid w:val="00014EEF"/>
    <w:rsid w:val="00021797"/>
    <w:rsid w:val="00026157"/>
    <w:rsid w:val="000405E4"/>
    <w:rsid w:val="00050DCF"/>
    <w:rsid w:val="00061BBA"/>
    <w:rsid w:val="0006256A"/>
    <w:rsid w:val="0006450B"/>
    <w:rsid w:val="00065FBB"/>
    <w:rsid w:val="00066DF7"/>
    <w:rsid w:val="00071FE6"/>
    <w:rsid w:val="000726CD"/>
    <w:rsid w:val="00072FF4"/>
    <w:rsid w:val="00073B36"/>
    <w:rsid w:val="00073F6E"/>
    <w:rsid w:val="00083A06"/>
    <w:rsid w:val="0009201C"/>
    <w:rsid w:val="000A168D"/>
    <w:rsid w:val="000B0055"/>
    <w:rsid w:val="000B04FD"/>
    <w:rsid w:val="000B2447"/>
    <w:rsid w:val="000B78F9"/>
    <w:rsid w:val="000C2D9F"/>
    <w:rsid w:val="000C37CE"/>
    <w:rsid w:val="000D2E82"/>
    <w:rsid w:val="000E5272"/>
    <w:rsid w:val="000E719C"/>
    <w:rsid w:val="000F5925"/>
    <w:rsid w:val="0010183A"/>
    <w:rsid w:val="0011010B"/>
    <w:rsid w:val="00112935"/>
    <w:rsid w:val="00114EE2"/>
    <w:rsid w:val="00115244"/>
    <w:rsid w:val="00115315"/>
    <w:rsid w:val="00120F8C"/>
    <w:rsid w:val="0012151A"/>
    <w:rsid w:val="00123F5C"/>
    <w:rsid w:val="00134393"/>
    <w:rsid w:val="0013725E"/>
    <w:rsid w:val="00140FF1"/>
    <w:rsid w:val="00142481"/>
    <w:rsid w:val="00150A6C"/>
    <w:rsid w:val="00151389"/>
    <w:rsid w:val="00165875"/>
    <w:rsid w:val="001723E6"/>
    <w:rsid w:val="00183C5E"/>
    <w:rsid w:val="001846EA"/>
    <w:rsid w:val="00186C28"/>
    <w:rsid w:val="001A31FD"/>
    <w:rsid w:val="001A3C50"/>
    <w:rsid w:val="001B42C0"/>
    <w:rsid w:val="001D7A63"/>
    <w:rsid w:val="001E5E5A"/>
    <w:rsid w:val="001E789F"/>
    <w:rsid w:val="0020328A"/>
    <w:rsid w:val="00210B80"/>
    <w:rsid w:val="00212675"/>
    <w:rsid w:val="0022428D"/>
    <w:rsid w:val="0022467B"/>
    <w:rsid w:val="00242004"/>
    <w:rsid w:val="00253EFF"/>
    <w:rsid w:val="00255F90"/>
    <w:rsid w:val="002607BA"/>
    <w:rsid w:val="002608E5"/>
    <w:rsid w:val="00265F72"/>
    <w:rsid w:val="00272898"/>
    <w:rsid w:val="00280780"/>
    <w:rsid w:val="00280D1C"/>
    <w:rsid w:val="00280D36"/>
    <w:rsid w:val="002827E5"/>
    <w:rsid w:val="00282B19"/>
    <w:rsid w:val="00285EEA"/>
    <w:rsid w:val="00291766"/>
    <w:rsid w:val="0029537B"/>
    <w:rsid w:val="002A1071"/>
    <w:rsid w:val="002A3638"/>
    <w:rsid w:val="002B09F9"/>
    <w:rsid w:val="002B0CBD"/>
    <w:rsid w:val="002B7E78"/>
    <w:rsid w:val="002C34DE"/>
    <w:rsid w:val="002D0F6D"/>
    <w:rsid w:val="002D3D85"/>
    <w:rsid w:val="002E3416"/>
    <w:rsid w:val="002E4426"/>
    <w:rsid w:val="002E4750"/>
    <w:rsid w:val="002E767E"/>
    <w:rsid w:val="002F1E05"/>
    <w:rsid w:val="002F6215"/>
    <w:rsid w:val="002F7A59"/>
    <w:rsid w:val="00312939"/>
    <w:rsid w:val="00312ED0"/>
    <w:rsid w:val="00326F5E"/>
    <w:rsid w:val="00335C19"/>
    <w:rsid w:val="003424EF"/>
    <w:rsid w:val="00362B09"/>
    <w:rsid w:val="00373546"/>
    <w:rsid w:val="003756DA"/>
    <w:rsid w:val="00385C67"/>
    <w:rsid w:val="00391CA8"/>
    <w:rsid w:val="003A15DC"/>
    <w:rsid w:val="003A6EAF"/>
    <w:rsid w:val="003A70A4"/>
    <w:rsid w:val="003B04F1"/>
    <w:rsid w:val="003B1371"/>
    <w:rsid w:val="003C232D"/>
    <w:rsid w:val="003D40D2"/>
    <w:rsid w:val="003E1D26"/>
    <w:rsid w:val="003F0CBC"/>
    <w:rsid w:val="003F4A6E"/>
    <w:rsid w:val="003F6207"/>
    <w:rsid w:val="003F63B1"/>
    <w:rsid w:val="00404B47"/>
    <w:rsid w:val="0041086F"/>
    <w:rsid w:val="004141B0"/>
    <w:rsid w:val="00422120"/>
    <w:rsid w:val="004333E1"/>
    <w:rsid w:val="00433E43"/>
    <w:rsid w:val="00442103"/>
    <w:rsid w:val="004432FF"/>
    <w:rsid w:val="00447F6D"/>
    <w:rsid w:val="00450EC2"/>
    <w:rsid w:val="00454C89"/>
    <w:rsid w:val="00461E48"/>
    <w:rsid w:val="0046792B"/>
    <w:rsid w:val="00470D34"/>
    <w:rsid w:val="00482FDA"/>
    <w:rsid w:val="00483197"/>
    <w:rsid w:val="0049456F"/>
    <w:rsid w:val="00495988"/>
    <w:rsid w:val="004A15BF"/>
    <w:rsid w:val="004A2832"/>
    <w:rsid w:val="004A2A12"/>
    <w:rsid w:val="004A2F97"/>
    <w:rsid w:val="004B2706"/>
    <w:rsid w:val="004B60B4"/>
    <w:rsid w:val="004C17B5"/>
    <w:rsid w:val="004D0FD2"/>
    <w:rsid w:val="004D59DC"/>
    <w:rsid w:val="004E61E1"/>
    <w:rsid w:val="004F0223"/>
    <w:rsid w:val="004F7174"/>
    <w:rsid w:val="00510E6C"/>
    <w:rsid w:val="00513C02"/>
    <w:rsid w:val="00522A95"/>
    <w:rsid w:val="005250B7"/>
    <w:rsid w:val="00530447"/>
    <w:rsid w:val="00534C85"/>
    <w:rsid w:val="00544CDE"/>
    <w:rsid w:val="00545978"/>
    <w:rsid w:val="00547974"/>
    <w:rsid w:val="00550DED"/>
    <w:rsid w:val="00550E27"/>
    <w:rsid w:val="00560E66"/>
    <w:rsid w:val="00564F83"/>
    <w:rsid w:val="005844F6"/>
    <w:rsid w:val="00585B0A"/>
    <w:rsid w:val="005916F4"/>
    <w:rsid w:val="005959BC"/>
    <w:rsid w:val="005A16E3"/>
    <w:rsid w:val="005B2370"/>
    <w:rsid w:val="005E3C4B"/>
    <w:rsid w:val="005F5BB9"/>
    <w:rsid w:val="005F6D60"/>
    <w:rsid w:val="00601F39"/>
    <w:rsid w:val="00611692"/>
    <w:rsid w:val="0062235F"/>
    <w:rsid w:val="00623648"/>
    <w:rsid w:val="0062461F"/>
    <w:rsid w:val="00625C82"/>
    <w:rsid w:val="00641049"/>
    <w:rsid w:val="006438D0"/>
    <w:rsid w:val="006606A7"/>
    <w:rsid w:val="00662E4C"/>
    <w:rsid w:val="0066787A"/>
    <w:rsid w:val="0068190A"/>
    <w:rsid w:val="00683BD4"/>
    <w:rsid w:val="00694C65"/>
    <w:rsid w:val="00695DCF"/>
    <w:rsid w:val="00696B54"/>
    <w:rsid w:val="006A0281"/>
    <w:rsid w:val="006A53D6"/>
    <w:rsid w:val="006B113F"/>
    <w:rsid w:val="006B6F3F"/>
    <w:rsid w:val="006C2821"/>
    <w:rsid w:val="006C5310"/>
    <w:rsid w:val="006C6A55"/>
    <w:rsid w:val="006D6CAB"/>
    <w:rsid w:val="006E1F25"/>
    <w:rsid w:val="006E7704"/>
    <w:rsid w:val="006F0607"/>
    <w:rsid w:val="006F23C8"/>
    <w:rsid w:val="006F79DA"/>
    <w:rsid w:val="0070301E"/>
    <w:rsid w:val="00707ACA"/>
    <w:rsid w:val="00713B8A"/>
    <w:rsid w:val="007243AE"/>
    <w:rsid w:val="007363A7"/>
    <w:rsid w:val="007402CB"/>
    <w:rsid w:val="007819BC"/>
    <w:rsid w:val="00783852"/>
    <w:rsid w:val="00785B3F"/>
    <w:rsid w:val="00796244"/>
    <w:rsid w:val="007A6E74"/>
    <w:rsid w:val="007B2457"/>
    <w:rsid w:val="007B3419"/>
    <w:rsid w:val="007B54BF"/>
    <w:rsid w:val="007D0928"/>
    <w:rsid w:val="007D0E09"/>
    <w:rsid w:val="007E697D"/>
    <w:rsid w:val="00804AE9"/>
    <w:rsid w:val="00807BB0"/>
    <w:rsid w:val="00811E8B"/>
    <w:rsid w:val="00835F4D"/>
    <w:rsid w:val="00844A1B"/>
    <w:rsid w:val="00852BC0"/>
    <w:rsid w:val="00853A1C"/>
    <w:rsid w:val="008576D4"/>
    <w:rsid w:val="00863D5A"/>
    <w:rsid w:val="00884EB9"/>
    <w:rsid w:val="00893FD3"/>
    <w:rsid w:val="00895915"/>
    <w:rsid w:val="00897664"/>
    <w:rsid w:val="008A0182"/>
    <w:rsid w:val="008A23BB"/>
    <w:rsid w:val="008A387B"/>
    <w:rsid w:val="008A6A66"/>
    <w:rsid w:val="008C6AA8"/>
    <w:rsid w:val="008D1101"/>
    <w:rsid w:val="008E3474"/>
    <w:rsid w:val="008F122A"/>
    <w:rsid w:val="008F6D10"/>
    <w:rsid w:val="008F75B2"/>
    <w:rsid w:val="009053F2"/>
    <w:rsid w:val="009118CD"/>
    <w:rsid w:val="00913C56"/>
    <w:rsid w:val="00913E2C"/>
    <w:rsid w:val="009142D1"/>
    <w:rsid w:val="00930BFE"/>
    <w:rsid w:val="009327C7"/>
    <w:rsid w:val="00934066"/>
    <w:rsid w:val="009348B3"/>
    <w:rsid w:val="00936EBA"/>
    <w:rsid w:val="0094069A"/>
    <w:rsid w:val="009464C5"/>
    <w:rsid w:val="00957FC7"/>
    <w:rsid w:val="0096161E"/>
    <w:rsid w:val="00961691"/>
    <w:rsid w:val="0096699B"/>
    <w:rsid w:val="00967E06"/>
    <w:rsid w:val="0097133D"/>
    <w:rsid w:val="00977900"/>
    <w:rsid w:val="00980AED"/>
    <w:rsid w:val="00982F95"/>
    <w:rsid w:val="00987893"/>
    <w:rsid w:val="00992547"/>
    <w:rsid w:val="00992950"/>
    <w:rsid w:val="009947B1"/>
    <w:rsid w:val="00994A55"/>
    <w:rsid w:val="00996EDA"/>
    <w:rsid w:val="009A1DB0"/>
    <w:rsid w:val="009A35D3"/>
    <w:rsid w:val="009B4C70"/>
    <w:rsid w:val="009B5581"/>
    <w:rsid w:val="009B7A97"/>
    <w:rsid w:val="009B7EC7"/>
    <w:rsid w:val="009C64D7"/>
    <w:rsid w:val="009D135D"/>
    <w:rsid w:val="009D5F44"/>
    <w:rsid w:val="009F167A"/>
    <w:rsid w:val="009F1D4A"/>
    <w:rsid w:val="00A04F75"/>
    <w:rsid w:val="00A20F54"/>
    <w:rsid w:val="00A30FAC"/>
    <w:rsid w:val="00A34548"/>
    <w:rsid w:val="00A42EF1"/>
    <w:rsid w:val="00A43180"/>
    <w:rsid w:val="00A462AD"/>
    <w:rsid w:val="00A478F6"/>
    <w:rsid w:val="00A50D62"/>
    <w:rsid w:val="00A61E41"/>
    <w:rsid w:val="00A779E7"/>
    <w:rsid w:val="00A906D7"/>
    <w:rsid w:val="00A910B0"/>
    <w:rsid w:val="00AA6E9A"/>
    <w:rsid w:val="00AB7B81"/>
    <w:rsid w:val="00AC35A3"/>
    <w:rsid w:val="00AC3A56"/>
    <w:rsid w:val="00AC704D"/>
    <w:rsid w:val="00AD69ED"/>
    <w:rsid w:val="00AD6D3C"/>
    <w:rsid w:val="00AE0D56"/>
    <w:rsid w:val="00AE2216"/>
    <w:rsid w:val="00AE2E76"/>
    <w:rsid w:val="00AF04F5"/>
    <w:rsid w:val="00AF4625"/>
    <w:rsid w:val="00AF7C32"/>
    <w:rsid w:val="00B034BB"/>
    <w:rsid w:val="00B1013A"/>
    <w:rsid w:val="00B1171A"/>
    <w:rsid w:val="00B13C2B"/>
    <w:rsid w:val="00B14EA2"/>
    <w:rsid w:val="00B1690D"/>
    <w:rsid w:val="00B21E5E"/>
    <w:rsid w:val="00B22C2B"/>
    <w:rsid w:val="00B25DEC"/>
    <w:rsid w:val="00B3000E"/>
    <w:rsid w:val="00B30AE1"/>
    <w:rsid w:val="00B359BE"/>
    <w:rsid w:val="00B459A2"/>
    <w:rsid w:val="00B476AA"/>
    <w:rsid w:val="00B567A8"/>
    <w:rsid w:val="00B56E42"/>
    <w:rsid w:val="00B647BC"/>
    <w:rsid w:val="00B7634E"/>
    <w:rsid w:val="00B82CB8"/>
    <w:rsid w:val="00B834CD"/>
    <w:rsid w:val="00B839BF"/>
    <w:rsid w:val="00B86D26"/>
    <w:rsid w:val="00B956BA"/>
    <w:rsid w:val="00BA0449"/>
    <w:rsid w:val="00BB2E8D"/>
    <w:rsid w:val="00BB3CE6"/>
    <w:rsid w:val="00BC39E6"/>
    <w:rsid w:val="00BC491D"/>
    <w:rsid w:val="00BD5DE2"/>
    <w:rsid w:val="00BE166D"/>
    <w:rsid w:val="00BE20BD"/>
    <w:rsid w:val="00BE513E"/>
    <w:rsid w:val="00BE5748"/>
    <w:rsid w:val="00BF3AD6"/>
    <w:rsid w:val="00BF605C"/>
    <w:rsid w:val="00C0739D"/>
    <w:rsid w:val="00C26627"/>
    <w:rsid w:val="00C2721A"/>
    <w:rsid w:val="00C274C7"/>
    <w:rsid w:val="00C3323A"/>
    <w:rsid w:val="00C35DF2"/>
    <w:rsid w:val="00C44E93"/>
    <w:rsid w:val="00C46681"/>
    <w:rsid w:val="00C46C94"/>
    <w:rsid w:val="00C51231"/>
    <w:rsid w:val="00C53208"/>
    <w:rsid w:val="00C66C56"/>
    <w:rsid w:val="00C71445"/>
    <w:rsid w:val="00C764CD"/>
    <w:rsid w:val="00C766B9"/>
    <w:rsid w:val="00C770D4"/>
    <w:rsid w:val="00C83D9C"/>
    <w:rsid w:val="00C90794"/>
    <w:rsid w:val="00C95462"/>
    <w:rsid w:val="00CA2081"/>
    <w:rsid w:val="00CA2A5B"/>
    <w:rsid w:val="00CA33FC"/>
    <w:rsid w:val="00CA60A5"/>
    <w:rsid w:val="00CA68C6"/>
    <w:rsid w:val="00CB031B"/>
    <w:rsid w:val="00CB4800"/>
    <w:rsid w:val="00CC121F"/>
    <w:rsid w:val="00CC13F7"/>
    <w:rsid w:val="00CC40E1"/>
    <w:rsid w:val="00CE22E0"/>
    <w:rsid w:val="00CE3CBE"/>
    <w:rsid w:val="00CE5723"/>
    <w:rsid w:val="00CE7FDD"/>
    <w:rsid w:val="00D02190"/>
    <w:rsid w:val="00D05DDF"/>
    <w:rsid w:val="00D10172"/>
    <w:rsid w:val="00D1167F"/>
    <w:rsid w:val="00D17C41"/>
    <w:rsid w:val="00D31776"/>
    <w:rsid w:val="00D31E34"/>
    <w:rsid w:val="00D349BB"/>
    <w:rsid w:val="00D36B31"/>
    <w:rsid w:val="00D40084"/>
    <w:rsid w:val="00D41385"/>
    <w:rsid w:val="00D41AE9"/>
    <w:rsid w:val="00D43186"/>
    <w:rsid w:val="00D4637E"/>
    <w:rsid w:val="00D51B3D"/>
    <w:rsid w:val="00D60902"/>
    <w:rsid w:val="00D61146"/>
    <w:rsid w:val="00D63731"/>
    <w:rsid w:val="00D673E9"/>
    <w:rsid w:val="00D679ED"/>
    <w:rsid w:val="00D71187"/>
    <w:rsid w:val="00D74F8E"/>
    <w:rsid w:val="00D82612"/>
    <w:rsid w:val="00D870A4"/>
    <w:rsid w:val="00D926D3"/>
    <w:rsid w:val="00DA1515"/>
    <w:rsid w:val="00DA1DF6"/>
    <w:rsid w:val="00DA39ED"/>
    <w:rsid w:val="00DA6D8D"/>
    <w:rsid w:val="00DA7330"/>
    <w:rsid w:val="00DC2AFC"/>
    <w:rsid w:val="00DD3688"/>
    <w:rsid w:val="00DD3BF1"/>
    <w:rsid w:val="00DE0DC0"/>
    <w:rsid w:val="00DF35CC"/>
    <w:rsid w:val="00DF52A8"/>
    <w:rsid w:val="00E00D1C"/>
    <w:rsid w:val="00E02A34"/>
    <w:rsid w:val="00E05AA2"/>
    <w:rsid w:val="00E107C8"/>
    <w:rsid w:val="00E17F14"/>
    <w:rsid w:val="00E21CD3"/>
    <w:rsid w:val="00E243F3"/>
    <w:rsid w:val="00E50619"/>
    <w:rsid w:val="00E54E72"/>
    <w:rsid w:val="00E60F74"/>
    <w:rsid w:val="00E62F33"/>
    <w:rsid w:val="00E676AB"/>
    <w:rsid w:val="00E7239B"/>
    <w:rsid w:val="00E74CAB"/>
    <w:rsid w:val="00E772F0"/>
    <w:rsid w:val="00E77BBC"/>
    <w:rsid w:val="00E84C96"/>
    <w:rsid w:val="00EB4364"/>
    <w:rsid w:val="00EC27B9"/>
    <w:rsid w:val="00EE1031"/>
    <w:rsid w:val="00EE30DE"/>
    <w:rsid w:val="00EE4A36"/>
    <w:rsid w:val="00EE618D"/>
    <w:rsid w:val="00F00F84"/>
    <w:rsid w:val="00F13839"/>
    <w:rsid w:val="00F23EF8"/>
    <w:rsid w:val="00F27456"/>
    <w:rsid w:val="00F32518"/>
    <w:rsid w:val="00F3322F"/>
    <w:rsid w:val="00F33FA3"/>
    <w:rsid w:val="00F45EED"/>
    <w:rsid w:val="00F51B0D"/>
    <w:rsid w:val="00F600F3"/>
    <w:rsid w:val="00F60168"/>
    <w:rsid w:val="00F6393B"/>
    <w:rsid w:val="00F762EB"/>
    <w:rsid w:val="00F80BC5"/>
    <w:rsid w:val="00F84F02"/>
    <w:rsid w:val="00F86F1D"/>
    <w:rsid w:val="00F90021"/>
    <w:rsid w:val="00F91D8B"/>
    <w:rsid w:val="00F92AC5"/>
    <w:rsid w:val="00F94E64"/>
    <w:rsid w:val="00FA2DC8"/>
    <w:rsid w:val="00FB0D14"/>
    <w:rsid w:val="00FC0CEE"/>
    <w:rsid w:val="00FC4D4B"/>
    <w:rsid w:val="00FD4FEA"/>
    <w:rsid w:val="00FD7DCE"/>
    <w:rsid w:val="00FE3F19"/>
    <w:rsid w:val="00FE4255"/>
    <w:rsid w:val="00FE6D2A"/>
    <w:rsid w:val="00FE7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05E4"/>
    <w:pPr>
      <w:widowControl w:val="0"/>
      <w:jc w:val="both"/>
    </w:pPr>
    <w:rPr>
      <w:kern w:val="2"/>
      <w:sz w:val="21"/>
      <w:szCs w:val="24"/>
    </w:rPr>
  </w:style>
  <w:style w:type="paragraph" w:styleId="1">
    <w:name w:val="heading 1"/>
    <w:basedOn w:val="a"/>
    <w:next w:val="a"/>
    <w:qFormat/>
    <w:rsid w:val="005A16E3"/>
    <w:pPr>
      <w:keepNext/>
      <w:keepLines/>
      <w:spacing w:before="340" w:after="330" w:line="578" w:lineRule="auto"/>
      <w:outlineLvl w:val="0"/>
    </w:pPr>
    <w:rPr>
      <w:b/>
      <w:bCs/>
      <w:kern w:val="44"/>
      <w:sz w:val="44"/>
      <w:szCs w:val="44"/>
    </w:rPr>
  </w:style>
  <w:style w:type="paragraph" w:styleId="2">
    <w:name w:val="heading 2"/>
    <w:aliases w:val="H2,标题 2 Char,标题 2 Char2 Char,标题 2 Char Char Char,标题 2 Char3 Char Char Char,标题 2 Char2 Char Char Char Char,标题 2 Char Char Char Char Char Char,标题 2 Char2 Char Char Char Char Char Char,标题 2 Char Char Char Char Char Char Char Char,标题 2 Char Char,sect 1"/>
    <w:basedOn w:val="a"/>
    <w:next w:val="a"/>
    <w:qFormat/>
    <w:rsid w:val="00003A2B"/>
    <w:pPr>
      <w:keepNext/>
      <w:jc w:val="center"/>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1E8B"/>
    <w:pPr>
      <w:widowControl w:val="0"/>
      <w:autoSpaceDE w:val="0"/>
      <w:autoSpaceDN w:val="0"/>
      <w:adjustRightInd w:val="0"/>
    </w:pPr>
    <w:rPr>
      <w:color w:val="000000"/>
      <w:sz w:val="24"/>
      <w:szCs w:val="24"/>
    </w:rPr>
  </w:style>
  <w:style w:type="paragraph" w:customStyle="1" w:styleId="BodyTextIndent31">
    <w:name w:val="Body Text Indent 31"/>
    <w:basedOn w:val="a"/>
    <w:rsid w:val="003A15DC"/>
    <w:pPr>
      <w:widowControl/>
      <w:overflowPunct w:val="0"/>
      <w:autoSpaceDE w:val="0"/>
      <w:autoSpaceDN w:val="0"/>
      <w:adjustRightInd w:val="0"/>
      <w:ind w:left="283" w:firstLine="566"/>
      <w:jc w:val="left"/>
      <w:textAlignment w:val="baseline"/>
    </w:pPr>
    <w:rPr>
      <w:kern w:val="0"/>
      <w:sz w:val="24"/>
      <w:szCs w:val="20"/>
    </w:rPr>
  </w:style>
  <w:style w:type="paragraph" w:styleId="a3">
    <w:name w:val="header"/>
    <w:basedOn w:val="a"/>
    <w:rsid w:val="00B359BE"/>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359BE"/>
    <w:pPr>
      <w:tabs>
        <w:tab w:val="center" w:pos="4153"/>
        <w:tab w:val="right" w:pos="8306"/>
      </w:tabs>
      <w:snapToGrid w:val="0"/>
      <w:jc w:val="left"/>
    </w:pPr>
    <w:rPr>
      <w:sz w:val="18"/>
      <w:szCs w:val="18"/>
    </w:rPr>
  </w:style>
  <w:style w:type="paragraph" w:styleId="a5">
    <w:name w:val="Date"/>
    <w:basedOn w:val="a"/>
    <w:next w:val="a"/>
    <w:rsid w:val="00DA7330"/>
    <w:pPr>
      <w:ind w:leftChars="2500" w:left="100"/>
    </w:pPr>
    <w:rPr>
      <w:rFonts w:ascii="幼圆" w:eastAsia="幼圆"/>
      <w:b/>
      <w:bCs/>
      <w:sz w:val="28"/>
      <w:szCs w:val="28"/>
    </w:rPr>
  </w:style>
  <w:style w:type="paragraph" w:styleId="a6">
    <w:name w:val="Body Text Indent"/>
    <w:basedOn w:val="a"/>
    <w:rsid w:val="00DA7330"/>
    <w:pPr>
      <w:ind w:firstLineChars="1882" w:firstLine="5187"/>
    </w:pPr>
    <w:rPr>
      <w:rFonts w:ascii="幼圆" w:eastAsia="幼圆"/>
      <w:b/>
      <w:bCs/>
      <w:sz w:val="28"/>
      <w:szCs w:val="28"/>
    </w:rPr>
  </w:style>
  <w:style w:type="table" w:styleId="a7">
    <w:name w:val="Table Grid"/>
    <w:basedOn w:val="a1"/>
    <w:rsid w:val="00003A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003A2B"/>
  </w:style>
  <w:style w:type="paragraph" w:styleId="a9">
    <w:name w:val="footnote text"/>
    <w:basedOn w:val="a"/>
    <w:semiHidden/>
    <w:rsid w:val="000726CD"/>
    <w:pPr>
      <w:snapToGrid w:val="0"/>
      <w:jc w:val="left"/>
    </w:pPr>
    <w:rPr>
      <w:sz w:val="18"/>
      <w:szCs w:val="18"/>
    </w:rPr>
  </w:style>
  <w:style w:type="character" w:styleId="aa">
    <w:name w:val="footnote reference"/>
    <w:semiHidden/>
    <w:rsid w:val="000726CD"/>
    <w:rPr>
      <w:vertAlign w:val="superscript"/>
    </w:rPr>
  </w:style>
  <w:style w:type="character" w:styleId="ab">
    <w:name w:val="Hyperlink"/>
    <w:rsid w:val="009947B1"/>
    <w:rPr>
      <w:color w:val="0000FF"/>
      <w:u w:val="single"/>
    </w:rPr>
  </w:style>
  <w:style w:type="paragraph" w:styleId="20">
    <w:name w:val="toc 2"/>
    <w:basedOn w:val="a"/>
    <w:next w:val="a"/>
    <w:autoRedefine/>
    <w:semiHidden/>
    <w:rsid w:val="00112935"/>
    <w:pPr>
      <w:ind w:leftChars="200" w:left="420"/>
    </w:pPr>
  </w:style>
  <w:style w:type="paragraph" w:styleId="10">
    <w:name w:val="toc 1"/>
    <w:basedOn w:val="a"/>
    <w:next w:val="a"/>
    <w:autoRedefine/>
    <w:semiHidden/>
    <w:rsid w:val="00BD5DE2"/>
  </w:style>
  <w:style w:type="character" w:customStyle="1" w:styleId="Char">
    <w:name w:val="页脚 Char"/>
    <w:link w:val="a4"/>
    <w:uiPriority w:val="99"/>
    <w:rsid w:val="00E00D1C"/>
    <w:rPr>
      <w:kern w:val="2"/>
      <w:sz w:val="18"/>
      <w:szCs w:val="18"/>
    </w:rPr>
  </w:style>
  <w:style w:type="paragraph" w:styleId="ac">
    <w:name w:val="Document Map"/>
    <w:basedOn w:val="a"/>
    <w:link w:val="Char0"/>
    <w:rsid w:val="003F4A6E"/>
    <w:rPr>
      <w:rFonts w:ascii="宋体"/>
      <w:sz w:val="18"/>
      <w:szCs w:val="18"/>
    </w:rPr>
  </w:style>
  <w:style w:type="character" w:customStyle="1" w:styleId="Char0">
    <w:name w:val="文档结构图 Char"/>
    <w:basedOn w:val="a0"/>
    <w:link w:val="ac"/>
    <w:rsid w:val="003F4A6E"/>
    <w:rPr>
      <w:rFonts w:ascii="宋体"/>
      <w:kern w:val="2"/>
      <w:sz w:val="18"/>
      <w:szCs w:val="18"/>
    </w:rPr>
  </w:style>
  <w:style w:type="paragraph" w:styleId="ad">
    <w:name w:val="Balloon Text"/>
    <w:basedOn w:val="a"/>
    <w:link w:val="Char1"/>
    <w:rsid w:val="00B82CB8"/>
    <w:rPr>
      <w:sz w:val="18"/>
      <w:szCs w:val="18"/>
    </w:rPr>
  </w:style>
  <w:style w:type="character" w:customStyle="1" w:styleId="Char1">
    <w:name w:val="批注框文本 Char"/>
    <w:basedOn w:val="a0"/>
    <w:link w:val="ad"/>
    <w:rsid w:val="00B82CB8"/>
    <w:rPr>
      <w:kern w:val="2"/>
      <w:sz w:val="18"/>
      <w:szCs w:val="18"/>
    </w:rPr>
  </w:style>
  <w:style w:type="paragraph" w:styleId="ae">
    <w:name w:val="List Paragraph"/>
    <w:basedOn w:val="a"/>
    <w:uiPriority w:val="34"/>
    <w:qFormat/>
    <w:rsid w:val="0006450B"/>
    <w:pPr>
      <w:ind w:firstLineChars="200" w:firstLine="420"/>
    </w:pPr>
  </w:style>
</w:styles>
</file>

<file path=word/webSettings.xml><?xml version="1.0" encoding="utf-8"?>
<w:webSettings xmlns:r="http://schemas.openxmlformats.org/officeDocument/2006/relationships" xmlns:w="http://schemas.openxmlformats.org/wordprocessingml/2006/main">
  <w:divs>
    <w:div w:id="83721055">
      <w:bodyDiv w:val="1"/>
      <w:marLeft w:val="0"/>
      <w:marRight w:val="0"/>
      <w:marTop w:val="0"/>
      <w:marBottom w:val="0"/>
      <w:divBdr>
        <w:top w:val="none" w:sz="0" w:space="0" w:color="auto"/>
        <w:left w:val="none" w:sz="0" w:space="0" w:color="auto"/>
        <w:bottom w:val="none" w:sz="0" w:space="0" w:color="auto"/>
        <w:right w:val="none" w:sz="0" w:space="0" w:color="auto"/>
      </w:divBdr>
      <w:divsChild>
        <w:div w:id="126167436">
          <w:marLeft w:val="0"/>
          <w:marRight w:val="0"/>
          <w:marTop w:val="0"/>
          <w:marBottom w:val="0"/>
          <w:divBdr>
            <w:top w:val="none" w:sz="0" w:space="0" w:color="auto"/>
            <w:left w:val="none" w:sz="0" w:space="0" w:color="auto"/>
            <w:bottom w:val="none" w:sz="0" w:space="0" w:color="auto"/>
            <w:right w:val="none" w:sz="0" w:space="0" w:color="auto"/>
          </w:divBdr>
          <w:divsChild>
            <w:div w:id="296449751">
              <w:marLeft w:val="0"/>
              <w:marRight w:val="0"/>
              <w:marTop w:val="0"/>
              <w:marBottom w:val="0"/>
              <w:divBdr>
                <w:top w:val="none" w:sz="0" w:space="0" w:color="auto"/>
                <w:left w:val="none" w:sz="0" w:space="0" w:color="auto"/>
                <w:bottom w:val="none" w:sz="0" w:space="0" w:color="auto"/>
                <w:right w:val="none" w:sz="0" w:space="0" w:color="auto"/>
              </w:divBdr>
            </w:div>
            <w:div w:id="14074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43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82048815">
          <w:marLeft w:val="0"/>
          <w:marRight w:val="0"/>
          <w:marTop w:val="0"/>
          <w:marBottom w:val="0"/>
          <w:divBdr>
            <w:top w:val="none" w:sz="0" w:space="0" w:color="auto"/>
            <w:left w:val="none" w:sz="0" w:space="0" w:color="auto"/>
            <w:bottom w:val="none" w:sz="0" w:space="0" w:color="auto"/>
            <w:right w:val="none" w:sz="0" w:space="0" w:color="auto"/>
          </w:divBdr>
          <w:divsChild>
            <w:div w:id="1310551443">
              <w:marLeft w:val="0"/>
              <w:marRight w:val="0"/>
              <w:marTop w:val="0"/>
              <w:marBottom w:val="0"/>
              <w:divBdr>
                <w:top w:val="none" w:sz="0" w:space="0" w:color="auto"/>
                <w:left w:val="none" w:sz="0" w:space="0" w:color="auto"/>
                <w:bottom w:val="none" w:sz="0" w:space="0" w:color="auto"/>
                <w:right w:val="none" w:sz="0" w:space="0" w:color="auto"/>
              </w:divBdr>
              <w:divsChild>
                <w:div w:id="8444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2809">
      <w:bodyDiv w:val="1"/>
      <w:marLeft w:val="0"/>
      <w:marRight w:val="0"/>
      <w:marTop w:val="0"/>
      <w:marBottom w:val="0"/>
      <w:divBdr>
        <w:top w:val="none" w:sz="0" w:space="0" w:color="auto"/>
        <w:left w:val="none" w:sz="0" w:space="0" w:color="auto"/>
        <w:bottom w:val="none" w:sz="0" w:space="0" w:color="auto"/>
        <w:right w:val="none" w:sz="0" w:space="0" w:color="auto"/>
      </w:divBdr>
      <w:divsChild>
        <w:div w:id="2129153390">
          <w:marLeft w:val="0"/>
          <w:marRight w:val="0"/>
          <w:marTop w:val="0"/>
          <w:marBottom w:val="0"/>
          <w:divBdr>
            <w:top w:val="none" w:sz="0" w:space="0" w:color="auto"/>
            <w:left w:val="none" w:sz="0" w:space="0" w:color="auto"/>
            <w:bottom w:val="none" w:sz="0" w:space="0" w:color="auto"/>
            <w:right w:val="none" w:sz="0" w:space="0" w:color="auto"/>
          </w:divBdr>
        </w:div>
      </w:divsChild>
    </w:div>
    <w:div w:id="393432707">
      <w:bodyDiv w:val="1"/>
      <w:marLeft w:val="0"/>
      <w:marRight w:val="0"/>
      <w:marTop w:val="0"/>
      <w:marBottom w:val="0"/>
      <w:divBdr>
        <w:top w:val="none" w:sz="0" w:space="0" w:color="auto"/>
        <w:left w:val="none" w:sz="0" w:space="0" w:color="auto"/>
        <w:bottom w:val="none" w:sz="0" w:space="0" w:color="auto"/>
        <w:right w:val="none" w:sz="0" w:space="0" w:color="auto"/>
      </w:divBdr>
      <w:divsChild>
        <w:div w:id="1943686350">
          <w:marLeft w:val="0"/>
          <w:marRight w:val="0"/>
          <w:marTop w:val="0"/>
          <w:marBottom w:val="0"/>
          <w:divBdr>
            <w:top w:val="none" w:sz="0" w:space="0" w:color="auto"/>
            <w:left w:val="none" w:sz="0" w:space="0" w:color="auto"/>
            <w:bottom w:val="none" w:sz="0" w:space="0" w:color="auto"/>
            <w:right w:val="none" w:sz="0" w:space="0" w:color="auto"/>
          </w:divBdr>
        </w:div>
      </w:divsChild>
    </w:div>
    <w:div w:id="507015324">
      <w:bodyDiv w:val="1"/>
      <w:marLeft w:val="0"/>
      <w:marRight w:val="0"/>
      <w:marTop w:val="0"/>
      <w:marBottom w:val="0"/>
      <w:divBdr>
        <w:top w:val="none" w:sz="0" w:space="0" w:color="auto"/>
        <w:left w:val="none" w:sz="0" w:space="0" w:color="auto"/>
        <w:bottom w:val="none" w:sz="0" w:space="0" w:color="auto"/>
        <w:right w:val="none" w:sz="0" w:space="0" w:color="auto"/>
      </w:divBdr>
    </w:div>
    <w:div w:id="526143797">
      <w:bodyDiv w:val="1"/>
      <w:marLeft w:val="0"/>
      <w:marRight w:val="0"/>
      <w:marTop w:val="0"/>
      <w:marBottom w:val="0"/>
      <w:divBdr>
        <w:top w:val="none" w:sz="0" w:space="0" w:color="auto"/>
        <w:left w:val="none" w:sz="0" w:space="0" w:color="auto"/>
        <w:bottom w:val="none" w:sz="0" w:space="0" w:color="auto"/>
        <w:right w:val="none" w:sz="0" w:space="0" w:color="auto"/>
      </w:divBdr>
    </w:div>
    <w:div w:id="6203849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09213085">
          <w:marLeft w:val="0"/>
          <w:marRight w:val="0"/>
          <w:marTop w:val="0"/>
          <w:marBottom w:val="0"/>
          <w:divBdr>
            <w:top w:val="none" w:sz="0" w:space="0" w:color="auto"/>
            <w:left w:val="none" w:sz="0" w:space="0" w:color="auto"/>
            <w:bottom w:val="none" w:sz="0" w:space="0" w:color="auto"/>
            <w:right w:val="none" w:sz="0" w:space="0" w:color="auto"/>
          </w:divBdr>
          <w:divsChild>
            <w:div w:id="1638487389">
              <w:marLeft w:val="0"/>
              <w:marRight w:val="0"/>
              <w:marTop w:val="0"/>
              <w:marBottom w:val="0"/>
              <w:divBdr>
                <w:top w:val="none" w:sz="0" w:space="0" w:color="auto"/>
                <w:left w:val="none" w:sz="0" w:space="0" w:color="auto"/>
                <w:bottom w:val="none" w:sz="0" w:space="0" w:color="auto"/>
                <w:right w:val="none" w:sz="0" w:space="0" w:color="auto"/>
              </w:divBdr>
              <w:divsChild>
                <w:div w:id="194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9993">
      <w:bodyDiv w:val="1"/>
      <w:marLeft w:val="0"/>
      <w:marRight w:val="0"/>
      <w:marTop w:val="0"/>
      <w:marBottom w:val="0"/>
      <w:divBdr>
        <w:top w:val="none" w:sz="0" w:space="0" w:color="auto"/>
        <w:left w:val="none" w:sz="0" w:space="0" w:color="auto"/>
        <w:bottom w:val="none" w:sz="0" w:space="0" w:color="auto"/>
        <w:right w:val="none" w:sz="0" w:space="0" w:color="auto"/>
      </w:divBdr>
      <w:divsChild>
        <w:div w:id="1733307343">
          <w:marLeft w:val="0"/>
          <w:marRight w:val="0"/>
          <w:marTop w:val="0"/>
          <w:marBottom w:val="0"/>
          <w:divBdr>
            <w:top w:val="none" w:sz="0" w:space="0" w:color="auto"/>
            <w:left w:val="none" w:sz="0" w:space="0" w:color="auto"/>
            <w:bottom w:val="none" w:sz="0" w:space="0" w:color="auto"/>
            <w:right w:val="none" w:sz="0" w:space="0" w:color="auto"/>
          </w:divBdr>
          <w:divsChild>
            <w:div w:id="914125334">
              <w:marLeft w:val="0"/>
              <w:marRight w:val="0"/>
              <w:marTop w:val="0"/>
              <w:marBottom w:val="0"/>
              <w:divBdr>
                <w:top w:val="none" w:sz="0" w:space="0" w:color="auto"/>
                <w:left w:val="none" w:sz="0" w:space="0" w:color="auto"/>
                <w:bottom w:val="none" w:sz="0" w:space="0" w:color="auto"/>
                <w:right w:val="none" w:sz="0" w:space="0" w:color="auto"/>
              </w:divBdr>
              <w:divsChild>
                <w:div w:id="346947912">
                  <w:marLeft w:val="0"/>
                  <w:marRight w:val="0"/>
                  <w:marTop w:val="0"/>
                  <w:marBottom w:val="0"/>
                  <w:divBdr>
                    <w:top w:val="none" w:sz="0" w:space="0" w:color="auto"/>
                    <w:left w:val="none" w:sz="0" w:space="0" w:color="auto"/>
                    <w:bottom w:val="none" w:sz="0" w:space="0" w:color="auto"/>
                    <w:right w:val="none" w:sz="0" w:space="0" w:color="auto"/>
                  </w:divBdr>
                  <w:divsChild>
                    <w:div w:id="1187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419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6378041">
          <w:marLeft w:val="0"/>
          <w:marRight w:val="0"/>
          <w:marTop w:val="0"/>
          <w:marBottom w:val="0"/>
          <w:divBdr>
            <w:top w:val="none" w:sz="0" w:space="0" w:color="auto"/>
            <w:left w:val="none" w:sz="0" w:space="0" w:color="auto"/>
            <w:bottom w:val="none" w:sz="0" w:space="0" w:color="auto"/>
            <w:right w:val="none" w:sz="0" w:space="0" w:color="auto"/>
          </w:divBdr>
        </w:div>
      </w:divsChild>
    </w:div>
    <w:div w:id="1455175993">
      <w:bodyDiv w:val="1"/>
      <w:marLeft w:val="0"/>
      <w:marRight w:val="0"/>
      <w:marTop w:val="0"/>
      <w:marBottom w:val="0"/>
      <w:divBdr>
        <w:top w:val="none" w:sz="0" w:space="0" w:color="auto"/>
        <w:left w:val="none" w:sz="0" w:space="0" w:color="auto"/>
        <w:bottom w:val="none" w:sz="0" w:space="0" w:color="auto"/>
        <w:right w:val="none" w:sz="0" w:space="0" w:color="auto"/>
      </w:divBdr>
      <w:divsChild>
        <w:div w:id="953442603">
          <w:marLeft w:val="0"/>
          <w:marRight w:val="0"/>
          <w:marTop w:val="0"/>
          <w:marBottom w:val="0"/>
          <w:divBdr>
            <w:top w:val="none" w:sz="0" w:space="0" w:color="auto"/>
            <w:left w:val="none" w:sz="0" w:space="0" w:color="auto"/>
            <w:bottom w:val="none" w:sz="0" w:space="0" w:color="auto"/>
            <w:right w:val="none" w:sz="0" w:space="0" w:color="auto"/>
          </w:divBdr>
          <w:divsChild>
            <w:div w:id="10160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4681">
      <w:bodyDiv w:val="1"/>
      <w:marLeft w:val="0"/>
      <w:marRight w:val="0"/>
      <w:marTop w:val="0"/>
      <w:marBottom w:val="0"/>
      <w:divBdr>
        <w:top w:val="none" w:sz="0" w:space="0" w:color="auto"/>
        <w:left w:val="none" w:sz="0" w:space="0" w:color="auto"/>
        <w:bottom w:val="none" w:sz="0" w:space="0" w:color="auto"/>
        <w:right w:val="none" w:sz="0" w:space="0" w:color="auto"/>
      </w:divBdr>
      <w:divsChild>
        <w:div w:id="648287015">
          <w:marLeft w:val="0"/>
          <w:marRight w:val="0"/>
          <w:marTop w:val="0"/>
          <w:marBottom w:val="0"/>
          <w:divBdr>
            <w:top w:val="none" w:sz="0" w:space="0" w:color="auto"/>
            <w:left w:val="none" w:sz="0" w:space="0" w:color="auto"/>
            <w:bottom w:val="none" w:sz="0" w:space="0" w:color="auto"/>
            <w:right w:val="none" w:sz="0" w:space="0" w:color="auto"/>
          </w:divBdr>
          <w:divsChild>
            <w:div w:id="1652904456">
              <w:marLeft w:val="0"/>
              <w:marRight w:val="0"/>
              <w:marTop w:val="0"/>
              <w:marBottom w:val="0"/>
              <w:divBdr>
                <w:top w:val="none" w:sz="0" w:space="0" w:color="auto"/>
                <w:left w:val="none" w:sz="0" w:space="0" w:color="auto"/>
                <w:bottom w:val="none" w:sz="0" w:space="0" w:color="auto"/>
                <w:right w:val="none" w:sz="0" w:space="0" w:color="auto"/>
              </w:divBdr>
            </w:div>
            <w:div w:id="2137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836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13135645">
          <w:marLeft w:val="0"/>
          <w:marRight w:val="0"/>
          <w:marTop w:val="0"/>
          <w:marBottom w:val="0"/>
          <w:divBdr>
            <w:top w:val="none" w:sz="0" w:space="0" w:color="auto"/>
            <w:left w:val="none" w:sz="0" w:space="0" w:color="auto"/>
            <w:bottom w:val="none" w:sz="0" w:space="0" w:color="auto"/>
            <w:right w:val="none" w:sz="0" w:space="0" w:color="auto"/>
          </w:divBdr>
        </w:div>
      </w:divsChild>
    </w:div>
    <w:div w:id="172906586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7202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198</Words>
  <Characters>1133</Characters>
  <Application>Microsoft Office Word</Application>
  <DocSecurity>0</DocSecurity>
  <Lines>9</Lines>
  <Paragraphs>2</Paragraphs>
  <ScaleCrop>false</ScaleCrop>
  <Company>湖北趣云数据股份有限公司</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MCD趣云数据</dc:title>
  <dc:creator>李光辉</dc:creator>
  <cp:lastModifiedBy>wind</cp:lastModifiedBy>
  <cp:revision>53</cp:revision>
  <cp:lastPrinted>2009-06-04T02:48:00Z</cp:lastPrinted>
  <dcterms:created xsi:type="dcterms:W3CDTF">2018-01-17T08:43:00Z</dcterms:created>
  <dcterms:modified xsi:type="dcterms:W3CDTF">2018-01-17T10:26:00Z</dcterms:modified>
</cp:coreProperties>
</file>