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次回のアンケートのテーマ決め調査</w:t>
      </w:r>
    </w:p>
    <w:p w:rsidR="00000000" w:rsidDel="00000000" w:rsidP="00000000" w:rsidRDefault="00000000" w:rsidRPr="00000000" w14:paraId="00000002">
      <w:pPr>
        <w:rPr/>
      </w:pPr>
      <w:r w:rsidDel="00000000" w:rsidR="00000000" w:rsidRPr="00000000">
        <w:rPr>
          <w:rtl w:val="0"/>
        </w:rPr>
      </w:r>
    </w:p>
    <w:tbl>
      <w:tblPr>
        <w:tblStyle w:val="Table1"/>
        <w:tblW w:w="8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5"/>
        <w:tblGridChange w:id="0">
          <w:tblGrid>
            <w:gridCol w:w="8495"/>
          </w:tblGrid>
        </w:tblGridChange>
      </w:tblGrid>
      <w:tr>
        <w:trPr>
          <w:trHeight w:val="3740" w:hRule="atLeast"/>
        </w:trPr>
        <w:tc>
          <w:tcPr/>
          <w:p w:rsidR="00000000" w:rsidDel="00000000" w:rsidP="00000000" w:rsidRDefault="00000000" w:rsidRPr="00000000" w14:paraId="00000003">
            <w:pPr>
              <w:rPr/>
            </w:pPr>
            <w:r w:rsidDel="00000000" w:rsidR="00000000" w:rsidRPr="00000000">
              <w:rPr>
                <w:rtl w:val="0"/>
              </w:rPr>
              <w:t xml:space="preserve">Brainstorming of your interests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trHeight w:val="400" w:hRule="atLeast"/>
        </w:trPr>
        <w:tc>
          <w:tcPr/>
          <w:p w:rsidR="00000000" w:rsidDel="00000000" w:rsidP="00000000" w:rsidRDefault="00000000" w:rsidRPr="00000000" w14:paraId="00000012">
            <w:pPr>
              <w:rPr/>
            </w:pPr>
            <w:r w:rsidDel="00000000" w:rsidR="00000000" w:rsidRPr="00000000">
              <w:rPr>
                <w:rtl w:val="0"/>
              </w:rPr>
              <w:t xml:space="preserve">To whom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3"/>
        <w:tblW w:w="8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5"/>
        <w:tblGridChange w:id="0">
          <w:tblGrid>
            <w:gridCol w:w="8495"/>
          </w:tblGrid>
        </w:tblGridChange>
      </w:tblGrid>
      <w:tr>
        <w:trPr>
          <w:trHeight w:val="400" w:hRule="atLeast"/>
        </w:trPr>
        <w:tc>
          <w:tcPr/>
          <w:p w:rsidR="00000000" w:rsidDel="00000000" w:rsidP="00000000" w:rsidRDefault="00000000" w:rsidRPr="00000000" w14:paraId="00000016">
            <w:pPr>
              <w:rPr/>
            </w:pPr>
            <w:r w:rsidDel="00000000" w:rsidR="00000000" w:rsidRPr="00000000">
              <w:rPr>
                <w:rtl w:val="0"/>
              </w:rPr>
              <w:t xml:space="preserve">How(ex) Interview, Send the questionnaire, ask on the street, web, bulletin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Choose topics which you are more interested in and describe details.(At least 0)</w:t>
      </w:r>
    </w:p>
    <w:p w:rsidR="00000000" w:rsidDel="00000000" w:rsidP="00000000" w:rsidRDefault="00000000" w:rsidRPr="00000000" w14:paraId="0000001B">
      <w:pPr>
        <w:rPr/>
      </w:pPr>
      <w:r w:rsidDel="00000000" w:rsidR="00000000" w:rsidRPr="00000000">
        <w:rPr>
          <w:rtl w:val="0"/>
        </w:rPr>
      </w:r>
    </w:p>
    <w:tbl>
      <w:tblPr>
        <w:tblStyle w:val="Table4"/>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95"/>
        <w:tblGridChange w:id="0">
          <w:tblGrid>
            <w:gridCol w:w="1140"/>
            <w:gridCol w:w="7395"/>
          </w:tblGrid>
        </w:tblGridChange>
      </w:tblGrid>
      <w:tr>
        <w:trPr>
          <w:trHeight w:val="660" w:hRule="atLeast"/>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Topic 1: Write your theme</w:t>
            </w:r>
          </w:p>
          <w:p w:rsidR="00000000" w:rsidDel="00000000" w:rsidP="00000000" w:rsidRDefault="00000000" w:rsidRPr="00000000" w14:paraId="0000001E">
            <w:pPr>
              <w:rPr/>
            </w:pPr>
            <w:r w:rsidDel="00000000" w:rsidR="00000000" w:rsidRPr="00000000">
              <w:rPr>
                <w:rtl w:val="0"/>
              </w:rPr>
              <w:t xml:space="preserve">シアトルでの人気な日本自動車メーカーとその要因</w:t>
            </w:r>
          </w:p>
        </w:tc>
      </w:tr>
      <w:tr>
        <w:tc>
          <w:tcPr/>
          <w:p w:rsidR="00000000" w:rsidDel="00000000" w:rsidP="00000000" w:rsidRDefault="00000000" w:rsidRPr="00000000" w14:paraId="0000001F">
            <w:pPr>
              <w:rPr/>
            </w:pPr>
            <w:r w:rsidDel="00000000" w:rsidR="00000000" w:rsidRPr="00000000">
              <w:rPr>
                <w:rtl w:val="0"/>
              </w:rPr>
              <w:t xml:space="preserve">Detail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シアトルで生活していると日本自動車メーカー大手のトヨタ、ホンダだけではなく、日本ではそこまで見ないスバルやマツダもしょっちゅう見かける。</w:t>
            </w:r>
          </w:p>
          <w:p w:rsidR="00000000" w:rsidDel="00000000" w:rsidP="00000000" w:rsidRDefault="00000000" w:rsidRPr="00000000" w14:paraId="00000027">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どの日本自動車メーカーがどれだけ人気で、またその理由についても興味がある。</w:t>
            </w:r>
          </w:p>
          <w:p w:rsidR="00000000" w:rsidDel="00000000" w:rsidP="00000000" w:rsidRDefault="00000000" w:rsidRPr="00000000" w14:paraId="00000028">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また、自動車という社会と大衆に広く普及しているテーマのためアンケートも取りやすいのでは。</w:t>
            </w:r>
          </w:p>
          <w:p w:rsidR="00000000" w:rsidDel="00000000" w:rsidP="00000000" w:rsidRDefault="00000000" w:rsidRPr="00000000" w14:paraId="00000029">
            <w:pPr>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02A">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2016年　米国乗用車車名別販売台数ランキング </w:t>
            </w:r>
          </w:p>
          <w:p w:rsidR="00000000" w:rsidDel="00000000" w:rsidP="00000000" w:rsidRDefault="00000000" w:rsidRPr="00000000" w14:paraId="0000002B">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１位から５位まで全て日本車</w:t>
            </w:r>
          </w:p>
          <w:p w:rsidR="00000000" w:rsidDel="00000000" w:rsidP="00000000" w:rsidRDefault="00000000" w:rsidRPr="00000000" w14:paraId="0000002C">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1位　トヨタ カムリ (388,618台) </w:t>
            </w:r>
          </w:p>
          <w:p w:rsidR="00000000" w:rsidDel="00000000" w:rsidP="00000000" w:rsidRDefault="00000000" w:rsidRPr="00000000" w14:paraId="0000002D">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2位　ホンダ シビック (366,927台) </w:t>
            </w:r>
          </w:p>
          <w:p w:rsidR="00000000" w:rsidDel="00000000" w:rsidP="00000000" w:rsidRDefault="00000000" w:rsidRPr="00000000" w14:paraId="0000002E">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3位　トヨタ カローラ (360,483台) </w:t>
            </w:r>
          </w:p>
          <w:p w:rsidR="00000000" w:rsidDel="00000000" w:rsidP="00000000" w:rsidRDefault="00000000" w:rsidRPr="00000000" w14:paraId="0000002F">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4位　ホンダ アコード (345,225台) </w:t>
            </w:r>
          </w:p>
          <w:p w:rsidR="00000000" w:rsidDel="00000000" w:rsidP="00000000" w:rsidRDefault="00000000" w:rsidRPr="00000000" w14:paraId="00000030">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5位　日産 アルティマ (307,380台）</w:t>
            </w:r>
          </w:p>
          <w:p w:rsidR="00000000" w:rsidDel="00000000" w:rsidP="00000000" w:rsidRDefault="00000000" w:rsidRPr="00000000" w14:paraId="00000031">
            <w:pPr>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032">
            <w:pPr>
              <w:rPr>
                <w:rFonts w:ascii="Arial" w:cs="Arial" w:eastAsia="Arial" w:hAnsi="Arial"/>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乗用車だけではなくスポーツカーも人気。</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color w:val="222222"/>
                <w:sz w:val="23"/>
                <w:szCs w:val="23"/>
                <w:rtl w:val="0"/>
              </w:rPr>
              <w:t xml:space="preserve">アメリカ人が日産GTRを見たときのリアクション動画→</w:t>
            </w:r>
            <w:r w:rsidDel="00000000" w:rsidR="00000000" w:rsidRPr="00000000">
              <w:rPr>
                <w:rtl w:val="0"/>
              </w:rPr>
            </w:r>
          </w:p>
          <w:p w:rsidR="00000000" w:rsidDel="00000000" w:rsidP="00000000" w:rsidRDefault="00000000" w:rsidRPr="00000000" w14:paraId="00000034">
            <w:pPr>
              <w:rPr/>
            </w:pPr>
            <w:hyperlink r:id="rId6">
              <w:r w:rsidDel="00000000" w:rsidR="00000000" w:rsidRPr="00000000">
                <w:rPr>
                  <w:color w:val="1155cc"/>
                  <w:u w:val="single"/>
                  <w:rtl w:val="0"/>
                </w:rPr>
                <w:t xml:space="preserve">https://www.youtube.com/watch?v=oznAHRBJM0o</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https://www.youtube.com/watch?v=KWZBRf3TQNQ</w:t>
              </w:r>
            </w:hyperlink>
            <w:r w:rsidDel="00000000" w:rsidR="00000000" w:rsidRPr="00000000">
              <w:rPr>
                <w:rtl w:val="0"/>
              </w:rPr>
            </w:r>
          </w:p>
          <w:p w:rsidR="00000000" w:rsidDel="00000000" w:rsidP="00000000" w:rsidRDefault="00000000" w:rsidRPr="00000000" w14:paraId="00000037">
            <w:pPr>
              <w:rPr/>
            </w:pPr>
            <w:hyperlink r:id="rId8">
              <w:r w:rsidDel="00000000" w:rsidR="00000000" w:rsidRPr="00000000">
                <w:rPr>
                  <w:color w:val="1155cc"/>
                  <w:u w:val="single"/>
                  <w:rtl w:val="0"/>
                </w:rPr>
                <w:t xml:space="preserve">https://www.youtube.com/watch?v=ULQ3EvwaeUY&amp;t=82s</w:t>
              </w:r>
            </w:hyperlink>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To whom</w:t>
            </w:r>
          </w:p>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ローカルピーポー</w:t>
            </w:r>
          </w:p>
        </w:tc>
      </w:tr>
      <w:tr>
        <w:tc>
          <w:tcPr/>
          <w:p w:rsidR="00000000" w:rsidDel="00000000" w:rsidP="00000000" w:rsidRDefault="00000000" w:rsidRPr="00000000" w14:paraId="0000003B">
            <w:pPr>
              <w:rPr/>
            </w:pPr>
            <w:r w:rsidDel="00000000" w:rsidR="00000000" w:rsidRPr="00000000">
              <w:rPr>
                <w:rtl w:val="0"/>
              </w:rPr>
              <w:t xml:space="preserve">How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rFonts w:ascii="Arial" w:cs="Arial" w:eastAsia="Arial" w:hAnsi="Arial"/>
                <w:color w:val="222222"/>
                <w:sz w:val="20"/>
                <w:szCs w:val="20"/>
              </w:rPr>
            </w:pPr>
            <w:r w:rsidDel="00000000" w:rsidR="00000000" w:rsidRPr="00000000">
              <w:rPr>
                <w:rtl w:val="0"/>
              </w:rPr>
              <w:t xml:space="preserve">街頭アンケート（QR,ネットのみ）</w:t>
            </w:r>
            <w:r w:rsidDel="00000000" w:rsidR="00000000" w:rsidRPr="00000000">
              <w:rPr>
                <w:rFonts w:ascii="Arial Unicode MS" w:cs="Arial Unicode MS" w:eastAsia="Arial Unicode MS" w:hAnsi="Arial Unicode MS"/>
                <w:color w:val="222222"/>
                <w:sz w:val="20"/>
                <w:szCs w:val="20"/>
                <w:rtl w:val="0"/>
              </w:rPr>
              <w:t xml:space="preserve">前回のテーマと比べると、今回のテーマは回答できる人が多そうなので(直感）、QRを読み込みたくない層を諦めてでも紙を削る方が俺らにメリットあり。</w:t>
            </w:r>
          </w:p>
          <w:p w:rsidR="00000000" w:rsidDel="00000000" w:rsidP="00000000" w:rsidRDefault="00000000" w:rsidRPr="00000000" w14:paraId="0000003F">
            <w:pPr>
              <w:rPr>
                <w:sz w:val="20"/>
                <w:szCs w:val="20"/>
              </w:rPr>
            </w:pPr>
            <w:r w:rsidDel="00000000" w:rsidR="00000000" w:rsidRPr="00000000">
              <w:rPr>
                <w:rFonts w:ascii="Arial Unicode MS" w:cs="Arial Unicode MS" w:eastAsia="Arial Unicode MS" w:hAnsi="Arial Unicode MS"/>
                <w:color w:val="222222"/>
                <w:sz w:val="20"/>
                <w:szCs w:val="20"/>
                <w:rtl w:val="0"/>
              </w:rPr>
              <w:t xml:space="preserve">それか、QR使いたくない人と読み込めない人には自前のパソコン使って答えてもらうか。</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c>
          <w:tcPr/>
          <w:p w:rsidR="00000000" w:rsidDel="00000000" w:rsidP="00000000" w:rsidRDefault="00000000" w:rsidRPr="00000000" w14:paraId="00000041">
            <w:pPr>
              <w:rPr/>
            </w:pPr>
            <w:r w:rsidDel="00000000" w:rsidR="00000000" w:rsidRPr="00000000">
              <w:rPr>
                <w:rtl w:val="0"/>
              </w:rPr>
              <w:t xml:space="preserve">Three example of question</w:t>
            </w:r>
          </w:p>
        </w:tc>
        <w:tc>
          <w:tcPr/>
          <w:p w:rsidR="00000000" w:rsidDel="00000000" w:rsidP="00000000" w:rsidRDefault="00000000" w:rsidRPr="00000000" w14:paraId="00000042">
            <w:pPr>
              <w:rPr/>
            </w:pPr>
            <w:r w:rsidDel="00000000" w:rsidR="00000000" w:rsidRPr="00000000">
              <w:rPr>
                <w:rtl w:val="0"/>
              </w:rPr>
              <w:t xml:space="preserve">最も好きな日本の自動車メーカーは何ですか・日本車にどのようなイメージがありますか・これまで日本車を購入したことはありますか</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5"/>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95"/>
        <w:tblGridChange w:id="0">
          <w:tblGrid>
            <w:gridCol w:w="1140"/>
            <w:gridCol w:w="7395"/>
          </w:tblGrid>
        </w:tblGridChange>
      </w:tblGrid>
      <w:tr>
        <w:trPr>
          <w:trHeight w:val="660" w:hRule="atLeast"/>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Topic 2: Write your theme</w:t>
            </w:r>
          </w:p>
        </w:tc>
      </w:tr>
      <w:tr>
        <w:tc>
          <w:tcPr/>
          <w:p w:rsidR="00000000" w:rsidDel="00000000" w:rsidP="00000000" w:rsidRDefault="00000000" w:rsidRPr="00000000" w14:paraId="00000047">
            <w:pPr>
              <w:rPr/>
            </w:pPr>
            <w:r w:rsidDel="00000000" w:rsidR="00000000" w:rsidRPr="00000000">
              <w:rPr>
                <w:rtl w:val="0"/>
              </w:rPr>
              <w:t xml:space="preserve">Detail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c>
      </w:tr>
      <w:tr>
        <w:tc>
          <w:tcPr/>
          <w:p w:rsidR="00000000" w:rsidDel="00000000" w:rsidP="00000000" w:rsidRDefault="00000000" w:rsidRPr="00000000" w14:paraId="00000058">
            <w:pPr>
              <w:rPr/>
            </w:pPr>
            <w:r w:rsidDel="00000000" w:rsidR="00000000" w:rsidRPr="00000000">
              <w:rPr>
                <w:rtl w:val="0"/>
              </w:rPr>
              <w:t xml:space="preserve">To whom</w:t>
            </w:r>
          </w:p>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c>
          <w:tcPr/>
          <w:p w:rsidR="00000000" w:rsidDel="00000000" w:rsidP="00000000" w:rsidRDefault="00000000" w:rsidRPr="00000000" w14:paraId="0000005B">
            <w:pPr>
              <w:rPr/>
            </w:pPr>
            <w:r w:rsidDel="00000000" w:rsidR="00000000" w:rsidRPr="00000000">
              <w:rPr>
                <w:rtl w:val="0"/>
              </w:rPr>
              <w:t xml:space="preserve">How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r>
        <w:tc>
          <w:tcPr/>
          <w:p w:rsidR="00000000" w:rsidDel="00000000" w:rsidP="00000000" w:rsidRDefault="00000000" w:rsidRPr="00000000" w14:paraId="0000005F">
            <w:pPr>
              <w:rPr/>
            </w:pPr>
            <w:r w:rsidDel="00000000" w:rsidR="00000000" w:rsidRPr="00000000">
              <w:rPr>
                <w:rtl w:val="0"/>
              </w:rPr>
              <w:t xml:space="preserve">Three　example of question</w:t>
            </w:r>
          </w:p>
        </w:tc>
        <w:tc>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6"/>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95"/>
        <w:tblGridChange w:id="0">
          <w:tblGrid>
            <w:gridCol w:w="1140"/>
            <w:gridCol w:w="7395"/>
          </w:tblGrid>
        </w:tblGridChange>
      </w:tblGrid>
      <w:tr>
        <w:trPr>
          <w:trHeight w:val="660" w:hRule="atLeast"/>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Topic 3: Write your theme</w:t>
            </w:r>
          </w:p>
        </w:tc>
      </w:tr>
      <w:tr>
        <w:tc>
          <w:tcPr/>
          <w:p w:rsidR="00000000" w:rsidDel="00000000" w:rsidP="00000000" w:rsidRDefault="00000000" w:rsidRPr="00000000" w14:paraId="00000065">
            <w:pPr>
              <w:rPr/>
            </w:pPr>
            <w:r w:rsidDel="00000000" w:rsidR="00000000" w:rsidRPr="00000000">
              <w:rPr>
                <w:rtl w:val="0"/>
              </w:rPr>
              <w:t xml:space="preserve">Detail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c>
      </w:tr>
      <w:tr>
        <w:tc>
          <w:tcPr/>
          <w:p w:rsidR="00000000" w:rsidDel="00000000" w:rsidP="00000000" w:rsidRDefault="00000000" w:rsidRPr="00000000" w14:paraId="00000076">
            <w:pPr>
              <w:rPr/>
            </w:pPr>
            <w:r w:rsidDel="00000000" w:rsidR="00000000" w:rsidRPr="00000000">
              <w:rPr>
                <w:rtl w:val="0"/>
              </w:rPr>
              <w:t xml:space="preserve">To whom</w:t>
            </w:r>
          </w:p>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t xml:space="preserve">How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r>
      <w:tr>
        <w:tc>
          <w:tcPr/>
          <w:p w:rsidR="00000000" w:rsidDel="00000000" w:rsidP="00000000" w:rsidRDefault="00000000" w:rsidRPr="00000000" w14:paraId="0000007D">
            <w:pPr>
              <w:rPr/>
            </w:pPr>
            <w:r w:rsidDel="00000000" w:rsidR="00000000" w:rsidRPr="00000000">
              <w:rPr>
                <w:rtl w:val="0"/>
              </w:rPr>
              <w:t xml:space="preserve">Three example of question</w:t>
            </w:r>
          </w:p>
        </w:tc>
        <w:tc>
          <w:tcPr/>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9" w:type="default"/>
      <w:pgSz w:h="16838" w:w="11906"/>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oznAHRBJM0o" TargetMode="External"/><Relationship Id="rId7" Type="http://schemas.openxmlformats.org/officeDocument/2006/relationships/hyperlink" Target="https://www.youtube.com/watch?v=KWZBRf3TQNQ" TargetMode="External"/><Relationship Id="rId8" Type="http://schemas.openxmlformats.org/officeDocument/2006/relationships/hyperlink" Target="https://www.youtube.com/watch?v=ULQ3EvwaeUY&amp;t=8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