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lang w:eastAsia="zh-CN"/>
        </w:rPr>
      </w:pPr>
      <w:r>
        <w:rPr>
          <w:rFonts w:hint="eastAsia" w:ascii="华文仿宋" w:hAnsi="华文仿宋" w:eastAsia="华文仿宋" w:cs="华文仿宋"/>
          <w:lang w:eastAsia="zh-CN"/>
        </w:rPr>
        <w:t>2018年10月30日星期二</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下午11时31分</w:t>
      </w:r>
    </w:p>
    <w:p>
      <w:pPr>
        <w:rPr>
          <w:rFonts w:hint="eastAsia" w:ascii="华文仿宋" w:hAnsi="华文仿宋" w:eastAsia="华文仿宋" w:cs="华文仿宋"/>
          <w:lang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在进行了三个基本的实验后，发现自己的假设与CERT数据集并不符合，因此需要重新考虑问题与假设。</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自己重新仔细阅读了数据构造的相关论文，发现了其逻辑关系中用户的人格特征与组织结构共同结合影响了用户的人际关系（Relationship），而与被解雇用户的人际关系进一步影响了用户的工作满意度（Job Satisfactory），从而导致用户高倾向的不守时以及跳槽。</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我们的目的就是尽量全面、准确地刻画出用户的JS变量，从而事先选定可疑的内部用户。</w:t>
      </w:r>
    </w:p>
    <w:p>
      <w:pPr>
        <w:pBdr>
          <w:bottom w:val="single" w:color="auto" w:sz="4" w:space="0"/>
        </w:pBd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我们的研究方法是从现实场景假设出发，提出假设模型，然后在数据实验中进行修补。</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从本实验开始，关于同一个主题的多个实验以数字进行标识版本，如之前的不同方法与模型分别被标识为【0.1~0.3】，本版本0.4中的多个变体则使用0.4X的形式进一步区分。</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实验研究除了验证模型假设，解决问题之外，还要训练自己分析问题、提出假设、验证假设、修改假设的研究能力，这才是“金钥匙”。</w:t>
      </w:r>
    </w:p>
    <w:p>
      <w:pPr>
        <w:pBdr>
          <w:bottom w:val="single" w:color="auto" w:sz="4" w:space="0"/>
        </w:pBd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p>
    <w:p>
      <w:pPr>
        <w:numPr>
          <w:ilvl w:val="0"/>
          <w:numId w:val="1"/>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我们的假设</w:t>
      </w: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依据自己的工作经验分析，既然JS假设受影响于解雇用户的人际关系，那么刻画一个内部用户的人际关系便是首要的问题，摆在我们面前的是三个具体的问题：</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给定用户的LDAP、Psychometric以及Email通信统计信息，如何初步建模用户的人际关系？</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初步建模出用户的人际关系（即认识、接触的用户范围后），如何进一步明确不同人际联系的重要性？</w:t>
      </w:r>
    </w:p>
    <w:p>
      <w:pPr>
        <w:numPr>
          <w:ilvl w:val="0"/>
          <w:numId w:val="2"/>
        </w:numPr>
        <w:ind w:left="425" w:leftChars="0" w:hanging="425"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依据上述人际关系范围与联结重要性的研究分析，如何进一步刻画解雇用户对个体的JS影响？</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为了回答上述问题，我们试着进行做出假设，并通过实验验证。</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3"/>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假设一</w:t>
      </w:r>
    </w:p>
    <w:p>
      <w:pPr>
        <w:widowControl w:val="0"/>
        <w:numPr>
          <w:ilvl w:val="0"/>
          <w:numId w:val="4"/>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与解雇用户的人际关系影响着个体的JS；</w:t>
      </w:r>
    </w:p>
    <w:p>
      <w:pPr>
        <w:widowControl w:val="0"/>
        <w:numPr>
          <w:ilvl w:val="0"/>
          <w:numId w:val="4"/>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人际关系（Relationship, RS）可以从两个方面刻画：</w:t>
      </w:r>
    </w:p>
    <w:p>
      <w:pPr>
        <w:widowControl w:val="0"/>
        <w:numPr>
          <w:ilvl w:val="0"/>
          <w:numId w:val="5"/>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反映在组织结构（Organizational Structure, OS），决定了用户日常工作所自然接触的人际范围；我们自然地分析上下结构（领导上下级关系）以及横向关系（同一个最小组织单位内以及第一个父单位下的兄弟组织人员范围），其中横向关系对于CERT5.2而言就是Team以及同一个Department下的不同Teams；</w:t>
      </w:r>
    </w:p>
    <w:p>
      <w:pPr>
        <w:widowControl w:val="0"/>
        <w:numPr>
          <w:ilvl w:val="0"/>
          <w:numId w:val="5"/>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反映在通讯关系（Email Relationship, ER），决定了用户日常交流的人际范围与频度，其中可以使用0.2实验中的邮件分析方法，从信息量的7元特征来进行刻画频度，并将邮件联系人补充到人际关系图中；</w:t>
      </w:r>
    </w:p>
    <w:p>
      <w:pPr>
        <w:widowControl w:val="0"/>
        <w:numPr>
          <w:ilvl w:val="0"/>
          <w:numId w:val="6"/>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最终得到了用户的人际关系图（Relationship Graph, RG），该图中节点标识用户ID以及对应的Big5人格特质；边上存在使用四位编码标识OS位置距离的无向边，以及一条标识邮件通讯信息量的有向边；</w:t>
      </w:r>
    </w:p>
    <w:p>
      <w:pPr>
        <w:widowControl w:val="0"/>
        <w:numPr>
          <w:ilvl w:val="0"/>
          <w:numId w:val="6"/>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一般而言，计算RG中单独一条联结的重要性，可以依据下述建议的公式：</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position w:val="-32"/>
          <w:lang w:val="en-US" w:eastAsia="zh-CN"/>
        </w:rPr>
        <w:object>
          <v:shape id="_x0000_i1025" o:spt="75" type="#_x0000_t75" style="height:37pt;width:280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widowControl w:val="0"/>
        <w:numPr>
          <w:ilvl w:val="0"/>
          <w:numId w:val="7"/>
        </w:numPr>
        <w:ind w:left="420" w:leftChars="0" w:hanging="42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计算用户的JS_Risk则可以将解雇用户所在边的重要性相加，作为该用户的JS_Risk</w:t>
      </w: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t>
      </w: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2018年10月31日星期三</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上午9时48分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实验4.1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为了进一步认识分析攻击者邮件通讯联系人与离职用户以及OS的关联，进行本实验</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本实验选取分别选取三个用户进行分析：</w:t>
      </w:r>
    </w:p>
    <w:p>
      <w:pPr>
        <w:widowControl w:val="0"/>
        <w:numPr>
          <w:ilvl w:val="0"/>
          <w:numId w:val="8"/>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BYO1846，一般意义的场景二攻击用户；</w:t>
      </w:r>
    </w:p>
    <w:p>
      <w:pPr>
        <w:widowControl w:val="0"/>
        <w:numPr>
          <w:ilvl w:val="0"/>
          <w:numId w:val="8"/>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AAG1136，一个未跳槽的CERT5.2用户；</w:t>
      </w:r>
    </w:p>
    <w:p>
      <w:pPr>
        <w:widowControl w:val="0"/>
        <w:numPr>
          <w:ilvl w:val="0"/>
          <w:numId w:val="8"/>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CKP0630，一个通讯Leave特征不明显的场景二攻击用户；</w:t>
      </w: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重点分析上述三个用户的邮件联系人的OS分布以及与Leave用户的交叉匹配结果</w:t>
      </w:r>
    </w:p>
    <w:p>
      <w:pPr>
        <w:widowControl w:val="0"/>
        <w:numPr>
          <w:numId w:val="0"/>
        </w:numPr>
        <w:jc w:val="both"/>
        <w:rPr>
          <w:rFonts w:hint="eastAsia" w:ascii="华文仿宋" w:hAnsi="华文仿宋" w:eastAsia="华文仿宋" w:cs="华文仿宋"/>
          <w:lang w:val="en-US" w:eastAsia="zh-CN"/>
        </w:rPr>
      </w:pPr>
    </w:p>
    <w:p>
      <w:pPr>
        <w:widowControl w:val="0"/>
        <w:numPr>
          <w:ilvl w:val="0"/>
          <w:numId w:val="9"/>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首先我们考虑了邮件发送与接收时存在多个联系人的情况，比如以用户A的邮件分析为例，如果send邮件，则重新多次统计其发送给的多个邮件联系人；如果receive邮件，则重新多次统计其邮件来自的多个邮件联系人；</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根据实验显示，就简单分析BYO1846而言，如果不考虑群发，有联系人426，而如果考虑群发邮件，则有联系人951~</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接下来，进行两个统计分析，一个是两种情况下邮件联系人与离职人员匹配的个数；一个则是邮件联系人的OS集合以及相关的通信联系人个数；</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widowControl w:val="0"/>
              <w:numPr>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lang w:val="en-US" w:eastAsia="zh-CN"/>
              </w:rPr>
              <w:t>3</w:t>
            </w:r>
          </w:p>
        </w:tc>
        <w:tc>
          <w:tcPr>
            <w:tcW w:w="1704" w:type="dxa"/>
          </w:tcPr>
          <w:p>
            <w:pPr>
              <w:widowControl w:val="0"/>
              <w:numPr>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1</w:t>
            </w:r>
          </w:p>
        </w:tc>
        <w:tc>
          <w:tcPr>
            <w:tcW w:w="1704" w:type="dxa"/>
          </w:tcPr>
          <w:p>
            <w:pPr>
              <w:widowControl w:val="0"/>
              <w:numPr>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0</w:t>
            </w:r>
          </w:p>
        </w:tc>
        <w:tc>
          <w:tcPr>
            <w:tcW w:w="1705" w:type="dxa"/>
          </w:tcPr>
          <w:p>
            <w:pPr>
              <w:widowControl w:val="0"/>
              <w:numPr>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3</w:t>
            </w:r>
          </w:p>
        </w:tc>
        <w:tc>
          <w:tcPr>
            <w:tcW w:w="1705" w:type="dxa"/>
          </w:tcPr>
          <w:p>
            <w:pPr>
              <w:widowControl w:val="0"/>
              <w:numPr>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widowControl w:val="0"/>
              <w:numPr>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3</w:t>
            </w:r>
          </w:p>
        </w:tc>
        <w:tc>
          <w:tcPr>
            <w:tcW w:w="1704" w:type="dxa"/>
          </w:tcPr>
          <w:p>
            <w:pPr>
              <w:widowControl w:val="0"/>
              <w:numPr>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4</w:t>
            </w:r>
          </w:p>
        </w:tc>
        <w:tc>
          <w:tcPr>
            <w:tcW w:w="1704" w:type="dxa"/>
          </w:tcPr>
          <w:p>
            <w:pPr>
              <w:widowControl w:val="0"/>
              <w:numPr>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1</w:t>
            </w:r>
          </w:p>
        </w:tc>
        <w:tc>
          <w:tcPr>
            <w:tcW w:w="1705" w:type="dxa"/>
          </w:tcPr>
          <w:p>
            <w:pPr>
              <w:widowControl w:val="0"/>
              <w:numPr>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7</w:t>
            </w:r>
          </w:p>
        </w:tc>
        <w:tc>
          <w:tcPr>
            <w:tcW w:w="1705" w:type="dxa"/>
          </w:tcPr>
          <w:p>
            <w:pPr>
              <w:widowControl w:val="0"/>
              <w:numPr>
                <w:numId w:val="0"/>
              </w:numPr>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23</w:t>
            </w:r>
            <w:bookmarkStart w:id="0" w:name="_GoBack"/>
            <w:bookmarkEnd w:id="0"/>
          </w:p>
        </w:tc>
      </w:tr>
    </w:tbl>
    <w:p>
      <w:pPr>
        <w:widowControl w:val="0"/>
        <w:numPr>
          <w:numId w:val="0"/>
        </w:numPr>
        <w:ind w:firstLine="420"/>
        <w:jc w:val="both"/>
        <w:rPr>
          <w:rFonts w:hint="eastAsia" w:ascii="华文仿宋" w:hAnsi="华文仿宋" w:eastAsia="华文仿宋" w:cs="华文仿宋"/>
          <w:lang w:val="en-US" w:eastAsia="zh-CN"/>
        </w:rPr>
      </w:pP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BYO1846 Leave Contacts 匹配结果。。。 V2 </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0 3</w:t>
      </w:r>
      <w:r>
        <w:rPr>
          <w:rFonts w:hint="eastAsia" w:ascii="华文仿宋" w:hAnsi="华文仿宋" w:eastAsia="华文仿宋" w:cs="华文仿宋"/>
          <w:lang w:val="en-US" w:eastAsia="zh-CN"/>
        </w:rPr>
        <w:t xml:space="preserve"> </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TRC1838</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FDS1841</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RMB1821</w:t>
      </w:r>
    </w:p>
    <w:p>
      <w:pPr>
        <w:widowControl w:val="0"/>
        <w:numPr>
          <w:numId w:val="0"/>
        </w:numPr>
        <w:ind w:firstLine="420"/>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 xml:space="preserve">1 1 </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KBC1390</w:t>
      </w:r>
    </w:p>
    <w:p>
      <w:pPr>
        <w:widowControl w:val="0"/>
        <w:numPr>
          <w:numId w:val="0"/>
        </w:numPr>
        <w:ind w:firstLine="420"/>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 xml:space="preserve">2 0 </w:t>
      </w:r>
    </w:p>
    <w:p>
      <w:pPr>
        <w:widowControl w:val="0"/>
        <w:numPr>
          <w:numId w:val="0"/>
        </w:numPr>
        <w:ind w:firstLine="420"/>
        <w:jc w:val="both"/>
        <w:rPr>
          <w:rFonts w:hint="eastAsia" w:ascii="华文仿宋" w:hAnsi="华文仿宋" w:eastAsia="华文仿宋" w:cs="华文仿宋"/>
          <w:lang w:val="en-US" w:eastAsia="zh-CN"/>
        </w:rPr>
      </w:pPr>
    </w:p>
    <w:p>
      <w:pPr>
        <w:widowControl w:val="0"/>
        <w:numPr>
          <w:numId w:val="0"/>
        </w:numPr>
        <w:ind w:firstLine="420"/>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 xml:space="preserve">3 3 </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BRM0126</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OJC0930</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HXP0976</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 xml:space="preserve">4 4 </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ZVW1475</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TCP0380</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RPJ1159</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DTB0722</w:t>
      </w:r>
    </w:p>
    <w:p>
      <w:pPr>
        <w:widowControl w:val="0"/>
        <w:numPr>
          <w:numId w:val="0"/>
        </w:numPr>
        <w:ind w:firstLine="420"/>
        <w:jc w:val="both"/>
        <w:rPr>
          <w:rFonts w:hint="eastAsia" w:ascii="华文仿宋" w:hAnsi="华文仿宋" w:eastAsia="华文仿宋" w:cs="华文仿宋"/>
          <w:lang w:val="en-US" w:eastAsia="zh-CN"/>
        </w:rPr>
      </w:pP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BYO1846 Leave Contacts 匹配结果。。。 V4 </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 xml:space="preserve">0 3 </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TRC1838</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FDS1841</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RMB1821</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 xml:space="preserve">1 4 </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VCF1602</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KBC1390</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CTT0639</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HIS1394</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 xml:space="preserve">2 1 </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ZHB1104</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 xml:space="preserve">3 7 </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LLW0179</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BRM0126</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OJC0930</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XMG1579</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HBH0111</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HXP0976</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EAL1813</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b/>
          <w:bCs/>
          <w:lang w:val="en-US" w:eastAsia="zh-CN"/>
        </w:rPr>
        <w:t xml:space="preserve">4 23 </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WHG1669</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ZVW1475</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TCP0380</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EPG1196</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SMS0432</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KVF1143</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LMW0837</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ICB1890</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SAF1942</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RPJ1159</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FKS1696</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DTB0722</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ILG0879</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STH0353</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KJG1121</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UKM0845</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ESP1198</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JSB0860</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BRG0728</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ZJN1492</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CHP1711</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ACA1126</w:t>
      </w:r>
    </w:p>
    <w:p>
      <w:pPr>
        <w:widowControl w:val="0"/>
        <w:numPr>
          <w:numId w:val="0"/>
        </w:numPr>
        <w:ind w:firstLine="42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SCI0778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5066E6"/>
    <w:multiLevelType w:val="singleLevel"/>
    <w:tmpl w:val="9D5066E6"/>
    <w:lvl w:ilvl="0" w:tentative="0">
      <w:start w:val="1"/>
      <w:numFmt w:val="bullet"/>
      <w:lvlText w:val=""/>
      <w:lvlJc w:val="left"/>
      <w:pPr>
        <w:ind w:left="420" w:hanging="420"/>
      </w:pPr>
      <w:rPr>
        <w:rFonts w:hint="default" w:ascii="Wingdings" w:hAnsi="Wingdings"/>
      </w:rPr>
    </w:lvl>
  </w:abstractNum>
  <w:abstractNum w:abstractNumId="1">
    <w:nsid w:val="E557C295"/>
    <w:multiLevelType w:val="singleLevel"/>
    <w:tmpl w:val="E557C295"/>
    <w:lvl w:ilvl="0" w:tentative="0">
      <w:start w:val="1"/>
      <w:numFmt w:val="decimal"/>
      <w:lvlText w:val="(%1)"/>
      <w:lvlJc w:val="left"/>
      <w:pPr>
        <w:ind w:left="425" w:hanging="425"/>
      </w:pPr>
      <w:rPr>
        <w:rFonts w:hint="default"/>
      </w:rPr>
    </w:lvl>
  </w:abstractNum>
  <w:abstractNum w:abstractNumId="2">
    <w:nsid w:val="022B7588"/>
    <w:multiLevelType w:val="singleLevel"/>
    <w:tmpl w:val="022B7588"/>
    <w:lvl w:ilvl="0" w:tentative="0">
      <w:start w:val="1"/>
      <w:numFmt w:val="decimal"/>
      <w:suff w:val="space"/>
      <w:lvlText w:val="%1."/>
      <w:lvlJc w:val="left"/>
    </w:lvl>
  </w:abstractNum>
  <w:abstractNum w:abstractNumId="3">
    <w:nsid w:val="1A28D458"/>
    <w:multiLevelType w:val="singleLevel"/>
    <w:tmpl w:val="1A28D458"/>
    <w:lvl w:ilvl="0" w:tentative="0">
      <w:start w:val="1"/>
      <w:numFmt w:val="bullet"/>
      <w:lvlText w:val=""/>
      <w:lvlJc w:val="left"/>
      <w:pPr>
        <w:ind w:left="420" w:hanging="420"/>
      </w:pPr>
      <w:rPr>
        <w:rFonts w:hint="default" w:ascii="Wingdings" w:hAnsi="Wingdings"/>
      </w:rPr>
    </w:lvl>
  </w:abstractNum>
  <w:abstractNum w:abstractNumId="4">
    <w:nsid w:val="1BB11C20"/>
    <w:multiLevelType w:val="singleLevel"/>
    <w:tmpl w:val="1BB11C20"/>
    <w:lvl w:ilvl="0" w:tentative="0">
      <w:start w:val="1"/>
      <w:numFmt w:val="decimal"/>
      <w:suff w:val="nothing"/>
      <w:lvlText w:val="（%1）"/>
      <w:lvlJc w:val="left"/>
    </w:lvl>
  </w:abstractNum>
  <w:abstractNum w:abstractNumId="5">
    <w:nsid w:val="25932178"/>
    <w:multiLevelType w:val="singleLevel"/>
    <w:tmpl w:val="25932178"/>
    <w:lvl w:ilvl="0" w:tentative="0">
      <w:start w:val="1"/>
      <w:numFmt w:val="bullet"/>
      <w:lvlText w:val=""/>
      <w:lvlJc w:val="left"/>
      <w:pPr>
        <w:ind w:left="420" w:hanging="420"/>
      </w:pPr>
      <w:rPr>
        <w:rFonts w:hint="default" w:ascii="Wingdings" w:hAnsi="Wingdings"/>
      </w:rPr>
    </w:lvl>
  </w:abstractNum>
  <w:abstractNum w:abstractNumId="6">
    <w:nsid w:val="3FDD8D40"/>
    <w:multiLevelType w:val="singleLevel"/>
    <w:tmpl w:val="3FDD8D40"/>
    <w:lvl w:ilvl="0" w:tentative="0">
      <w:start w:val="1"/>
      <w:numFmt w:val="decimalEnclosedCircleChinese"/>
      <w:suff w:val="nothing"/>
      <w:lvlText w:val="%1　"/>
      <w:lvlJc w:val="left"/>
      <w:pPr>
        <w:ind w:left="0" w:firstLine="400"/>
      </w:pPr>
      <w:rPr>
        <w:rFonts w:hint="eastAsia"/>
      </w:rPr>
    </w:lvl>
  </w:abstractNum>
  <w:abstractNum w:abstractNumId="7">
    <w:nsid w:val="5E80D534"/>
    <w:multiLevelType w:val="singleLevel"/>
    <w:tmpl w:val="5E80D534"/>
    <w:lvl w:ilvl="0" w:tentative="0">
      <w:start w:val="1"/>
      <w:numFmt w:val="chineseCounting"/>
      <w:suff w:val="nothing"/>
      <w:lvlText w:val="%1、"/>
      <w:lvlJc w:val="left"/>
      <w:rPr>
        <w:rFonts w:hint="eastAsia"/>
      </w:rPr>
    </w:lvl>
  </w:abstractNum>
  <w:abstractNum w:abstractNumId="8">
    <w:nsid w:val="754E5015"/>
    <w:multiLevelType w:val="singleLevel"/>
    <w:tmpl w:val="754E5015"/>
    <w:lvl w:ilvl="0" w:tentative="0">
      <w:start w:val="1"/>
      <w:numFmt w:val="bullet"/>
      <w:lvlText w:val=""/>
      <w:lvlJc w:val="left"/>
      <w:pPr>
        <w:ind w:left="420" w:hanging="420"/>
      </w:pPr>
      <w:rPr>
        <w:rFonts w:hint="default" w:ascii="Wingdings" w:hAnsi="Wingdings"/>
      </w:rPr>
    </w:lvl>
  </w:abstractNum>
  <w:num w:numId="1">
    <w:abstractNumId w:val="7"/>
  </w:num>
  <w:num w:numId="2">
    <w:abstractNumId w:val="1"/>
  </w:num>
  <w:num w:numId="3">
    <w:abstractNumId w:val="8"/>
  </w:num>
  <w:num w:numId="4">
    <w:abstractNumId w:val="5"/>
  </w:num>
  <w:num w:numId="5">
    <w:abstractNumId w:val="6"/>
  </w:num>
  <w:num w:numId="6">
    <w:abstractNumId w:val="0"/>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B2343"/>
    <w:rsid w:val="103E1E01"/>
    <w:rsid w:val="12B5372E"/>
    <w:rsid w:val="23682DE9"/>
    <w:rsid w:val="23EF77D4"/>
    <w:rsid w:val="36B469B9"/>
    <w:rsid w:val="3D833B63"/>
    <w:rsid w:val="3F3F5D5D"/>
    <w:rsid w:val="484864F5"/>
    <w:rsid w:val="51535D94"/>
    <w:rsid w:val="537900EE"/>
    <w:rsid w:val="78122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GYang</cp:lastModifiedBy>
  <dcterms:modified xsi:type="dcterms:W3CDTF">2018-10-31T03:31:54Z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