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2018年11月16日星期五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eastAsia="zh-CN"/>
        </w:rPr>
        <w:t>上午9时4分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经过一周的努力，终于抛出了原始的程序，该程序中虽然试着对每月迟到早退的用户数据进行了统计（按月统计），然而并未用于更新高危用户预测的Risk_Ratio。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今天的主要任务是查看、分析单纯使用RLF的JSR建模方法。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分析一：基于RLV计算的JSR预测结果直接分析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不考虑用户标记的Risk_Ratio的自动更新变化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我们先来验证检查场景二跳槽用户的情况，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首先是2010年8月离职的三个用户，需要查看2010年7月的预测结果：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 xml:space="preserve">VCF1602,2010-08-20, 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</w:t>
      </w: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VCF1602,14.7263465016,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前100最低：AMC0854,16.561130049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CKP0630,2010-08-26,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预测：CKP0630,2.72629007281,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ZIE0741,2010-08-27,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预测：ZIE0741,12.253115567,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我们继续查看2010-9月份的Insiders2：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SIS0042,2010-09-02,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预测：SIS0042,16.6124371579,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前100最低：KCG1615,22.9780816538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本月：SIS0042,2.90294234691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本月：KCG1615,10.8445969053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TNB1616,2010-09-10,</w:t>
      </w:r>
    </w:p>
    <w:p>
      <w:pP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sz w:val="21"/>
          <w:szCs w:val="21"/>
          <w:lang w:val="en-US" w:eastAsia="zh-CN"/>
        </w:rPr>
        <w:t>预测：TNB1616,18.3628686663,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TRC1838,2010-09-15,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预测：TRC1838,17.1635610489,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MDS0680,2010-09-17,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预测：MDS0680,24.2026684626, 命中第58位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WDT1634,2010-09-20,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预测：WDT1634,3.87513518858,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OSS1463,2010-09-21,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预测：OSS1463,8.06596705673,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CIF1430,2010-09-23,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预测：CIF1430,5.28141842377,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初步查看了2010年8月与9月两个月的Insiders-2离职情况，发现，其中只有一个用户正确识别到，而其他用户却都排序较靠后。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为了进一步分析，我们查看某几个用户在2010年7月的当月RLV特征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对于CIF1480用户而言，在2010年7月时，没有离职的邮件联系人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我们试着查看下2010年12月份离职的Insiders_2：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为此，需要分析2010年11月的预测文件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RRS0056,2010-12-10,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预测：RRS0056,32.7934833797,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ICB1354,2010-12-15,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预测：ICB1354,19.254197899,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BYO1846,2010-12-15,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预测：BYO1846,46.0780045872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前100：MGS1944,45.9394562009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HXP0976,2010-12-20,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HXP0976,19.4707901928,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HMS1658,2010-12-30,</w:t>
      </w:r>
    </w:p>
    <w:p>
      <w:pP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color w:val="C00000"/>
          <w:sz w:val="21"/>
          <w:szCs w:val="21"/>
          <w:lang w:val="en-US" w:eastAsia="zh-CN"/>
        </w:rPr>
        <w:t>HMS1658,24.9066235757,</w:t>
      </w:r>
    </w:p>
    <w:p>
      <w:pP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sz w:val="21"/>
          <w:szCs w:val="21"/>
          <w:lang w:val="en-US" w:eastAsia="zh-CN"/>
        </w:rPr>
        <w:t>HIS1394,2010-12-30,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  <w:t>预测HIS1394,49.240394831,</w:t>
      </w:r>
    </w:p>
    <w:p>
      <w:pPr>
        <w:rPr>
          <w:rFonts w:hint="eastAsia" w:ascii="华文仿宋" w:hAnsi="华文仿宋" w:eastAsia="华文仿宋" w:cs="华文仿宋"/>
          <w:b/>
          <w:bCs/>
          <w:color w:val="44964D" w:themeColor="background1" w:themeShade="80"/>
          <w:sz w:val="21"/>
          <w:szCs w:val="21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我们分析下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RRS0056与HIS1394的不同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再分析RRS0056与MGS1944的不同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从中提取Insiders_2的相似性，提取insiders与一般用户的差异性</w:t>
      </w: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2018年11月16日星期五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下午1时56分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下午准备重新跑一遍CERT5.2所有用户的Logon迟到早退分析程序；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一方面，自己在高危用户预测模块中设立了每个月分析完毕后，建立预测器后从当前全体用户集合中删除当月离职的用户，避免下个月再次分析这些离职的用户。其实自己读取的是邮件数据，因此如果该月用户离职，下月自然不会有邮件数据，应该同最后的结果影响不大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single" w:color="auto" w:sz="4" w:space="0"/>
        </w:pBd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2018年11月17日星期六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下午3时58分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周五下午一直在跑程序，终于跑完了一个没有阈值更新的JSR预测版本，然后写了个小程序简单分析三类场景中被预测中的比例，由于场景二是我们最为关心的主客观融合的攻击，因此我们重点来分析下30个Insiders_2的情况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在验证数据的时候，突然发现：自己的High_Risk没有按照从大到小的顺序输出，导致输出错误，赶紧修正！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程序验证：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对于AAB用户而言；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2010-02的Accumulate_JSR是：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AAB1302,1.14218527305,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2010-03的Current_JSR是：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AAB1302,1.23029298274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则2010-03的Accumulate_JSR是：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AAB1302,2.37247825579,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验证通过！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自己的程序应该没有问题，问题仅仅出现在2010-07，很有可能是自己人工修改文件名时重复了，因而，出现了错误。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后续需要重新运行一遍所有的程序，然后再分析结果。</w:t>
      </w: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VCF1602,2010-08-20,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Current_JSR: VCF1602,3.99814860414, 429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Accumulate_JSR: VCF1602,14.7263465016, 428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The Last High-Risk: KAM0169,12.7762503211</w:t>
      </w:r>
    </w:p>
    <w:p>
      <w:pP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CKP0630,2010-08-26,</w:t>
      </w:r>
    </w:p>
    <w:p>
      <w:pP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ZIE0741,2010-08-27,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SIS0042,2010-09-02,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TNB1616,2010-09-10,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TRC1838,2010-09-15,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MDS0680,2010-09-17,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WDT1634,2010-09-20,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OSS1463,2010-09-21,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CIF1430,2010-09-23,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MCP0611,2010-10-06,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CHP1711,2010-10-13,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GWG0497,2010-10-15,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KSS1005,2010-10-16,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NAH1366,2010-11-17,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RRS0056,2010-12-10,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ICB1354,2010-12-15,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BYO1846,2010-12-15,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HXP0976,2010-12-20,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HMS1658,2010-12-30,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HIS1394,2010-12-30,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LVF1626,2011-01-14,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MGB1235,2011-01-21,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DCC1119,2011-01-26,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SNK1280,2011-02-11,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ITA0159,2011-02-17,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JAL0811,2011-02-25,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OKM1092,2011-04-29,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HSN0675,2011-04-29,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TMT0851,2011-05-11,</w:t>
      </w: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</w:p>
    <w:p>
      <w:pPr>
        <w:rPr>
          <w:rFonts w:hint="eastAsia" w:ascii="华文仿宋" w:hAnsi="华文仿宋" w:eastAsia="华文仿宋" w:cs="华文仿宋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D18F6"/>
    <w:multiLevelType w:val="singleLevel"/>
    <w:tmpl w:val="0CDD18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BD0"/>
    <w:rsid w:val="092F4332"/>
    <w:rsid w:val="09776794"/>
    <w:rsid w:val="0B0A6B51"/>
    <w:rsid w:val="0C101C80"/>
    <w:rsid w:val="0D377888"/>
    <w:rsid w:val="0EFC11FF"/>
    <w:rsid w:val="1324572C"/>
    <w:rsid w:val="27DB7B3F"/>
    <w:rsid w:val="2C0F0B37"/>
    <w:rsid w:val="31144CD7"/>
    <w:rsid w:val="41AA0F8F"/>
    <w:rsid w:val="473362FD"/>
    <w:rsid w:val="481F46C6"/>
    <w:rsid w:val="499B7773"/>
    <w:rsid w:val="4B6A0342"/>
    <w:rsid w:val="4D3B52EC"/>
    <w:rsid w:val="508A2723"/>
    <w:rsid w:val="56F014A0"/>
    <w:rsid w:val="5FD3051A"/>
    <w:rsid w:val="6F5E4EE2"/>
    <w:rsid w:val="6F7151CF"/>
    <w:rsid w:val="76B637E8"/>
    <w:rsid w:val="7A732B74"/>
    <w:rsid w:val="7A8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527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GYang</cp:lastModifiedBy>
  <dcterms:modified xsi:type="dcterms:W3CDTF">2018-11-17T09:47:47Z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