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仿宋" w:hAnsi="华文仿宋" w:eastAsia="华文仿宋" w:cs="华文仿宋"/>
          <w:lang w:eastAsia="zh-CN"/>
        </w:rPr>
      </w:pPr>
      <w:r>
        <w:rPr>
          <w:rFonts w:hint="eastAsia" w:ascii="华文仿宋" w:hAnsi="华文仿宋" w:eastAsia="华文仿宋" w:cs="华文仿宋"/>
          <w:lang w:eastAsia="zh-CN"/>
        </w:rPr>
        <w:t>二〇一九年一月二日星期三</w:t>
      </w:r>
    </w:p>
    <w:p>
      <w:pPr>
        <w:rPr>
          <w:rFonts w:hint="eastAsia" w:ascii="华文仿宋" w:hAnsi="华文仿宋" w:eastAsia="华文仿宋" w:cs="华文仿宋"/>
          <w:lang w:eastAsia="zh-CN"/>
        </w:rPr>
      </w:pPr>
      <w:r>
        <w:rPr>
          <w:rFonts w:hint="eastAsia" w:ascii="华文仿宋" w:hAnsi="华文仿宋" w:eastAsia="华文仿宋" w:cs="华文仿宋"/>
          <w:lang w:eastAsia="zh-CN"/>
        </w:rPr>
        <w:t>上午10时28分</w:t>
      </w:r>
    </w:p>
    <w:p>
      <w:pPr>
        <w:rPr>
          <w:rFonts w:hint="eastAsia" w:ascii="华文仿宋" w:hAnsi="华文仿宋" w:eastAsia="华文仿宋" w:cs="华文仿宋"/>
          <w:lang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元旦节后开工。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早上提交了工程师转助研申请。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开始元旦假期中自己的实验假设，即基于静态的26JS与33维度的ATF的分析，主要分析对象为CERT5.2用户。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基于静态分析假设，更容易调整参数得到最好的结果。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先基于原有的26JS维度与新的33维度的ATF进行研究吧！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下午3时36分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分别按照传统的JS与ATF进行实验，首先，进行KMeans分析，可以得到：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26JS: [-1]用户可以分成2个群簇，分别包含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0 1564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1 197 （显然应该是我们特别关注的部分）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而使用33维度的ATF实验，有 针对ATF_lst的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最佳自动K值为[2:10]  2 :  0.36697501148725215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0 197 个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1 1564 个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下面继续使用后续的ATF聚类结果进行实验，并且默认采用1564个作为训练集，剩余197个[-1]+[+1]作为测试集输出结果；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计算召回率与FPR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197/1564=0.12...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下面开始记录针对ATF特征的预测结果：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自动PCA（）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0.05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, 0.9, 0.47005241751310445, 0.5362318840579711,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0.12556278139069535</w:t>
      </w:r>
      <w:r>
        <w:rPr>
          <w:rFonts w:hint="eastAsia" w:ascii="华文仿宋" w:hAnsi="华文仿宋" w:eastAsia="华文仿宋" w:cs="华文仿宋"/>
          <w:lang w:val="en-US" w:eastAsia="zh-CN"/>
        </w:rPr>
        <w:t>, 0.6651270207852193, OneClassSVM(cache_size=200, coef0=0.0, degree=3, gamma='auto', kernel='rbf',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nu=0.05,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random_state=15</w:t>
      </w:r>
      <w:r>
        <w:rPr>
          <w:rFonts w:hint="eastAsia" w:ascii="华文仿宋" w:hAnsi="华文仿宋" w:eastAsia="华文仿宋" w:cs="华文仿宋"/>
          <w:lang w:val="en-US" w:eastAsia="zh-CN"/>
        </w:rPr>
        <w:t>, shrinking=True, tol=0.01,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0.5172413793103449, 0.6, 0.4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0.01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, 1.0, 0.5362318840579711, 0.5362318840579711,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0.128064032016008</w:t>
      </w:r>
      <w:r>
        <w:rPr>
          <w:rFonts w:hint="eastAsia" w:ascii="华文仿宋" w:hAnsi="华文仿宋" w:eastAsia="华文仿宋" w:cs="华文仿宋"/>
          <w:lang w:val="en-US" w:eastAsia="zh-CN"/>
        </w:rPr>
        <w:t>, 0.6766743648960739, OneClassSVM(cache_size=200, coef0=0.0, degree=3, gamma='auto', kernel='rbf',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nu=0.01,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random_state=15</w:t>
      </w:r>
      <w:r>
        <w:rPr>
          <w:rFonts w:hint="eastAsia" w:ascii="华文仿宋" w:hAnsi="华文仿宋" w:eastAsia="华文仿宋" w:cs="华文仿宋"/>
          <w:lang w:val="en-US" w:eastAsia="zh-CN"/>
        </w:rPr>
        <w:t>, shrinking=True, tol=0.01,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0.5172413793103449, 0.6, 0.4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[0.01, 1.0, 0.5362318840579711, 0.5362318840579711,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0.128064032016008</w:t>
      </w:r>
      <w:r>
        <w:rPr>
          <w:rFonts w:hint="eastAsia" w:ascii="华文仿宋" w:hAnsi="华文仿宋" w:eastAsia="华文仿宋" w:cs="华文仿宋"/>
          <w:lang w:val="en-US" w:eastAsia="zh-CN"/>
        </w:rPr>
        <w:t>, 0.6766743648960739, OneClassSVM(cache_size=200, coef0=0.0, degree=3, gamma='auto', kernel='rbf',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nu=0.01,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random_state=0</w:t>
      </w:r>
      <w:r>
        <w:rPr>
          <w:rFonts w:hint="eastAsia" w:ascii="华文仿宋" w:hAnsi="华文仿宋" w:eastAsia="华文仿宋" w:cs="华文仿宋"/>
          <w:lang w:val="en-US" w:eastAsia="zh-CN"/>
        </w:rPr>
        <w:t>, shrinking=True, tol=0.01,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0.5172413793103449, 0.6, 0.4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[0.05, 1.0, 0.5362318840579711, 0.5362318840579711, 0.12556278139069535, 0.6651270207852193, OneClassSVM(cache_size=200, coef0=0.0, degree=3, gamma='auto', kernel='rbf',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nu=0.05,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 xml:space="preserve"> random_state=5</w:t>
      </w:r>
      <w:r>
        <w:rPr>
          <w:rFonts w:hint="eastAsia" w:ascii="华文仿宋" w:hAnsi="华文仿宋" w:eastAsia="华文仿宋" w:cs="华文仿宋"/>
          <w:lang w:val="en-US" w:eastAsia="zh-CN"/>
        </w:rPr>
        <w:t>, shrinking=True, tol=0.01,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verbose=False),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 xml:space="preserve"> 0.5172413793103449, 0.6, 0.4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[0.05, 1.0, 0.5362318840579711, 0.5362318840579711, 0.12556278139069535, 0.6651270207852193, OneClassSVM(cache_size=200, coef0=0.0, degree=3, gamma='auto', kernel='rbf',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nu=0.05,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random_state=10</w:t>
      </w:r>
      <w:r>
        <w:rPr>
          <w:rFonts w:hint="eastAsia" w:ascii="华文仿宋" w:hAnsi="华文仿宋" w:eastAsia="华文仿宋" w:cs="华文仿宋"/>
          <w:lang w:val="en-US" w:eastAsia="zh-CN"/>
        </w:rPr>
        <w:t>, shrinking=True, tol=0.01,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0.5172413793103449, 0.6, 0.4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[0.05, 1.0, 0.5362318840579711, 0.5362318840579711, 0.12556278139069535, 0.6651270207852193, OneClassSVM(cache_size=200, coef0=0.0, degree=3, gamma='auto', kernel='rbf',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nu=0.05,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random_state=100</w:t>
      </w:r>
      <w:r>
        <w:rPr>
          <w:rFonts w:hint="eastAsia" w:ascii="华文仿宋" w:hAnsi="华文仿宋" w:eastAsia="华文仿宋" w:cs="华文仿宋"/>
          <w:lang w:val="en-US" w:eastAsia="zh-CN"/>
        </w:rPr>
        <w:t>, shrinking=True, tol=0.01,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0.5172413793103449, 0.6, 0.4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下面开始调整PCA的维度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PCA=3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[0.05, 1.0, 0.6811594202898551, 0.6811594202898551, 0.13356678339169584, 0.7251732101616628, OneClassSVM(cache_size=200, coef0=0.0, degree=3, gamma='auto', kernel='rbf',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nu=0.05,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random_state=100</w:t>
      </w:r>
      <w:r>
        <w:rPr>
          <w:rFonts w:hint="eastAsia" w:ascii="华文仿宋" w:hAnsi="华文仿宋" w:eastAsia="华文仿宋" w:cs="华文仿宋"/>
          <w:lang w:val="en-US" w:eastAsia="zh-CN"/>
        </w:rPr>
        <w:t>, shrinking=True, tol=0.01,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0.6551724137931034, 0.6, 1.0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[0.05, 1.0, 0.6811594202898551, 0.6811594202898551, 0.13356678339169584, 0.7251732101616628, OneClassSVM(cache_size=200, coef0=0.0, degree=3, gamma='auto', kernel='rbf',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nu=0.05,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random_state=0</w:t>
      </w:r>
      <w:r>
        <w:rPr>
          <w:rFonts w:hint="eastAsia" w:ascii="华文仿宋" w:hAnsi="华文仿宋" w:eastAsia="华文仿宋" w:cs="华文仿宋"/>
          <w:lang w:val="en-US" w:eastAsia="zh-CN"/>
        </w:rPr>
        <w:t>, shrinking=True, tol=0.01,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0.6551724137931034, 0.6, 1.0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  <w:t>PCA=1</w:t>
      </w:r>
    </w:p>
    <w:p>
      <w:pP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  <w:t xml:space="preserve">[0.05, 1.0, 0.8695652173913043, 0.8695652173913043, </w:t>
      </w:r>
      <w:r>
        <w:rPr>
          <w:rFonts w:hint="eastAsia" w:ascii="华文仿宋" w:hAnsi="华文仿宋" w:eastAsia="华文仿宋" w:cs="华文仿宋"/>
          <w:i/>
          <w:iCs/>
          <w:color w:val="FF0000"/>
          <w:shd w:val="clear" w:color="FFFFFF" w:fill="D9D9D9"/>
          <w:lang w:val="en-US" w:eastAsia="zh-CN"/>
        </w:rPr>
        <w:t>0.17588204318062137, 0.19709854927463732</w:t>
      </w:r>
      <w: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  <w:t>, OneClassSVM(cache_size=200, coef0=0.0, degree=3, gamma='auto', kernel='rbf',</w:t>
      </w:r>
    </w:p>
    <w:p>
      <w:pP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  <w:t xml:space="preserve">      max_iter=-1, nu=0.05, random_state=10, shrinking=True, tol=0.01,</w:t>
      </w:r>
    </w:p>
    <w:p>
      <w:pP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  <w:t xml:space="preserve">      verbose=False), 0.7931034482758621, </w:t>
      </w:r>
      <w:r>
        <w:rPr>
          <w:rFonts w:hint="eastAsia" w:ascii="华文仿宋" w:hAnsi="华文仿宋" w:eastAsia="华文仿宋" w:cs="华文仿宋"/>
          <w:i/>
          <w:iCs/>
          <w:color w:val="FF0000"/>
          <w:shd w:val="clear" w:color="FFFFFF" w:fill="D9D9D9"/>
          <w:lang w:val="en-US" w:eastAsia="zh-CN"/>
        </w:rPr>
        <w:t>0.9, 1.0</w:t>
      </w:r>
      <w: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  <w:t xml:space="preserve">] </w:t>
      </w:r>
    </w:p>
    <w:p>
      <w:pP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[0.05, 1.0, 0.8695652173913043, 0.8695652173913043, 0.16708354177088544, 0.9099307159353349, OneClassSVM(cache_size=200, coef0=0.0, degree=3, gamma='auto', kernel='rbf',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nu=0.05,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random_state=10</w:t>
      </w:r>
      <w:r>
        <w:rPr>
          <w:rFonts w:hint="eastAsia" w:ascii="华文仿宋" w:hAnsi="华文仿宋" w:eastAsia="华文仿宋" w:cs="华文仿宋"/>
          <w:lang w:val="en-US" w:eastAsia="zh-CN"/>
        </w:rPr>
        <w:t>, shrinking=True, tol=0.01,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0.7931034482758621, 0.9, 1.0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[0.15, 0.9, 0.6888400722100181,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0.782608695652174</w:t>
      </w:r>
      <w:r>
        <w:rPr>
          <w:rFonts w:hint="eastAsia" w:ascii="华文仿宋" w:hAnsi="华文仿宋" w:eastAsia="华文仿宋" w:cs="华文仿宋"/>
          <w:lang w:val="en-US" w:eastAsia="zh-CN"/>
        </w:rPr>
        <w:t>, 0.15507753876938468, 0.8406466512702079, OneClassSVM(cache_size=200, coef0=0.0, degree=3, gamma='auto', kernel='rbf',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nu=0.15, random_state=10, shrinking=True, tol=0.01,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0.7586206896551724, 0.7666666666666667, 0.9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PCA=2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[0.05, 1.0, 0.7971014492753623, 0.7971014492753623, 0.14357178589294647, 0.789838337182448, OneClassSVM(cache_size=200, coef0=0.0, degree=3, gamma='auto', kernel='rbf',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nu=0.05,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random_state=10</w:t>
      </w:r>
      <w:r>
        <w:rPr>
          <w:rFonts w:hint="eastAsia" w:ascii="华文仿宋" w:hAnsi="华文仿宋" w:eastAsia="华文仿宋" w:cs="华文仿宋"/>
          <w:lang w:val="en-US" w:eastAsia="zh-CN"/>
        </w:rPr>
        <w:t>, shrinking=True, tol=0.01,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0.7931034482758621, 0.7666666666666667, 0.9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[0.05, 1.0, 0.8260869565217391, 0.8260869565217391, 0.1535767883941971, 0.8406466512702079, OneClassSVM(cache_size=200, coef0=0.0, degree=3, gamma='auto',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kernel=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'linear</w:t>
      </w:r>
      <w:r>
        <w:rPr>
          <w:rFonts w:hint="eastAsia" w:ascii="华文仿宋" w:hAnsi="华文仿宋" w:eastAsia="华文仿宋" w:cs="华文仿宋"/>
          <w:lang w:val="en-US" w:eastAsia="zh-CN"/>
        </w:rPr>
        <w:t>', max_iter=-1, nu=0.05, random_state=10,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shrinking=True, tol=0.01, verbose=False), 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0.7931034482758621, 0.8, 1.0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今天下午最大的结果就是，通过PCA=1的KMeans+OCSVM 可以得到了recall基本满意，FPR=0.167的结果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二〇一九年一月三日星期四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下午3时34分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今天下午继续昨天的实验，上午终于把此次工程师转助研的手续搞定。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昨天最好结果的实验中，分析DF函数的排序关系：一共433个用户，一半是：217</w:t>
      </w:r>
    </w:p>
    <w:p>
      <w:pPr>
        <w:rPr>
          <w:rFonts w:hint="eastAsia" w:ascii="华文仿宋" w:hAnsi="华文仿宋" w:eastAsia="华文仿宋" w:cs="华文仿宋"/>
          <w:b/>
          <w:bCs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Insiders_1 in Risk_Users_Sort:...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['KEW0198', 1, 1, '0.37430310077277085'] : 62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['DAS1320', -1, 1, '-22.23026921734859'] : 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431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['GFM1815', 1, 1, '0.014400357126774566'] : 284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['EPG1196', 1, 1, '0.005637024245942257'] : 341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['KBC1390', -1, 1, '-0.0018274702185152591'] : 413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['PBC0077', -1, 1, '-0.0015464048043298817'] : 412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['SAF1942', -1, 1, '-22.14763131692173'] : 430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['ALT1465', 1, 1, '0.026804458461665348'] : 190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['SLL0193', 1, 1, '0.011109562879745738'] : 313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['IHC0561', 1, 1, '0.6022116960271156'] : 21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['JKB0287', 1, 1, '0.02678587283564937'] : 192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['DNJ0740', 1, 1, '0.004218641270885115'] : 353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['MIB0203', -1, 1, '-0.7209941744624366'] : 419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['REF1924', 1, 1, '0.015845453967635592'] : 273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['AYG1697', -1, 1, '-0.17277538219780197'] : 417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['ISW0738', 1, 1, '0.017838005871674056'] : 253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['FZG0389', 1, 1, '0.6268173201910905'] : 8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['ZKP0542', 1, 1, '0.0024564748586293206'] : 365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['PTH0005', 1, 1, '0.07336473924896225'] : 165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['ALW0764', 1, 1, '0.01843704214893549'] : 251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['ELT1370', 1, 1, '0.018709174248449756'] : 248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['NIV1608', 1, 1, '0.03132570395781187'] : 185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['JUP1472', 1, 1, '0.5830946344728041'] : 26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['WHB1247', 1, 1, '0.0266964563180494'] : 196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['TMC0934', 1, 1, '0.009238971102202953'] : 323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['WSK1857', 1, 1, '0.021208592547502292'] : 236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['ETW0002', 1, 1, '0.012960862896708392'] : 299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['WWW0701', 1, 1, '0.0006780833208104298'] : 390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['VAH1292', 1, 1, '0.6009325182006826'] : 23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Insiders_2 in Risk_Users_Sort:...    一半是217  如果严格按照217取一半，则只有16/30的召回率</w:t>
      </w:r>
    </w:p>
    <w:p>
      <w:pPr>
        <w:rPr>
          <w:rFonts w:hint="eastAsia" w:ascii="华文仿宋" w:hAnsi="华文仿宋" w:eastAsia="华文仿宋" w:cs="华文仿宋"/>
          <w:i/>
          <w:iCs/>
          <w:lang w:val="en-US" w:eastAsia="zh-CN"/>
        </w:rPr>
      </w:pPr>
      <w:r>
        <w:rPr>
          <w:rFonts w:hint="eastAsia" w:ascii="华文仿宋" w:hAnsi="华文仿宋" w:eastAsia="华文仿宋" w:cs="华文仿宋"/>
          <w:i/>
          <w:iCs/>
          <w:color w:val="FF0000"/>
          <w:lang w:val="en-US" w:eastAsia="zh-CN"/>
        </w:rPr>
        <w:t xml:space="preserve">['VCF1602', 1, 1, '0.0012927582339194998'] : 381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['CKP0630', 1, 1, '0.12537746087586754'] : 139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['ZIE0741', 1, 1, '0.1621446298423379'] : 104 </w:t>
      </w:r>
    </w:p>
    <w:p>
      <w:pPr>
        <w:rPr>
          <w:rFonts w:hint="eastAsia" w:ascii="华文仿宋" w:hAnsi="华文仿宋" w:eastAsia="华文仿宋" w:cs="华文仿宋"/>
          <w:i/>
          <w:iCs/>
          <w:lang w:val="en-US" w:eastAsia="zh-CN"/>
        </w:rPr>
      </w:pPr>
      <w:r>
        <w:rPr>
          <w:rFonts w:hint="eastAsia" w:ascii="华文仿宋" w:hAnsi="华文仿宋" w:eastAsia="华文仿宋" w:cs="华文仿宋"/>
          <w:i/>
          <w:iCs/>
          <w:color w:val="FF0000"/>
          <w:lang w:val="en-US" w:eastAsia="zh-CN"/>
        </w:rPr>
        <w:t xml:space="preserve">['SIS0042', -1, 1, '-0.0019075955446155035'] : 415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['TNB1616', 1, 1, '0.0147230069068911'] : 280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['TRC1838', 1, 1, '0.1733531135544517'] : 101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['MDS0680', 1, 1, '0.06374327823238346'] : 169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['WDT1634', 1, 1, '0.009124014033783823'] : 324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['OSS1463', 1, 1, '0.014395350212229374'] : 285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['CIF1430', 1, 1, '0.005506677019958772'] : 342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['MCP0611', 1, 1, '0.2563333269471464'] : 76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['CHP1711', 1, 1, '0.0552890363477907'] : 175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['GWG0497', 1, 1, '0.0618355714999268'] : 170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['KSS1005', 1, 1, '0.0021440004798805035'] : 366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['NAH1366', -1, 1, '-1.4854964916386066'] : 420 （全勤）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['RRS0056', 1, 1, '0.11198917020182719'] : 145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['ICB1354', 1, 1, '0.18827216216679687'] : 97 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['BYO1846', 1, 1, '0.009371152081886436'] : 322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['HXP0976', 1, 1, '0.4857005567121533'] : 35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['HMS1658', 1, 1, '0.4246631586547167'] : 50 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FF0000"/>
          <w:lang w:val="en-US" w:eastAsia="zh-CN"/>
        </w:rPr>
        <w:t xml:space="preserve">['HIS1394', 1, 1, '0.015579900707372474'] : 275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['LVF1626', 1, 1, '0.6099363019644386'] : 17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['MGB1235', 1, 1, '0.026757305975312562'] : 195 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['DCC1119', 1, 1, '0.02350410810993253'] : 224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['SNK1280', -1, 1, '-0.00031667240468991054'] : 395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['ITA0159', 1, 1, '0.6138104688498807'] : 15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['JAL0811', 1, 1, '0.11014801702344101'] : 146 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['OKM1092', 1, 1, '0.005071790815957655'] : 348 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['HSN0675', 1, 1, '0.0005269671761425343'] : 391 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['TMT0851', 1, 1, '0.0016731237254745679'] : 371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b/>
          <w:bCs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 xml:space="preserve">Insiders_3 in Risk_Users_Sort:... 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['MPF0690', 1, 1, '0.3594052219463215'] : 63 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['CRD0272', 1, 1, '0.02171323050862739'] : 235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['VRP0267', 1, 1, '0.024757288365549357'] : 216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['ELM1123', 1, 1, '0.0036080763461114884'] : 359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['GKW0043', 1, 1, '0.026772242315434625'] : 194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['ACA1126', 1, 1, '0.026458459631438558'] : 203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['KCM0466', 1, 1, '0.13424506282532533'] : 135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['ZEH0685', 1, 1, '0.25570502196787004'] : 77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['LAH0463', 1, 1, '0.6248992267356286'] : 11 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['CWW1120', 1, 1, '0.012644522112569945'] : 302 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从上图中分析，如果以排序302作为分界线，即高于302之后的用户不再考虑，那么对于Insiders2而言Recall变化为(16+4)/30， Insiders3的Recall变化为9/10--&gt;0.9，Insiders1的Recall为17/30,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而此时有302个用户则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Recall: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FPR: (302-46) / 2000 = 0.128 --- &gt; 目标：FPR: 0.05-0.09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目前KMeans+OCSVM的最好结果PCA=1，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如果直接使用所有DF的中位数，即取前一半的RiskUsers，则有Insiders_3的召回率迅速调到0.7，整体Risk比例为216 / 2000.0 = 0.108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Risk_1结果中，433个测试用户中竟然识别Risk达到394个，其中误报太多了！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  <w:t>PCA=1</w:t>
      </w:r>
    </w:p>
    <w:p>
      <w:pP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  <w:t xml:space="preserve">[0.05, 1.0, 0.8695652173913043, 0.8695652173913043, </w:t>
      </w:r>
      <w:r>
        <w:rPr>
          <w:rFonts w:hint="eastAsia" w:ascii="华文仿宋" w:hAnsi="华文仿宋" w:eastAsia="华文仿宋" w:cs="华文仿宋"/>
          <w:i/>
          <w:iCs/>
          <w:color w:val="FF0000"/>
          <w:shd w:val="clear" w:color="FFFFFF" w:fill="D9D9D9"/>
          <w:lang w:val="en-US" w:eastAsia="zh-CN"/>
        </w:rPr>
        <w:t>0.17588204318062137, 0.19709854927463732</w:t>
      </w:r>
      <w: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  <w:t>, OneClassSVM(cache_size=200, coef0=0.0, degree=3, gamma='auto', kernel='rbf',</w:t>
      </w:r>
    </w:p>
    <w:p>
      <w:pP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  <w:t xml:space="preserve">      max_iter=-1, nu=0.05, random_state=10, shrinking=True, tol=0.01,</w:t>
      </w:r>
    </w:p>
    <w:p>
      <w:pP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  <w:t xml:space="preserve">      verbose=False), 0.7931034482758621, </w:t>
      </w:r>
      <w:r>
        <w:rPr>
          <w:rFonts w:hint="eastAsia" w:ascii="华文仿宋" w:hAnsi="华文仿宋" w:eastAsia="华文仿宋" w:cs="华文仿宋"/>
          <w:i/>
          <w:iCs/>
          <w:color w:val="FF0000"/>
          <w:shd w:val="clear" w:color="FFFFFF" w:fill="D9D9D9"/>
          <w:lang w:val="en-US" w:eastAsia="zh-CN"/>
        </w:rPr>
        <w:t>0.9, 1.0</w:t>
      </w:r>
      <w: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  <w:t xml:space="preserve">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验证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Risk_1_ATF文件：</w:t>
      </w:r>
    </w:p>
    <w:p>
      <w:pP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>HBW0057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,35.0,33.0,43.0,44.0,29.0,-16.99,-32.84,20.47,0.0,0.0,0.0,0.0,0.0,0.0,0.0,0.0,-12.26,-16.2,13.2053177459,0.293451505464,0.254693593253,0.00565985762785,-0.261707988981,5.02222222222,12.7555555556,428930.066327,136300.475979,3.46666666667,11.5777777778,2.97777777778,5.08888888889,5.91111111111,5.0,9.0,343.0,</w:t>
      </w: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>0.0167852630153,</w:t>
      </w:r>
    </w:p>
    <w:p>
      <w:pP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>HBW0057,1,-1,0.016785263015268725,</w:t>
      </w:r>
    </w:p>
    <w:p>
      <w:pP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>验证通过！</w:t>
      </w:r>
    </w:p>
    <w:p>
      <w:pP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或许，在中低满意度群体上，出勤率可以作为一个有效的进一步筛选的表示器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初步对Risk_1中判定为Risk的用户继续做自动KMeans，则有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Insider_3:  9个一类，1个另一类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Insiders_2: 除去3个未检测出，剩余又丢掉5个，总计检测22个一类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Insiders_1中也有5个分在一类，剩余19个在另一类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356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38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如果把38个的一类去掉，变成356个Risk，占比17.8%， 且Recall降低明显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Insiders_2的Recall从0.9--&gt;0.73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Insiders_3的Recall从1.0--&gt;0.9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二〇一九年一月四日星期五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下午12时42分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下午2时46分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昨天对于Risk_1的用户进行KMeans效果并不好，Recall降低且FPR降低有限。故我们今天尝试从late_days, early_days, cnt_days来进行分析，主要依据scale,minmax两种依据，查看Insiders1/2/3的结果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先来看Insiders_3的结果：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全周期的Late/Early占比约在0.2-0.4之间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insider_3 MPF0690 [0.3898305084745763, 0.1864406779661017, 118.0] [</w:t>
      </w:r>
      <w:r>
        <w:rPr>
          <w:rFonts w:hint="eastAsia" w:ascii="华文仿宋" w:hAnsi="华文仿宋" w:eastAsia="华文仿宋" w:cs="华文仿宋"/>
          <w:color w:val="0000FF"/>
          <w:lang w:val="en-US" w:eastAsia="zh-CN"/>
        </w:rPr>
        <w:t xml:space="preserve">0.38983051 0.36269334 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0.20210526] [ 0.59505882 -0.34835138 -1.4560034 ]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insider_3 CRD0272 [0.34057971014492755, 0.12318840579710146, 138.0] [</w:t>
      </w:r>
      <w:r>
        <w:rPr>
          <w:rFonts w:hint="eastAsia" w:ascii="华文仿宋" w:hAnsi="华文仿宋" w:eastAsia="华文仿宋" w:cs="华文仿宋"/>
          <w:color w:val="0000FF"/>
          <w:lang w:val="en-US" w:eastAsia="zh-CN"/>
        </w:rPr>
        <w:t>0.34057971 0.2396452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0.24421053] [ 0.34745024 -0.66968901 -1.2729927 ]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insider_3 VRP0267 [0.37089201877934275, 0.14553990610328638, 213.0] [</w:t>
      </w:r>
      <w:r>
        <w:rPr>
          <w:rFonts w:hint="eastAsia" w:ascii="华文仿宋" w:hAnsi="华文仿宋" w:eastAsia="华文仿宋" w:cs="华文仿宋"/>
          <w:color w:val="0000FF"/>
          <w:lang w:val="en-US" w:eastAsia="zh-CN"/>
        </w:rPr>
        <w:t>0.37089202 0.28312681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0.40210526] [ 0.49984549 -0.5561377  -0.58670257]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insider_3 ELM1123 [0.4527363184079602, 0.12437810945273632, 201.0] [</w:t>
      </w:r>
      <w:r>
        <w:rPr>
          <w:rFonts w:hint="eastAsia" w:ascii="华文仿宋" w:hAnsi="华文仿宋" w:eastAsia="华文仿宋" w:cs="华文仿宋"/>
          <w:color w:val="0000FF"/>
          <w:lang w:val="en-US" w:eastAsia="zh-CN"/>
        </w:rPr>
        <w:t xml:space="preserve">0.45273632 0.2419596 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0.37684211] [ 0.91131802 -0.66364501 -0.69650899]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insider_3 GKW0043 [0.4027777777777778, 0.14814814814814814, 216.0] [</w:t>
      </w:r>
      <w:r>
        <w:rPr>
          <w:rFonts w:hint="eastAsia" w:ascii="华文仿宋" w:hAnsi="华文仿宋" w:eastAsia="华文仿宋" w:cs="华文仿宋"/>
          <w:color w:val="0000FF"/>
          <w:lang w:val="en-US" w:eastAsia="zh-CN"/>
        </w:rPr>
        <w:t>0.40277778 0.28820077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0.40842105] [ 0.66015126 -0.54288717 -0.55925097]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insider_3 ACA1126 [0.36324786324786323, 0.1282051282051282, 234.0] [</w:t>
      </w:r>
      <w:r>
        <w:rPr>
          <w:rFonts w:hint="eastAsia" w:ascii="华文仿宋" w:hAnsi="华文仿宋" w:eastAsia="华文仿宋" w:cs="华文仿宋"/>
          <w:color w:val="0000FF"/>
          <w:lang w:val="en-US" w:eastAsia="zh-CN"/>
        </w:rPr>
        <w:t>0.36324786 0.24940451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0.44631579] [ 0.46141447 -0.64420278 -0.39454134]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insider_3 KCM0466 [0.3665480427046263, 0.12099644128113879, 281.0] [</w:t>
      </w:r>
      <w:r>
        <w:rPr>
          <w:rFonts w:hint="eastAsia" w:ascii="华文仿宋" w:hAnsi="华文仿宋" w:eastAsia="华文仿宋" w:cs="华文仿宋"/>
          <w:color w:val="0000FF"/>
          <w:lang w:val="en-US" w:eastAsia="zh-CN"/>
        </w:rPr>
        <w:t>0.36654804 0.23538106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0.54526316] [ 0.47800613 -0.68082474  0.0355338 ]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insider_3 ZEH0685 [0.36908517350157727, 0.1608832807570978, 317.0] [</w:t>
      </w:r>
      <w:r>
        <w:rPr>
          <w:rFonts w:hint="eastAsia" w:ascii="华文仿宋" w:hAnsi="华文仿宋" w:eastAsia="华文仿宋" w:cs="华文仿宋"/>
          <w:color w:val="0000FF"/>
          <w:lang w:val="en-US" w:eastAsia="zh-CN"/>
        </w:rPr>
        <w:t>0.36908517 0.31297513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0.62105263] [ 0.49076157 -0.47818946  0.36495306]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insider_3 LAH0463 [0.37941176470588234, 0.1588235294117647, 340.0] [</w:t>
      </w:r>
      <w:r>
        <w:rPr>
          <w:rFonts w:hint="eastAsia" w:ascii="华文仿宋" w:hAnsi="华文仿宋" w:eastAsia="华文仿宋" w:cs="华文仿宋"/>
          <w:color w:val="0000FF"/>
          <w:lang w:val="en-US" w:eastAsia="zh-CN"/>
        </w:rPr>
        <w:t>0.37941176 0.30896818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0.66947368] [ 0.54267854 -0.48865352  0.57541537]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insider_3 CWW1120 [0.3710144927536232, 0.11884057971014493, 345.0] [</w:t>
      </w:r>
      <w:r>
        <w:rPr>
          <w:rFonts w:hint="eastAsia" w:ascii="华文仿宋" w:hAnsi="华文仿宋" w:eastAsia="华文仿宋" w:cs="华文仿宋"/>
          <w:color w:val="0000FF"/>
          <w:lang w:val="en-US" w:eastAsia="zh-CN"/>
        </w:rPr>
        <w:t>0.37101449 0.23118714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0.68      ] [ 0.50046122 -0.69177707  0.62116804]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再来看看Insiders_2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如果单独看缺勤率比例，则Insiders_2中至少有12/27的用户会被筛选出去；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VCF1602 [0.36492890995260663, 0.45023696682464454, 211.0] [</w:t>
      </w:r>
      <w:r>
        <w:rPr>
          <w:rFonts w:hint="eastAsia" w:ascii="华文仿宋" w:hAnsi="华文仿宋" w:eastAsia="华文仿宋" w:cs="华文仿宋"/>
          <w:color w:val="0000FF"/>
          <w:lang w:val="en-US" w:eastAsia="zh-CN"/>
        </w:rPr>
        <w:t xml:space="preserve">0.36492891 0.87587082 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0.39789474] [ 0.46986593  0.99180082 -0.60500364]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CKP0630 [0.10843373493975904, 0.09036144578313253, 166.0] [</w:t>
      </w:r>
      <w:r>
        <w:rPr>
          <w:rFonts w:hint="eastAsia" w:ascii="华文仿宋" w:hAnsi="华文仿宋" w:eastAsia="华文仿宋" w:cs="华文仿宋"/>
          <w:color w:val="0000FF"/>
          <w:lang w:val="en-US" w:eastAsia="zh-CN"/>
        </w:rPr>
        <w:t>0.10843373 0.17578511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0.30315789] [-0.81966454 -0.83645831 -1.01677772]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ZIE0741 [0.39520958083832336, 0.3592814371257485, 167.0] [</w:t>
      </w:r>
      <w:r>
        <w:rPr>
          <w:rFonts w:hint="eastAsia" w:ascii="华文仿宋" w:hAnsi="华文仿宋" w:eastAsia="华文仿宋" w:cs="华文仿宋"/>
          <w:color w:val="0000FF"/>
          <w:lang w:val="en-US" w:eastAsia="zh-CN"/>
        </w:rPr>
        <w:t>0.39520958 0.69893001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0.30526316] [ 0.62210212  0.52972361 -1.00762718]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TNB1616 [0.36312849162011174, 0.4134078212290503, 179.0] [</w:t>
      </w:r>
      <w:r>
        <w:rPr>
          <w:rFonts w:hint="eastAsia" w:ascii="华文仿宋" w:hAnsi="华文仿宋" w:eastAsia="华文仿宋" w:cs="华文仿宋"/>
          <w:color w:val="0000FF"/>
          <w:lang w:val="en-US" w:eastAsia="zh-CN"/>
        </w:rPr>
        <w:t>0.36312849 0.80422505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0.33052632] [ 0.46081432  0.8046994  -0.89782076]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TRC1838 [0.0, 0.0, 179.0] [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0.         0.         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0.33052632] [-1.36481555 -1.29551742 -0.89782076]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MDS0680 [0.0, 0.0, 181.0] [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0.         0.         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0.33473684] [-1.36481555 -1.29551742 -0.87951969]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WDT1634 [0.5, 0.47802197802197804, 182.0] [</w:t>
      </w:r>
      <w:r>
        <w:rPr>
          <w:rFonts w:hint="eastAsia" w:ascii="华文仿宋" w:hAnsi="华文仿宋" w:eastAsia="华文仿宋" w:cs="华文仿宋"/>
          <w:color w:val="0070C0"/>
          <w:lang w:val="en-US" w:eastAsia="zh-CN"/>
        </w:rPr>
        <w:t>0.5        0.92992254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0.33684211] [ 1.14893636  1.13295574 -0.87036916]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OSS1463 [0.47549019607843135, 0.45588235294117646, 204.0] [</w:t>
      </w:r>
      <w:r>
        <w:rPr>
          <w:rFonts w:hint="eastAsia" w:ascii="华文仿宋" w:hAnsi="华文仿宋" w:eastAsia="华文仿宋" w:cs="华文仿宋"/>
          <w:color w:val="0070C0"/>
          <w:lang w:val="en-US" w:eastAsia="zh-CN"/>
        </w:rPr>
        <w:t>0.4754902  0.8868531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0.38315789] [ 1.02571322  1.02048082 -0.66905739]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CIF1430 [0.43243243243243246, 0.3621621621621622, 185.0] [</w:t>
      </w:r>
      <w:r>
        <w:rPr>
          <w:rFonts w:hint="eastAsia" w:ascii="华文仿宋" w:hAnsi="华文仿宋" w:eastAsia="华文仿宋" w:cs="华文仿宋"/>
          <w:color w:val="0070C0"/>
          <w:lang w:val="en-US" w:eastAsia="zh-CN"/>
        </w:rPr>
        <w:t>0.43243243 0.70453404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0.34315789] [ 0.80924015  0.54435842 -0.84291755]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MCP0611 [0.0, 0.00510204081632653, 196.0] [0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.         0.00992528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0.36631579] [-1.36481555 -1.26959776 -0.74226167]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CHP1711 [0.0, 0.0, 199.0] [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0.         0.        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0.37263158] [-1.36481555 -1.29551742 -0.71481006]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GWG0497 [0.46766169154228854, 0.4527363184079602, 201.0] [</w:t>
      </w:r>
      <w:r>
        <w:rPr>
          <w:rFonts w:hint="eastAsia" w:ascii="华文仿宋" w:hAnsi="华文仿宋" w:eastAsia="华文仿宋" w:cs="华文仿宋"/>
          <w:color w:val="0070C0"/>
          <w:lang w:val="en-US" w:eastAsia="zh-CN"/>
        </w:rPr>
        <w:t xml:space="preserve">0.46766169 0.88073295 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0.37684211] [ 0.98635539  1.00449816 -0.69650899]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KSS1005 [0.011857707509881422, 0.05138339920948617, 253.0] [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0.01185771 0.09995896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0.48631579] [-1.30520088 -1.03447669 -0.22068118]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RRS0056 [0.0, 0.0, 239.0] [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0.         0.        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0.45684211] [-1.36481555 -1.29551742 -0.34878867]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ICB1354 [0.0, 0.0, 242.0] [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0.         0.        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0.46315789] [-1.36481555 -1.29551742 -0.32133706]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BYO1846 [0.004132231404958678, 0.01652892561983471, 242.0] [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0.00413223 0.03215463 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0.46315789] [-1.34404075 -1.21154628 -0.32133706]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HXP0976 [0.46938775510204084, 0.3795918367346939, 245.0] [</w:t>
      </w:r>
      <w:r>
        <w:rPr>
          <w:rFonts w:hint="eastAsia" w:ascii="华文仿宋" w:hAnsi="华文仿宋" w:eastAsia="华文仿宋" w:cs="华文仿宋"/>
          <w:color w:val="0070C0"/>
          <w:lang w:val="en-US" w:eastAsia="zh-CN"/>
        </w:rPr>
        <w:t>0.46938776 0.73844095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0.46947368] [ 0.99503318  0.6329056  -0.29388546]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HMS1658 [0.41832669322709165, 0.47410358565737054, 251.0] [</w:t>
      </w:r>
      <w:r>
        <w:rPr>
          <w:rFonts w:hint="eastAsia" w:ascii="华文仿宋" w:hAnsi="华文仿宋" w:eastAsia="华文仿宋" w:cs="华文仿宋"/>
          <w:color w:val="0070C0"/>
          <w:lang w:val="en-US" w:eastAsia="zh-CN"/>
        </w:rPr>
        <w:t>0.41832669 0.92229987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0.48210526] [ 0.73832349  1.11304931 -0.23898225]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HIS1394 [0.350597609561753, 0.3545816733067729, 251.0] [</w:t>
      </w:r>
      <w:r>
        <w:rPr>
          <w:rFonts w:hint="eastAsia" w:ascii="华文仿宋" w:hAnsi="华文仿宋" w:eastAsia="华文仿宋" w:cs="华文仿宋"/>
          <w:color w:val="0070C0"/>
          <w:lang w:val="en-US" w:eastAsia="zh-CN"/>
        </w:rPr>
        <w:t>0.35059761 0.6897873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0.48210526] [ 0.39781527  0.50584761 -0.23898225]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LVF1626 [0.4521072796934866, 0.45977011494252873, 261.0] [</w:t>
      </w:r>
      <w:r>
        <w:rPr>
          <w:rFonts w:hint="eastAsia" w:ascii="华文仿宋" w:hAnsi="华文仿宋" w:eastAsia="华文仿宋" w:cs="华文仿宋"/>
          <w:color w:val="0070C0"/>
          <w:lang w:val="en-US" w:eastAsia="zh-CN"/>
        </w:rPr>
        <w:t>0.45210728 0.89441618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0.50315789] [ 0.90815552  1.04023164 -0.1474769 ]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MGB1235 [0.0037593984962406013, 0.0037593984962406013, 266.0] [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0.0037594  0.00731337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0.51368421] [-1.34591516 -1.27641872 -0.10172422]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DCC1119 [0.3754646840148699, 0.14869888475836432, 269.0] [</w:t>
      </w:r>
      <w:r>
        <w:rPr>
          <w:rFonts w:hint="eastAsia" w:ascii="华文仿宋" w:hAnsi="华文仿宋" w:eastAsia="华文仿宋" w:cs="华文仿宋"/>
          <w:color w:val="0070C0"/>
          <w:lang w:val="en-US" w:eastAsia="zh-CN"/>
        </w:rPr>
        <w:t>0.37546468 0.28927215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0.52      ] [ 0.52283458 -0.54008929 -0.07427262]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ITA0159 [0.0, 0.0, 285.0] [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0.         0.        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0.55368421] [-1.36481555 -1.29551742  0.07213594]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JAL0811 [0.010309278350515464, 0.030927835051546393, 291.0] [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0.01030928 0.06016562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0.56631579] [-1.31298562 -1.13839616  0.12703915]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OKM1092 [0.4208955223880597, 0.4537313432835821, 335.0] [</w:t>
      </w:r>
      <w:r>
        <w:rPr>
          <w:rFonts w:hint="eastAsia" w:ascii="华文仿宋" w:hAnsi="华文仿宋" w:eastAsia="华文仿宋" w:cs="华文仿宋"/>
          <w:color w:val="0070C0"/>
          <w:lang w:val="en-US" w:eastAsia="zh-CN"/>
        </w:rPr>
        <w:t>0.42089552 0.88266862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0.65894737] [0.75123829 1.00955314 0.52966269]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HSN0675 [0.0029850746268656717, 0.005970149253731343, 335.0] [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0.00298507 0.01161406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0.65894737] [-1.34980808 -1.26518754  0.52966269]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TMT0851 [0.3699421965317919, 0.3786127167630058, 346.0] [</w:t>
      </w:r>
      <w:r>
        <w:rPr>
          <w:rFonts w:hint="eastAsia" w:ascii="华文仿宋" w:hAnsi="华文仿宋" w:eastAsia="华文仿宋" w:cs="华文仿宋"/>
          <w:color w:val="0070C0"/>
          <w:lang w:val="en-US" w:eastAsia="zh-CN"/>
        </w:rPr>
        <w:t>0.3699422  0.73653621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0.68210526] [0.49507025 0.62793142 0.63031858]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如果我们直接定义成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position w:val="-28"/>
          <w:lang w:val="en-US" w:eastAsia="zh-CN"/>
        </w:rPr>
        <w:object>
          <v:shape id="_x0000_i1025" o:spt="75" type="#_x0000_t75" style="height:33pt;width:157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则对于Insiders_3而言，全部用户的LED指标都在0.3以上，准确的说是在0.3-0.4之间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对于Insiders_2而言，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如果以0.30作为LED的下限，那么Risk_1中有0.68的用户识别为Risk_2，其中只有Insiders_3作为Recall=1，此时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Risk_2用户个数为: 248.0 0.629441624365 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0.124 （Risk比例）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突然想到，如果使用不包含OCEAN的ATF数据呢？结果一样。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突然灵机一动，通过重新修改整体的使用过程，即KMeans选出的用户群簇用来训练OCSVM后直接测试Leave_Users，依旧是PCA=1时，原始的Static_ATF文件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[0.05, 1.0, 0.8695652173913043, 0.8695652173913043, 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0.0832016850974197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, 0.10905452726363181, OneClassSVM(cache_size=200, coef0=0.0, degree=3, gamma='auto', kernel='rbf',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nu=0.05, random_state=10, shrinking=True, tol=0.01,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 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0.7931034482758621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,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 0.9, 1.0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如此，FPR终于降到了0.08左右，而Recall则达到了最好的0.79/0.9/1.0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剩下的只需要使用DF的MinMax值进行预测即可，正常用户默认是0，Risk用户的DF值为+，越大威胁越高；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此时的238个LeaveUsers中有218个用户识别为满意度低用户，剩余20个用户为中等满意度；验证了我们的猜想：工作低满意度最终导致的离职，但是离职不一定原因是低满意度；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="华文仿宋" w:hAnsi="华文仿宋" w:eastAsia="华文仿宋" w:cs="华文仿宋"/>
          <w:color w:val="FF0000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二〇一九年一月五日星期六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下午7时35分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2019年1月第1周，预感即将对于毕业论文中的主观建模部分有个交代。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目前的模型情况：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drawing>
          <wp:inline distT="0" distB="0" distL="114300" distR="114300">
            <wp:extent cx="5270500" cy="1734185"/>
            <wp:effectExtent l="0" t="0" r="2540" b="3175"/>
            <wp:docPr id="2" name="图片 2" descr="心理模型动力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心理模型动力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上图中，建模的重点是用户的反生产行为CPB作为最终Insider Risk风险，而CPB来源于自身的OCEAN特质的影响与工作满意度的间接影响，最终就是如图中三类JS间接影响因素+OCEAN的直接影响因素共同决定了用户的CPB倾向；而CPB倾向的高低又导致了内部破坏行为与轻度的迟到早退（缺勤发展成内部破坏），最终在实施内部破坏攻击后离职；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因此，依据上述动力模型，对于事后分析检测场景而言，基本步骤如下：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将年度窗口用户中在职与离职用户分类，离职用户作为高CPB的潜在用户；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将在职用户依据提取的ATF特征进行自动KMeans（2-10）聚类，筛选出CPB倾向较低的群簇，训练OCSVM；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使用训练的OCSVM预测离职的测试用户，自动遍历参数选取最高Recall参数，输出结果；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上述工作还需要进行以下几个实验：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计算ATF时使用的Leave Users还是LaidOff Users计算LCE特征；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根据上述分析，OCEAN数据与JS或者CPB是重复特征，可以去掉不用；否则后续计算群簇公式时较难筛选；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首先使用去掉了OCEAN的新特征CPB_ATF进行实验，后续全部步骤一致有：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此时的ATF文件为CERT5.2_Static_CPB_ATF-0.1.csv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i w:val="0"/>
          <w:iCs w:val="0"/>
          <w:color w:val="0070C0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i w:val="0"/>
          <w:iCs w:val="0"/>
          <w:color w:val="0070C0"/>
          <w:shd w:val="clear" w:color="FFFFFF" w:fill="D9D9D9"/>
          <w:lang w:val="en-US" w:eastAsia="zh-CN"/>
        </w:rPr>
        <w:t>PCA=1  Leave_ATF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i w:val="0"/>
          <w:iCs w:val="0"/>
          <w:color w:val="0070C0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i w:val="0"/>
          <w:iCs w:val="0"/>
          <w:color w:val="0070C0"/>
          <w:shd w:val="clear" w:color="FFFFFF" w:fill="D9D9D9"/>
          <w:lang w:val="en-US" w:eastAsia="zh-CN"/>
        </w:rPr>
        <w:t>[0.05, 1.0, 0.8695652173913043, 0.8695652173913043, 0.0832016850974197, 0.10905452726363181,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i w:val="0"/>
          <w:iCs w:val="0"/>
          <w:color w:val="0070C0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i w:val="0"/>
          <w:iCs w:val="0"/>
          <w:color w:val="0070C0"/>
          <w:shd w:val="clear" w:color="FFFFFF" w:fill="D9D9D9"/>
          <w:lang w:val="en-US" w:eastAsia="zh-CN"/>
        </w:rPr>
        <w:t xml:space="preserve">      max_iter=-1, nu=0.05, random_state=10,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i w:val="0"/>
          <w:iCs w:val="0"/>
          <w:color w:val="0070C0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i w:val="0"/>
          <w:iCs w:val="0"/>
          <w:color w:val="0070C0"/>
          <w:shd w:val="clear" w:color="FFFFFF" w:fill="D9D9D9"/>
          <w:lang w:val="en-US" w:eastAsia="zh-CN"/>
        </w:rPr>
        <w:t xml:space="preserve">      verbose=False), 0.7931034482758621, 0.9, 1.0,]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结果同使用OCEAN一样，也可以理解，因为OCEAN与后续的JS、CPB都相关，因而结果无影响。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A9B7C6"/>
          <w:sz w:val="21"/>
          <w:szCs w:val="21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DF函数结果保存在</w:t>
      </w:r>
      <w:r>
        <w:rPr>
          <w:rFonts w:hint="default" w:ascii="Source Code Pro" w:hAnsi="Source Code Pro" w:eastAsia="Source Code Pro" w:cs="Source Code Pro"/>
          <w:color w:val="A5C261"/>
          <w:sz w:val="21"/>
          <w:szCs w:val="21"/>
          <w:shd w:val="clear" w:fill="2B2B2B"/>
        </w:rPr>
        <w:t>CERT5.2_KMeans_OCSVM_CPB_ATF_Predictor_Risk-0.1.csv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中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shd w:val="clear" w:color="FFFFFF" w:fill="D9D9D9"/>
          <w:lang w:val="en-US" w:eastAsia="zh-CN"/>
        </w:rPr>
        <w:t>如果采用LaidOff来计算ATF，重新计算整个过程：结果略微比Leave ATF差，放弃！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[0.05, 1.0, 0.8405797101449275, 0.8405797101449275, 0.08109531332280147, 0.10605302651325663,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nu=0.05, random_state=10,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 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0.7586206896551724, 0.8666666666666667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, 1.0,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接下来，开始实验如何显示计算CPB来筛选群簇：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直接计算两个群簇的各个变量的均值/中位数，然后分别输入一个群簇筛选的标记计算：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我们先使用第一种计算公式看看：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position w:val="-28"/>
          <w:lang w:val="en-US" w:eastAsia="zh-CN"/>
        </w:rPr>
        <w:object>
          <v:shape id="_x0000_i1026" o:spt="75" alt="" type="#_x0000_t75" style="height:33pt;width:489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上述计算中的结果来自于MinMax后的CPB_ATF中的群簇中心值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计算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0 197 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1 1564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0 ['2.5541490577132886', '3.4844853898564727']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1 ['2.6281383448135647', '3.622423493187438']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0 1564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1 197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0 ['2.5515736824051607', '3.5109122722209904']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1 ['2.4859452312892065', '3.3809321436702398']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上述结果竟然大群集的结果更高，不符合我们的预期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 xml:space="preserve">0 1564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 xml:space="preserve">1 197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 xml:space="preserve">0 ['3.2753099575151476', '3.2186032810077254']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 xml:space="preserve">1 ['3.3508221785941816', '3.2531961210848963']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即当放弃了缺勤率的系数之后，得到的大群集的CPB低于小群集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LED：0 ['0.7790327375125565', '1.0908185836192104']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LED：1 ['0.7418911236680935', '1.0392647777234978']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 xml:space="preserve">0 1564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 xml:space="preserve">1 197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 xml:space="preserve">0 ['4.054342695027704', '4.309421864626936']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 xml:space="preserve">1 ['4.0927133022622755', '4.292460898808394']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>如果改成CPB+缺勤比例和，结果也是大群簇CPB低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6C9E98"/>
    <w:multiLevelType w:val="singleLevel"/>
    <w:tmpl w:val="A86C9E9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6B3CE7CB"/>
    <w:multiLevelType w:val="singleLevel"/>
    <w:tmpl w:val="6B3CE7C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571D5"/>
    <w:rsid w:val="01CB3E26"/>
    <w:rsid w:val="020D78FB"/>
    <w:rsid w:val="02B06A3A"/>
    <w:rsid w:val="031B7209"/>
    <w:rsid w:val="04635605"/>
    <w:rsid w:val="04DB3637"/>
    <w:rsid w:val="09CA03FE"/>
    <w:rsid w:val="09F61375"/>
    <w:rsid w:val="0C815AC7"/>
    <w:rsid w:val="0ED53298"/>
    <w:rsid w:val="0EF315A8"/>
    <w:rsid w:val="0F5C3B4A"/>
    <w:rsid w:val="0F6D19F8"/>
    <w:rsid w:val="0F8C301B"/>
    <w:rsid w:val="100822E3"/>
    <w:rsid w:val="100E3E70"/>
    <w:rsid w:val="12602AC5"/>
    <w:rsid w:val="1C0056A2"/>
    <w:rsid w:val="1C28574A"/>
    <w:rsid w:val="1D281735"/>
    <w:rsid w:val="1D47361F"/>
    <w:rsid w:val="1F636BA0"/>
    <w:rsid w:val="1F8F225E"/>
    <w:rsid w:val="1F901216"/>
    <w:rsid w:val="241F27DE"/>
    <w:rsid w:val="26400856"/>
    <w:rsid w:val="26B02E19"/>
    <w:rsid w:val="2D7E4A0D"/>
    <w:rsid w:val="30026D1F"/>
    <w:rsid w:val="31CD5039"/>
    <w:rsid w:val="32E63B42"/>
    <w:rsid w:val="3419771C"/>
    <w:rsid w:val="342F5BF5"/>
    <w:rsid w:val="373B484B"/>
    <w:rsid w:val="3771395C"/>
    <w:rsid w:val="37F6007E"/>
    <w:rsid w:val="3BFC6FE8"/>
    <w:rsid w:val="3C1D7B7D"/>
    <w:rsid w:val="3D0E576F"/>
    <w:rsid w:val="423C19FC"/>
    <w:rsid w:val="43B22C60"/>
    <w:rsid w:val="446D4A78"/>
    <w:rsid w:val="46DA0B89"/>
    <w:rsid w:val="49DB6FF1"/>
    <w:rsid w:val="4AA7019E"/>
    <w:rsid w:val="4AE3721F"/>
    <w:rsid w:val="4B2B161F"/>
    <w:rsid w:val="4C74536E"/>
    <w:rsid w:val="4E824FCC"/>
    <w:rsid w:val="4ECA7A33"/>
    <w:rsid w:val="4F05669A"/>
    <w:rsid w:val="4F4964D2"/>
    <w:rsid w:val="50257ADD"/>
    <w:rsid w:val="50D37133"/>
    <w:rsid w:val="52A03542"/>
    <w:rsid w:val="54C301A5"/>
    <w:rsid w:val="55EA4B13"/>
    <w:rsid w:val="5B852803"/>
    <w:rsid w:val="5E867CAF"/>
    <w:rsid w:val="643F313B"/>
    <w:rsid w:val="6567667B"/>
    <w:rsid w:val="68930CA2"/>
    <w:rsid w:val="69D85436"/>
    <w:rsid w:val="6BBA3115"/>
    <w:rsid w:val="6C29009D"/>
    <w:rsid w:val="6E00143A"/>
    <w:rsid w:val="6E7C71F6"/>
    <w:rsid w:val="708C0657"/>
    <w:rsid w:val="708C3AD0"/>
    <w:rsid w:val="729033A0"/>
    <w:rsid w:val="73553503"/>
    <w:rsid w:val="74EF5812"/>
    <w:rsid w:val="750C0337"/>
    <w:rsid w:val="75301E44"/>
    <w:rsid w:val="75AF7D7F"/>
    <w:rsid w:val="77A614B7"/>
    <w:rsid w:val="78F46344"/>
    <w:rsid w:val="797A65D5"/>
    <w:rsid w:val="7ADE23A0"/>
    <w:rsid w:val="7C0A7861"/>
    <w:rsid w:val="7CD90DA7"/>
    <w:rsid w:val="7D346D30"/>
    <w:rsid w:val="7DDC604B"/>
    <w:rsid w:val="7EED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GYang</dc:creator>
  <cp:lastModifiedBy>杨昂昂</cp:lastModifiedBy>
  <dcterms:modified xsi:type="dcterms:W3CDTF">2019-01-05T14:54:43Z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