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POST - Create User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belum input, data created “248”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 cek 248, tidak ada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