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379E" w14:textId="23F118D1" w:rsidR="004A2552" w:rsidRDefault="00645B6D">
      <w:r>
        <w:rPr>
          <w:rFonts w:hint="eastAsia"/>
        </w:rPr>
        <w:t>数据集要求具有相同模式，如下所示：</w:t>
      </w:r>
    </w:p>
    <w:p w14:paraId="7351C591" w14:textId="577A5947" w:rsidR="00645B6D" w:rsidRDefault="00645B6D">
      <w:pPr>
        <w:rPr>
          <w:rFonts w:hint="eastAsia"/>
        </w:rPr>
      </w:pPr>
      <w:r>
        <w:rPr>
          <w:rFonts w:hint="eastAsia"/>
        </w:rPr>
        <w:t>输入的数据集A</w:t>
      </w:r>
    </w:p>
    <w:p w14:paraId="7AC717B8" w14:textId="0BBFEE95" w:rsidR="00645B6D" w:rsidRDefault="00645B6D">
      <w:r>
        <w:rPr>
          <w:noProof/>
        </w:rPr>
        <w:drawing>
          <wp:inline distT="0" distB="0" distL="0" distR="0" wp14:anchorId="233C85B2" wp14:editId="125D64CF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249" w14:textId="40A6B022" w:rsidR="00645B6D" w:rsidRDefault="00645B6D">
      <w:r>
        <w:rPr>
          <w:rFonts w:hint="eastAsia"/>
        </w:rPr>
        <w:t>输入的数据集B：</w:t>
      </w:r>
    </w:p>
    <w:p w14:paraId="55BFCEEF" w14:textId="7601E927" w:rsidR="00645B6D" w:rsidRDefault="00645B6D">
      <w:r>
        <w:rPr>
          <w:noProof/>
        </w:rPr>
        <w:drawing>
          <wp:inline distT="0" distB="0" distL="0" distR="0" wp14:anchorId="13DDA340" wp14:editId="703D2D5B">
            <wp:extent cx="5274310" cy="1442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8FD" w14:textId="13C08A6C" w:rsidR="00645B6D" w:rsidRDefault="00645B6D">
      <w:r>
        <w:rPr>
          <w:rFonts w:hint="eastAsia"/>
        </w:rPr>
        <w:t>其中，</w:t>
      </w:r>
      <w:proofErr w:type="spellStart"/>
      <w:r>
        <w:rPr>
          <w:rFonts w:hint="eastAsia"/>
        </w:rPr>
        <w:t>bi</w:t>
      </w:r>
      <w:r>
        <w:t>rth_year,hourly_wage,zipcode</w:t>
      </w:r>
      <w:proofErr w:type="spellEnd"/>
      <w:r>
        <w:rPr>
          <w:rFonts w:hint="eastAsia"/>
        </w:rPr>
        <w:t>中的数据是数字类型的，解析时处理方式相同，采取了如下四种相似度函数：</w:t>
      </w:r>
    </w:p>
    <w:p w14:paraId="5C8B1558" w14:textId="7EC3B726" w:rsidR="00645B6D" w:rsidRDefault="00645B6D" w:rsidP="00645B6D">
      <w:pPr>
        <w:jc w:val="center"/>
      </w:pPr>
      <w:r>
        <w:rPr>
          <w:noProof/>
        </w:rPr>
        <w:drawing>
          <wp:inline distT="0" distB="0" distL="0" distR="0" wp14:anchorId="3B479201" wp14:editId="43B90329">
            <wp:extent cx="807790" cy="762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16E" w14:textId="16887BA0" w:rsidR="00645B6D" w:rsidRDefault="00645B6D" w:rsidP="00645B6D">
      <w:pPr>
        <w:rPr>
          <w:rFonts w:hint="eastAsia"/>
        </w:rPr>
      </w:pPr>
      <w:r>
        <w:rPr>
          <w:rFonts w:hint="eastAsia"/>
        </w:rPr>
        <w:t>对于字符型数据，采取了以下相似度函数</w:t>
      </w:r>
    </w:p>
    <w:p w14:paraId="419711FB" w14:textId="4DA5F85B" w:rsidR="00645B6D" w:rsidRDefault="00645B6D" w:rsidP="00645B6D">
      <w:r>
        <w:rPr>
          <w:noProof/>
        </w:rPr>
        <w:drawing>
          <wp:inline distT="0" distB="0" distL="0" distR="0" wp14:anchorId="6D1ECE87" wp14:editId="51E5FA64">
            <wp:extent cx="3619814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9E7C" w14:textId="7CC104CA" w:rsidR="00437555" w:rsidRDefault="00437555" w:rsidP="00645B6D">
      <w:r>
        <w:rPr>
          <w:rFonts w:hint="eastAsia"/>
        </w:rPr>
        <w:t>该框架实际上提供了1</w:t>
      </w:r>
      <w:r>
        <w:t>6</w:t>
      </w:r>
      <w:r>
        <w:rPr>
          <w:rFonts w:hint="eastAsia"/>
        </w:rPr>
        <w:t>种相似度函数在</w:t>
      </w:r>
      <w:r w:rsidRPr="00437555">
        <w:t>py_entitymatching\feature\simfunctions.py</w:t>
      </w:r>
      <w:r>
        <w:rPr>
          <w:rFonts w:hint="eastAsia"/>
        </w:rPr>
        <w:t>，如下所示：</w:t>
      </w:r>
      <w:r>
        <w:br/>
      </w:r>
      <w:r>
        <w:rPr>
          <w:noProof/>
        </w:rPr>
        <w:lastRenderedPageBreak/>
        <w:drawing>
          <wp:inline distT="0" distB="0" distL="0" distR="0" wp14:anchorId="26B10999" wp14:editId="70C9F2DE">
            <wp:extent cx="415326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AECC" w14:textId="726EAF06" w:rsidR="00751839" w:rsidRDefault="00B07195" w:rsidP="00A15475">
      <w:pPr>
        <w:ind w:firstLine="420"/>
      </w:pPr>
      <w:r>
        <w:t>A</w:t>
      </w:r>
      <w:r>
        <w:rPr>
          <w:rFonts w:hint="eastAsia"/>
        </w:rPr>
        <w:t>ffine</w:t>
      </w:r>
      <w:r w:rsidR="000B6670">
        <w:rPr>
          <w:rFonts w:hint="eastAsia"/>
        </w:rPr>
        <w:t>（</w:t>
      </w:r>
      <w:proofErr w:type="spellStart"/>
      <w:r w:rsidR="000B6670">
        <w:rPr>
          <w:rFonts w:hint="eastAsia"/>
        </w:rPr>
        <w:t>neddleman</w:t>
      </w:r>
      <w:r w:rsidR="000B6670">
        <w:t>_wunsch</w:t>
      </w:r>
      <w:proofErr w:type="spellEnd"/>
      <w:r w:rsidR="000B6670">
        <w:rPr>
          <w:rFonts w:hint="eastAsia"/>
        </w:rPr>
        <w:t>一种）</w:t>
      </w:r>
      <w:r>
        <w:t>:</w:t>
      </w:r>
      <w:r>
        <w:rPr>
          <w:rFonts w:hint="eastAsia"/>
        </w:rPr>
        <w:t>处理data</w:t>
      </w:r>
      <w:r>
        <w:t xml:space="preserve"> </w:t>
      </w:r>
      <w:r>
        <w:rPr>
          <w:rFonts w:hint="eastAsia"/>
        </w:rPr>
        <w:t>gap的数据。即存在缺失值，数据误解（</w:t>
      </w:r>
      <w:r w:rsidRPr="00B07195">
        <w:t>Data misinterpretation</w:t>
      </w:r>
      <w:r>
        <w:rPr>
          <w:rFonts w:hint="eastAsia"/>
        </w:rPr>
        <w:t>），数据差异（</w:t>
      </w:r>
      <w:r w:rsidRPr="00B07195">
        <w:t>Data disparity</w:t>
      </w:r>
      <w:r>
        <w:rPr>
          <w:rFonts w:hint="eastAsia"/>
        </w:rPr>
        <w:t>）。使得数据更加平滑。</w:t>
      </w:r>
    </w:p>
    <w:p w14:paraId="5920C1E2" w14:textId="12AA9516" w:rsidR="00B07195" w:rsidRDefault="00B07195" w:rsidP="00A15475">
      <w:pPr>
        <w:ind w:firstLine="420"/>
      </w:pPr>
      <w:r>
        <w:rPr>
          <w:rFonts w:hint="eastAsia"/>
        </w:rPr>
        <w:t>汉明距离/相似度：</w:t>
      </w:r>
    </w:p>
    <w:p w14:paraId="35262AE2" w14:textId="1947E5E9" w:rsidR="00B07195" w:rsidRDefault="00B07195" w:rsidP="00A15475">
      <w:pPr>
        <w:ind w:firstLine="420"/>
      </w:pPr>
      <w:r>
        <w:rPr>
          <w:rFonts w:hint="eastAsia"/>
        </w:rPr>
        <w:t>莱温斯坦距离/相似度：</w:t>
      </w:r>
      <w:r w:rsidR="000B6670">
        <w:rPr>
          <w:rFonts w:hint="eastAsia"/>
        </w:rPr>
        <w:t>编辑距离的一种</w:t>
      </w:r>
    </w:p>
    <w:p w14:paraId="06F1ECF9" w14:textId="28530711" w:rsidR="00B07195" w:rsidRDefault="000B6670" w:rsidP="00A15475">
      <w:pPr>
        <w:ind w:firstLine="420"/>
      </w:pPr>
      <w:proofErr w:type="spellStart"/>
      <w:r w:rsidRPr="00B07195">
        <w:t>Jaro</w:t>
      </w:r>
      <w:proofErr w:type="spellEnd"/>
      <w:r w:rsidRPr="00B07195">
        <w:t xml:space="preserve"> </w:t>
      </w:r>
      <w:r>
        <w:rPr>
          <w:rFonts w:hint="eastAsia"/>
        </w:rPr>
        <w:t>，</w:t>
      </w:r>
      <w:proofErr w:type="spellStart"/>
      <w:r w:rsidR="00B07195" w:rsidRPr="00B07195">
        <w:t>Jaro</w:t>
      </w:r>
      <w:proofErr w:type="spellEnd"/>
      <w:r w:rsidR="00B07195" w:rsidRPr="00B07195">
        <w:t>–Winkler</w:t>
      </w:r>
      <w:r w:rsidR="00B07195">
        <w:rPr>
          <w:rFonts w:hint="eastAsia"/>
        </w:rPr>
        <w:t>距离</w:t>
      </w:r>
      <w:r w:rsidR="00B07195">
        <w:t>/</w:t>
      </w:r>
      <w:r w:rsidR="00B07195">
        <w:rPr>
          <w:rFonts w:hint="eastAsia"/>
        </w:rPr>
        <w:t>相似度：</w:t>
      </w:r>
      <w:r w:rsidR="00D85D2A">
        <w:fldChar w:fldCharType="begin"/>
      </w:r>
      <w:r w:rsidR="00D85D2A">
        <w:instrText xml:space="preserve"> HYPERLINK "https://blog.csdn.net/a553181867/article/details/89057661" </w:instrText>
      </w:r>
      <w:r w:rsidR="00D85D2A">
        <w:fldChar w:fldCharType="separate"/>
      </w:r>
      <w:r w:rsidR="00D85D2A">
        <w:rPr>
          <w:rStyle w:val="a7"/>
        </w:rPr>
        <w:t>(81条消息) 字符串相似度比较算法：Jaro–Winkler similarity的原理及实现_程序员的自我反思</w:t>
      </w:r>
      <w:proofErr w:type="gramStart"/>
      <w:r w:rsidR="00D85D2A">
        <w:rPr>
          <w:rStyle w:val="a7"/>
        </w:rPr>
        <w:t>的博客</w:t>
      </w:r>
      <w:proofErr w:type="gramEnd"/>
      <w:r w:rsidR="00D85D2A">
        <w:rPr>
          <w:rStyle w:val="a7"/>
        </w:rPr>
        <w:t>-CSDN</w:t>
      </w:r>
      <w:proofErr w:type="gramStart"/>
      <w:r w:rsidR="00D85D2A">
        <w:rPr>
          <w:rStyle w:val="a7"/>
        </w:rPr>
        <w:t>博客</w:t>
      </w:r>
      <w:proofErr w:type="gramEnd"/>
      <w:r w:rsidR="00D85D2A">
        <w:rPr>
          <w:rStyle w:val="a7"/>
        </w:rPr>
        <w:t>_jaro相似度</w:t>
      </w:r>
      <w:r w:rsidR="00D85D2A">
        <w:fldChar w:fldCharType="end"/>
      </w:r>
    </w:p>
    <w:p w14:paraId="578630B7" w14:textId="2CD95CC2" w:rsidR="000B6670" w:rsidRDefault="00A15475" w:rsidP="00A15475">
      <w:pPr>
        <w:ind w:firstLine="420"/>
      </w:pPr>
      <w:proofErr w:type="spellStart"/>
      <w:r>
        <w:rPr>
          <w:rFonts w:hint="eastAsia"/>
        </w:rPr>
        <w:t>neddleman</w:t>
      </w:r>
      <w:r>
        <w:t>_wunsch</w:t>
      </w:r>
      <w:proofErr w:type="spellEnd"/>
      <w:r>
        <w:rPr>
          <w:rFonts w:hint="eastAsia"/>
        </w:rPr>
        <w:t>：(</w:t>
      </w:r>
      <w:proofErr w:type="spellStart"/>
      <w:r>
        <w:t>dp</w:t>
      </w:r>
      <w:proofErr w:type="spellEnd"/>
      <w:r>
        <w:rPr>
          <w:rFonts w:hint="eastAsia"/>
        </w:rPr>
        <w:t>算法</w:t>
      </w:r>
      <w:r>
        <w:t>)</w:t>
      </w:r>
      <w:r w:rsidRPr="00A15475">
        <w:rPr>
          <w:rFonts w:hint="eastAsia"/>
        </w:rPr>
        <w:t>是基于生物信息学的知识来匹配蛋白序列或者</w:t>
      </w:r>
      <w:r w:rsidRPr="00A15475">
        <w:t>DNA序列的算法</w:t>
      </w:r>
      <w:r>
        <w:rPr>
          <w:rFonts w:hint="eastAsia"/>
        </w:rPr>
        <w:t>。</w:t>
      </w:r>
      <w:r w:rsidRPr="00A15475">
        <w:rPr>
          <w:rFonts w:hint="eastAsia"/>
        </w:rPr>
        <w:t>效地解决了如何将一个庞大的数学问题分解为一系列小问题，并且从一系列小问题的解决方法重建大问题的解决方法的过程</w:t>
      </w:r>
      <w:r>
        <w:rPr>
          <w:rFonts w:hint="eastAsia"/>
        </w:rPr>
        <w:t>。</w:t>
      </w:r>
      <w:r w:rsidRPr="00A15475">
        <w:rPr>
          <w:rFonts w:hint="eastAsia"/>
        </w:rPr>
        <w:t>广泛应用于优化整体序列比较中</w:t>
      </w:r>
      <w:r>
        <w:rPr>
          <w:rFonts w:hint="eastAsia"/>
        </w:rPr>
        <w:t>。</w:t>
      </w:r>
    </w:p>
    <w:p w14:paraId="47D88169" w14:textId="63928B7D" w:rsidR="00A15475" w:rsidRDefault="00A15475" w:rsidP="00645B6D">
      <w:r>
        <w:tab/>
      </w:r>
      <w:proofErr w:type="spellStart"/>
      <w:r>
        <w:t>S</w:t>
      </w:r>
      <w:r>
        <w:rPr>
          <w:rFonts w:hint="eastAsia"/>
        </w:rPr>
        <w:t>mith</w:t>
      </w:r>
      <w:r>
        <w:t>_waterman</w:t>
      </w:r>
      <w:proofErr w:type="spellEnd"/>
      <w:r>
        <w:rPr>
          <w:rFonts w:hint="eastAsia"/>
        </w:rPr>
        <w:t>：(</w:t>
      </w:r>
      <w:proofErr w:type="spellStart"/>
      <w:r>
        <w:t>dp</w:t>
      </w:r>
      <w:proofErr w:type="spellEnd"/>
      <w:r>
        <w:rPr>
          <w:rFonts w:hint="eastAsia"/>
        </w:rPr>
        <w:t>算法</w:t>
      </w:r>
      <w:r>
        <w:t>)</w:t>
      </w:r>
      <w:r w:rsidRPr="00A15475">
        <w:rPr>
          <w:rFonts w:hint="eastAsia"/>
        </w:rPr>
        <w:t>找出两个序列中具有高相似度的片段</w:t>
      </w:r>
    </w:p>
    <w:p w14:paraId="66AA3703" w14:textId="0D199367" w:rsidR="00A15475" w:rsidRDefault="00A15475" w:rsidP="00645B6D">
      <w:r>
        <w:tab/>
      </w:r>
      <w:proofErr w:type="spellStart"/>
      <w:r>
        <w:t>O</w:t>
      </w:r>
      <w:r>
        <w:rPr>
          <w:rFonts w:hint="eastAsia"/>
        </w:rPr>
        <w:t>verlap_</w:t>
      </w:r>
      <w:r>
        <w:t>coeff</w:t>
      </w:r>
      <w:proofErr w:type="spellEnd"/>
      <w:r>
        <w:rPr>
          <w:rFonts w:hint="eastAsia"/>
        </w:rPr>
        <w:t>：</w:t>
      </w:r>
    </w:p>
    <w:p w14:paraId="29388DDE" w14:textId="071E1B47" w:rsidR="00A15475" w:rsidRDefault="00A15475" w:rsidP="00645B6D">
      <w:r>
        <w:rPr>
          <w:noProof/>
        </w:rPr>
        <w:drawing>
          <wp:inline distT="0" distB="0" distL="0" distR="0" wp14:anchorId="5697CE8A" wp14:editId="18DB7700">
            <wp:extent cx="5143946" cy="89161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927" w14:textId="7A054481" w:rsidR="00AB67B3" w:rsidRDefault="00AB67B3" w:rsidP="00645B6D">
      <w:r>
        <w:tab/>
        <w:t>D</w:t>
      </w:r>
      <w:r>
        <w:rPr>
          <w:rFonts w:hint="eastAsia"/>
        </w:rPr>
        <w:t>ice：</w:t>
      </w:r>
    </w:p>
    <w:p w14:paraId="3721FB48" w14:textId="7ED73F04" w:rsidR="00B57580" w:rsidRDefault="00B57580" w:rsidP="00B57580">
      <w:pPr>
        <w:jc w:val="center"/>
      </w:pPr>
      <w:r>
        <w:rPr>
          <w:noProof/>
        </w:rPr>
        <w:drawing>
          <wp:inline distT="0" distB="0" distL="0" distR="0" wp14:anchorId="504C523D" wp14:editId="12BD2F96">
            <wp:extent cx="4846320" cy="2537896"/>
            <wp:effectExtent l="0" t="0" r="0" b="0"/>
            <wp:docPr id="8" name="图片 8" descr="https://img-blog.csdnimg.cn/f11d11286d984b7bb63cc2d9b15e27c9.png?x-oss-process=image/watermark,type_ZHJvaWRzYW5zZmFsbGJhY2s,shadow_50,text_Q1NETiBAbGFsYWhhcHB5,size_20,color_FFFFFF,t_70,g_se,x_16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f11d11286d984b7bb63cc2d9b15e27c9.png?x-oss-process=image/watermark,type_ZHJvaWRzYW5zZmFsbGJhY2s,shadow_50,text_Q1NETiBAbGFsYWhhcHB5,size_20,color_FFFFFF,t_70,g_se,x_16#pic_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09" cy="25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7F21" w14:textId="00C76FAA" w:rsidR="00B57580" w:rsidRDefault="00B57580" w:rsidP="00B57580">
      <w:proofErr w:type="spellStart"/>
      <w:r>
        <w:t>M</w:t>
      </w:r>
      <w:r>
        <w:rPr>
          <w:rFonts w:hint="eastAsia"/>
        </w:rPr>
        <w:t>on</w:t>
      </w:r>
      <w:r w:rsidR="00553C99">
        <w:t>ge_elkan</w:t>
      </w:r>
      <w:proofErr w:type="spellEnd"/>
      <w:r w:rsidR="00553C99">
        <w:t>:</w:t>
      </w:r>
      <w:r w:rsidR="00553C99" w:rsidRPr="00553C99">
        <w:rPr>
          <w:rFonts w:hint="eastAsia"/>
        </w:rPr>
        <w:t xml:space="preserve"> 结合了基于序列和基于集合的方法的优点。这对于需要对相似性度量进行更多控制的领域可能</w:t>
      </w:r>
      <w:r w:rsidR="00AB332D">
        <w:rPr>
          <w:rFonts w:hint="eastAsia"/>
        </w:rPr>
        <w:t>更</w:t>
      </w:r>
      <w:r w:rsidR="00553C99" w:rsidRPr="00553C99">
        <w:rPr>
          <w:rFonts w:hint="eastAsia"/>
        </w:rPr>
        <w:t>有效</w:t>
      </w:r>
      <w:r w:rsidR="00AB332D">
        <w:rPr>
          <w:rFonts w:hint="eastAsia"/>
        </w:rPr>
        <w:t>。</w:t>
      </w:r>
    </w:p>
    <w:p w14:paraId="7E136AA7" w14:textId="6037F808" w:rsidR="00AB332D" w:rsidRDefault="00AB332D" w:rsidP="00B57580">
      <w:proofErr w:type="spellStart"/>
      <w:r>
        <w:lastRenderedPageBreak/>
        <w:t>R</w:t>
      </w:r>
      <w:r>
        <w:rPr>
          <w:rFonts w:hint="eastAsia"/>
        </w:rPr>
        <w:t>el</w:t>
      </w:r>
      <w:r>
        <w:t>_diff</w:t>
      </w:r>
      <w:proofErr w:type="spellEnd"/>
      <w:r>
        <w:rPr>
          <w:rFonts w:hint="eastAsia"/>
        </w:rPr>
        <w:t>：</w:t>
      </w:r>
      <w:r w:rsidRPr="00AB332D">
        <w:t>relative difference</w:t>
      </w:r>
      <w:r>
        <w:rPr>
          <w:rFonts w:hint="eastAsia"/>
        </w:rPr>
        <w:t>。</w:t>
      </w:r>
      <w:r w:rsidRPr="00AB332D">
        <w:rPr>
          <w:rFonts w:hint="eastAsia"/>
        </w:rPr>
        <w:t>衡量一个数据集中的语言特征（主题，短语，单词，情感或语法元素）与其他数据集相比的流行程度的指标。</w:t>
      </w:r>
    </w:p>
    <w:p w14:paraId="14631379" w14:textId="77777777" w:rsidR="0072311F" w:rsidRPr="000B6670" w:rsidRDefault="0072311F" w:rsidP="00B57580">
      <w:pPr>
        <w:rPr>
          <w:rFonts w:hint="eastAsia"/>
        </w:rPr>
      </w:pPr>
    </w:p>
    <w:p w14:paraId="62056A50" w14:textId="26F782A4" w:rsidR="00622D10" w:rsidRDefault="00622D10" w:rsidP="00645B6D">
      <w:r>
        <w:rPr>
          <w:rFonts w:hint="eastAsia"/>
        </w:rPr>
        <w:t>分词方法：q</w:t>
      </w:r>
      <w:r>
        <w:t>-gram</w:t>
      </w:r>
      <w:r>
        <w:rPr>
          <w:rFonts w:hint="eastAsia"/>
        </w:rPr>
        <w:t>（q</w:t>
      </w:r>
      <w:r>
        <w:t>=3</w:t>
      </w:r>
      <w:r>
        <w:rPr>
          <w:rFonts w:hint="eastAsia"/>
        </w:rPr>
        <w:t>）或者分隔符</w:t>
      </w:r>
      <w:r w:rsidR="00A04265" w:rsidRPr="00A04265">
        <w:t>delimiter</w:t>
      </w:r>
      <w:r w:rsidR="00A04265">
        <w:rPr>
          <w:rFonts w:hint="eastAsia"/>
        </w:rPr>
        <w:t>。此外，该框架提供了空格分词，最大长度字母分词（提取最长连续字母序列），最大长度字母数字分词（提取最长连续字母数字序列）的分词方法。</w:t>
      </w:r>
    </w:p>
    <w:p w14:paraId="268FE43F" w14:textId="790EB11F" w:rsidR="00622D10" w:rsidRDefault="004036F2" w:rsidP="00622D10">
      <w:r>
        <w:rPr>
          <w:rFonts w:hint="eastAsia"/>
        </w:rPr>
        <w:t>特征空间构建</w:t>
      </w:r>
      <w:r>
        <w:rPr>
          <w:rFonts w:hint="eastAsia"/>
        </w:rPr>
        <w:t>的</w:t>
      </w:r>
      <w:bookmarkStart w:id="0" w:name="_GoBack"/>
      <w:bookmarkEnd w:id="0"/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table：</w:t>
      </w:r>
      <w:r>
        <w:br/>
      </w:r>
      <w:r>
        <w:rPr>
          <w:noProof/>
        </w:rPr>
        <w:drawing>
          <wp:inline distT="0" distB="0" distL="0" distR="0" wp14:anchorId="4F0E9DC0" wp14:editId="0116FE00">
            <wp:extent cx="5274310" cy="4236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195" w14:textId="3AC8E838" w:rsidR="004036F2" w:rsidRDefault="004036F2" w:rsidP="00622D10">
      <w:r>
        <w:t>M</w:t>
      </w:r>
      <w:r>
        <w:rPr>
          <w:rFonts w:hint="eastAsia"/>
        </w:rPr>
        <w:t>atcher：</w:t>
      </w:r>
      <w:r>
        <w:br/>
        <w:t xml:space="preserve">1. </w:t>
      </w:r>
      <w:r>
        <w:rPr>
          <w:rFonts w:hint="eastAsia"/>
        </w:rPr>
        <w:t>基于规则：</w:t>
      </w:r>
    </w:p>
    <w:p w14:paraId="488171A7" w14:textId="26E6DCB2" w:rsidR="004036F2" w:rsidRDefault="004036F2" w:rsidP="00622D10">
      <w:r>
        <w:rPr>
          <w:noProof/>
        </w:rPr>
        <w:drawing>
          <wp:inline distT="0" distB="0" distL="0" distR="0" wp14:anchorId="7A12A71A" wp14:editId="38A18137">
            <wp:extent cx="5082980" cy="73920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79C" w14:textId="2B1472E4" w:rsidR="004036F2" w:rsidRDefault="004036F2" w:rsidP="00622D1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机器学习：</w:t>
      </w:r>
    </w:p>
    <w:p w14:paraId="4A885604" w14:textId="590B3CA7" w:rsidR="004036F2" w:rsidRDefault="004036F2" w:rsidP="00622D10">
      <w:r>
        <w:rPr>
          <w:noProof/>
        </w:rPr>
        <w:drawing>
          <wp:inline distT="0" distB="0" distL="0" distR="0" wp14:anchorId="012F9CF5" wp14:editId="4EFCF336">
            <wp:extent cx="5274310" cy="527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AAF0" w14:textId="5C129DFD" w:rsidR="004036F2" w:rsidRDefault="004036F2" w:rsidP="00622D10">
      <w:r>
        <w:rPr>
          <w:rFonts w:hint="eastAsia"/>
        </w:rPr>
        <w:t>代码由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实现</w:t>
      </w:r>
    </w:p>
    <w:p w14:paraId="5143EA1F" w14:textId="77777777" w:rsidR="004036F2" w:rsidRDefault="004036F2" w:rsidP="00622D10">
      <w:pPr>
        <w:rPr>
          <w:rFonts w:hint="eastAsia"/>
        </w:rPr>
      </w:pPr>
    </w:p>
    <w:sectPr w:rsidR="0040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EBD35" w14:textId="77777777" w:rsidR="00466E42" w:rsidRDefault="00466E42" w:rsidP="004036F2">
      <w:r>
        <w:separator/>
      </w:r>
    </w:p>
  </w:endnote>
  <w:endnote w:type="continuationSeparator" w:id="0">
    <w:p w14:paraId="4FBA1F68" w14:textId="77777777" w:rsidR="00466E42" w:rsidRDefault="00466E42" w:rsidP="0040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979E" w14:textId="77777777" w:rsidR="00466E42" w:rsidRDefault="00466E42" w:rsidP="004036F2">
      <w:r>
        <w:separator/>
      </w:r>
    </w:p>
  </w:footnote>
  <w:footnote w:type="continuationSeparator" w:id="0">
    <w:p w14:paraId="55697E21" w14:textId="77777777" w:rsidR="00466E42" w:rsidRDefault="00466E42" w:rsidP="00403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4B"/>
    <w:rsid w:val="000B6670"/>
    <w:rsid w:val="004036F2"/>
    <w:rsid w:val="00437555"/>
    <w:rsid w:val="00466E42"/>
    <w:rsid w:val="004A2552"/>
    <w:rsid w:val="00553C99"/>
    <w:rsid w:val="00622D10"/>
    <w:rsid w:val="00645B6D"/>
    <w:rsid w:val="0072311F"/>
    <w:rsid w:val="00751839"/>
    <w:rsid w:val="00761D30"/>
    <w:rsid w:val="00A04265"/>
    <w:rsid w:val="00A15475"/>
    <w:rsid w:val="00AB332D"/>
    <w:rsid w:val="00AB67B3"/>
    <w:rsid w:val="00B07195"/>
    <w:rsid w:val="00B57580"/>
    <w:rsid w:val="00C2654B"/>
    <w:rsid w:val="00D85D2A"/>
    <w:rsid w:val="00E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0E630"/>
  <w15:chartTrackingRefBased/>
  <w15:docId w15:val="{80515257-1120-4931-A3C4-6540872C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新闻稿"/>
    <w:basedOn w:val="a"/>
    <w:link w:val="a4"/>
    <w:qFormat/>
    <w:rsid w:val="00761D30"/>
    <w:pPr>
      <w:spacing w:line="560" w:lineRule="exact"/>
      <w:ind w:firstLineChars="200" w:firstLine="560"/>
    </w:pPr>
    <w:rPr>
      <w:rFonts w:ascii="宋体" w:eastAsia="宋体" w:hAnsi="宋体"/>
      <w:sz w:val="28"/>
      <w:szCs w:val="28"/>
    </w:rPr>
  </w:style>
  <w:style w:type="character" w:customStyle="1" w:styleId="a4">
    <w:name w:val="新闻稿 字符"/>
    <w:basedOn w:val="a0"/>
    <w:link w:val="a3"/>
    <w:rsid w:val="00761D30"/>
    <w:rPr>
      <w:rFonts w:ascii="宋体" w:eastAsia="宋体" w:hAnsi="宋体"/>
      <w:sz w:val="28"/>
      <w:szCs w:val="28"/>
    </w:rPr>
  </w:style>
  <w:style w:type="paragraph" w:customStyle="1" w:styleId="a5">
    <w:name w:val="新闻稿关键词"/>
    <w:basedOn w:val="2"/>
    <w:link w:val="a6"/>
    <w:qFormat/>
    <w:rsid w:val="00761D30"/>
    <w:pPr>
      <w:spacing w:beforeLines="50" w:before="156" w:afterLines="50" w:after="156"/>
      <w:jc w:val="center"/>
    </w:pPr>
    <w:rPr>
      <w:rFonts w:ascii="方正楷体简体" w:eastAsia="方正楷体简体"/>
      <w:b w:val="0"/>
      <w:sz w:val="28"/>
      <w:szCs w:val="28"/>
    </w:rPr>
  </w:style>
  <w:style w:type="character" w:customStyle="1" w:styleId="a6">
    <w:name w:val="新闻稿关键词 字符"/>
    <w:basedOn w:val="20"/>
    <w:link w:val="a5"/>
    <w:rsid w:val="00761D30"/>
    <w:rPr>
      <w:rFonts w:ascii="方正楷体简体" w:eastAsia="方正楷体简体" w:hAnsiTheme="majorHAnsi" w:cstheme="majorBidi"/>
      <w:b w:val="0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71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85D2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0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36F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3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3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1</cp:revision>
  <dcterms:created xsi:type="dcterms:W3CDTF">2022-10-26T07:04:00Z</dcterms:created>
  <dcterms:modified xsi:type="dcterms:W3CDTF">2022-10-27T12:34:00Z</dcterms:modified>
</cp:coreProperties>
</file>