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  <w:jc w:val="center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动态网站开发技术课程设计报告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导言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动态网站并不是指具有动画功能的网站，而是指网站内容可根据不同情况动态变更的网站，一般情况下动态网站通过数据库进行架构。 动态网站除了要设计网页外，还要通过数据库和编程序来使网站具有更多自动的和高级的功能。我爱好专研网页设计，之前做过一个静态的留言板网页，通过学习本课程，我对之前的静态网页完成了动态的架构，为之前的静态留言板注入了灵魂。</w:t>
      </w:r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静态的留言板网页设计我都制作好了，必要的用户登录、注册以及留言板首页的布局，在之前学习网页设计的时候就已经实现，主要运用的是html标签结构、css样式、js动态效果。那么怎么给予页面动态的数据呢，这是我应该思考的。首先，我需要有两张数据表，一张是用户信息表，对用户的账号密码进行存储，另一张是留言信息表，用来存储用户的留言。然后，我得让数据与页面交互，使前端页面能够获取、操作数据，这里就要用到SQL语言，而前端是不能够直接使用SQL语句的，这门课程我学习了ASP.NET中c#可以作为后端语言来使用SQL语句，所以我本次课程设计运用c#来完成对数据的操作，接收前端的请求，返回数据与前端进行交互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实验步骤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使用VisualStudio创建Asp.Net WEB应用程序项目；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在项目中添加SQL Server数据库并建立连接；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新增表userInfo用户信息表、music用户歌曲表；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右键点击项目，新添一个Linq2SQL或Linq2Entity项目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使用VisualStudio创建Asp.Net WEB应用程序项目；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在项目中添加SQL Server数据库并建立连接；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新增表userInfo用户信息表、music用户歌曲表；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把表格login转换为相应的类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使用jquery框架快捷地运用ajax向后端发起请求；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后端在ASP.NET环境下使用c#对前端请求进行处理；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SQL语言对数据库操作；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将数据渲染到前端页面上；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数据库表的设计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设计留言板网站需要两张表，用户信息表与留言信息表。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</w:p>
    <w:p>
      <w:pPr>
        <w:pStyle w:val="2"/>
        <w:jc w:val="center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userInfo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允许NULL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是否设为主键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userId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 xml:space="preserve"> （用户ID）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FALSE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True且自增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Username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（用户名称）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FALSE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Password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（用户密码）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FALSE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FALSE</w:t>
            </w:r>
          </w:p>
        </w:tc>
      </w:tr>
    </w:tbl>
    <w:p>
      <w:pPr>
        <w:pStyle w:val="2"/>
        <w:jc w:val="center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t xml:space="preserve">表 </w:t>
      </w:r>
      <w:r>
        <w:rPr>
          <w:rFonts w:hint="eastAsia"/>
          <w:lang w:val="en-US" w:eastAsia="zh-CN"/>
        </w:rPr>
        <w:t>2 msgInfo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允许NULL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是否设为主键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msgId（留言ID）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FALSE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msgCon（留言内容）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81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FALSE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userName（用户名称）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FALSE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dateTime（留言时间）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FALSE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FALSE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cstheme="minor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实验核心代码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表单使用jquery框架的validate插件进行校验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$(</w:t>
      </w:r>
      <w:r>
        <w:rPr>
          <w:rFonts w:hint="eastAsia" w:ascii="新宋体" w:hAnsi="新宋体" w:eastAsia="新宋体"/>
          <w:color w:val="A31515"/>
          <w:sz w:val="19"/>
        </w:rPr>
        <w:t>'#loginForm'</w:t>
      </w:r>
      <w:r>
        <w:rPr>
          <w:rFonts w:hint="eastAsia" w:ascii="新宋体" w:hAnsi="新宋体" w:eastAsia="新宋体"/>
          <w:color w:val="000000"/>
          <w:sz w:val="19"/>
        </w:rPr>
        <w:t>).validate({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rules:{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username:{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required:</w:t>
      </w: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password:{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required:</w:t>
      </w: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messages:{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username:{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required:</w:t>
      </w:r>
      <w:r>
        <w:rPr>
          <w:rFonts w:hint="eastAsia" w:ascii="新宋体" w:hAnsi="新宋体" w:eastAsia="新宋体"/>
          <w:color w:val="A31515"/>
          <w:sz w:val="19"/>
        </w:rPr>
        <w:t>"用户名不能为空"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password:{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required:</w:t>
      </w:r>
      <w:r>
        <w:rPr>
          <w:rFonts w:hint="eastAsia" w:ascii="新宋体" w:hAnsi="新宋体" w:eastAsia="新宋体"/>
          <w:color w:val="A31515"/>
          <w:sz w:val="19"/>
        </w:rPr>
        <w:t>"密码不能为空"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c#将注册信息写入数据库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DataClasses1DataContext db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DataClasses1DataContext();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userInfo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userInfo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username = context.Request.QueryString[</w:t>
      </w:r>
      <w:r>
        <w:rPr>
          <w:rFonts w:hint="eastAsia" w:ascii="新宋体" w:hAnsi="新宋体" w:eastAsia="新宋体"/>
          <w:color w:val="A31515"/>
          <w:sz w:val="19"/>
        </w:rPr>
        <w:t>"username"</w:t>
      </w:r>
      <w:r>
        <w:rPr>
          <w:rFonts w:hint="eastAsia" w:ascii="新宋体" w:hAnsi="新宋体" w:eastAsia="新宋体"/>
          <w:color w:val="000000"/>
          <w:sz w:val="19"/>
        </w:rPr>
        <w:t>],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password = context.Request.QueryString[</w:t>
      </w:r>
      <w:r>
        <w:rPr>
          <w:rFonts w:hint="eastAsia" w:ascii="新宋体" w:hAnsi="新宋体" w:eastAsia="新宋体"/>
          <w:color w:val="A31515"/>
          <w:sz w:val="19"/>
        </w:rPr>
        <w:t>"password"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db.userInfo.InsertOnSubmit(userInfo);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db.SubmitChanges();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留言板提交使用ajax无刷新请求配合模板引擎将留言内容渲染在留言板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$.get(</w:t>
      </w:r>
      <w:r>
        <w:rPr>
          <w:rFonts w:hint="eastAsia" w:ascii="新宋体" w:hAnsi="新宋体" w:eastAsia="新宋体"/>
          <w:color w:val="A31515"/>
          <w:sz w:val="19"/>
        </w:rPr>
        <w:t>'/getMsg.ashx'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(data)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html = template(</w:t>
      </w:r>
      <w:r>
        <w:rPr>
          <w:rFonts w:hint="eastAsia" w:ascii="新宋体" w:hAnsi="新宋体" w:eastAsia="新宋体"/>
          <w:color w:val="A31515"/>
          <w:sz w:val="19"/>
        </w:rPr>
        <w:t>"temp1"</w:t>
      </w:r>
      <w:r>
        <w:rPr>
          <w:rFonts w:hint="eastAsia" w:ascii="新宋体" w:hAnsi="新宋体" w:eastAsia="新宋体"/>
          <w:color w:val="000000"/>
          <w:sz w:val="19"/>
        </w:rPr>
        <w:t>,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allMsg: JSON.parse(data)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$(</w:t>
      </w:r>
      <w:r>
        <w:rPr>
          <w:rFonts w:hint="eastAsia" w:ascii="新宋体" w:hAnsi="新宋体" w:eastAsia="新宋体"/>
          <w:color w:val="A31515"/>
          <w:sz w:val="19"/>
        </w:rPr>
        <w:t>"#allMsg"</w:t>
      </w:r>
      <w:r>
        <w:rPr>
          <w:rFonts w:hint="eastAsia" w:ascii="新宋体" w:hAnsi="新宋体" w:eastAsia="新宋体"/>
          <w:color w:val="000000"/>
          <w:sz w:val="19"/>
        </w:rPr>
        <w:t>).html(html);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c#查询数据库留言信息表，将数据以json字符串的格式传给前端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DataClasses1DataContext dc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DataClasses1DataContext();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all =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000000"/>
          <w:sz w:val="19"/>
        </w:rPr>
        <w:t xml:space="preserve"> c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dc.msgInfo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000000"/>
          <w:sz w:val="19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List&lt;msgData&gt; arr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List&lt;msgData&gt;();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foreach</w:t>
      </w:r>
      <w:r>
        <w:rPr>
          <w:rFonts w:hint="eastAsia" w:ascii="新宋体" w:hAnsi="新宋体" w:eastAsia="新宋体"/>
          <w:color w:val="000000"/>
          <w:sz w:val="19"/>
        </w:rPr>
        <w:t xml:space="preserve"> (var item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all)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data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msgData();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data.msgCon = item.msgCon;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data.userName = item.userName;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data.dateTime = item.dateTime;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arr.Add(data);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JavaScriptSerializer jss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JavaScriptSerializer();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json = jss.Serialize(arr);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context.Response.Write(json);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效果图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cs="宋体" w:eastAsiaTheme="minorEastAsia"/>
          <w:sz w:val="24"/>
          <w:szCs w:val="24"/>
          <w:lang w:eastAsia="zh-CN"/>
        </w:rPr>
      </w:pPr>
      <w:r>
        <w:drawing>
          <wp:inline distT="0" distB="0" distL="114300" distR="114300">
            <wp:extent cx="5266690" cy="2019300"/>
            <wp:effectExtent l="0" t="0" r="635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登录页</w:t>
      </w:r>
    </w:p>
    <w:p>
      <w:pPr>
        <w:rPr>
          <w:rFonts w:hint="eastAsia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4150" cy="2023110"/>
            <wp:effectExtent l="0" t="0" r="889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注册页</w:t>
      </w:r>
    </w:p>
    <w:p>
      <w:r>
        <w:drawing>
          <wp:inline distT="0" distB="0" distL="114300" distR="114300">
            <wp:extent cx="5266690" cy="2907665"/>
            <wp:effectExtent l="0" t="0" r="6350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留言板首页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实验环境及实验工具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本次实验实验环境是：电脑（Windows+.Net）+VS；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用到的工具：美图秀秀、HbuilderX、VisualStudio；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本次实验用到了模板引擎art-template，熟练运用jquery框架以及其插件validate-jq。后端在ASP.NET环境下，使用c#实现对数据库的增删改查，完成对用户的校验以及对留言信息的处理。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参考文献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杨昭兵. 基于动态网站设计的色彩应用与研究[J]. 科技广场,2017(09):44-46.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史晓琼. 基于交互的ASP动态网站的开发探究[J]. 电脑迷,2018(01):198.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陆建华. NET与数据库技术在动态网站开发中的研究与应用[J]. 电脑编程技巧与维护,2018(05):117-119.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梁银妮. Web网站中动态网页设计技术的应用和实现[J]. 数字技术与应用,2017(01):83+85.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9DB94"/>
    <w:multiLevelType w:val="singleLevel"/>
    <w:tmpl w:val="5299DB94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">
    <w:nsid w:val="755BA726"/>
    <w:multiLevelType w:val="singleLevel"/>
    <w:tmpl w:val="755BA7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8E14505"/>
    <w:rsid w:val="764C6975"/>
    <w:rsid w:val="765F172C"/>
    <w:rsid w:val="771D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2019-12-18T17:10:00Z</dcterms:created>
  <dc:creator>追風骚年ღ</dc:creator>
  <cp:lastModifiedBy>追風骚年ღ</cp:lastModifiedBy>
  <dcterms:modified xsi:type="dcterms:W3CDTF">2019-12-19T14:40:03Z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