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-「Norvinsk Stalker」-</w:t>
      </w:r>
    </w:p>
    <w:p>
      <w:pPr>
        <w:pStyle w:val="2"/>
        <w:bidi w:val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【诺文斯克潜行者】1.2.0版安装/技术手册</w:t>
      </w:r>
    </w:p>
    <w:p>
      <w:pPr>
        <w:pStyle w:val="3"/>
        <w:bidi w:val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手册说明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本手册主要内容是整合包的安装教程和技术说明，以及游玩过程中可能遇到的部分BUG、程序问题的解决方案。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游玩过程中遇到的游玩方式的疑问请查阅另一个《游戏手册》。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本整合包正式版为免费整合包，仅测试版需要发电领取。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整合者：Samuel是不是好奇猫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B站ID：Samuel是不是好奇猫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B站主页：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"https://space.bilibili.com/9883076"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lang w:val="en-US" w:eastAsia="zh-CN"/>
        </w:rPr>
        <w:t>https://space.bilibili.com/9883076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爱发电ID：Samuel是不是好奇猫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爱发电主页：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"https://afdian.net/a/samuel_szeto"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lang w:val="en-US" w:eastAsia="zh-CN"/>
        </w:rPr>
        <w:t>https://afdian.net/a/samuel_szeto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jc w:val="center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548890" cy="3509010"/>
            <wp:effectExtent l="0" t="0" r="10160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4236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5870" cy="3485515"/>
            <wp:effectExtent l="0" t="0" r="10160" b="146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7030" cy="2820035"/>
            <wp:effectExtent l="0" t="0" r="15240" b="317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color w:val="2E54A1"/>
          <w:lang w:val="en-US" w:eastAsia="zh-CN"/>
        </w:rPr>
        <w:t>特别鸣谢页</w:t>
      </w:r>
    </w:p>
    <w:p>
      <w:pPr>
        <w:bidi w:val="0"/>
        <w:spacing w:line="480" w:lineRule="auto"/>
        <w:jc w:val="center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Q群群友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: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1.0.0版教程的修正：随风而去</w:t>
      </w:r>
    </w:p>
    <w:p>
      <w:pPr>
        <w:bidi w:val="0"/>
        <w:spacing w:line="480" w:lineRule="auto"/>
        <w:jc w:val="center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1.0.0版整问题反馈：珠泪哀歌族·？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1.0.0版大地图汉化：出走在远方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“点开始游戏却没有反应”的解决方案：夜熙、夢遊于華胥之國、旗礼、BadForNight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Traveler商人位置修改补丁的制作和测试：KHORNE制作，树上骑柒只猴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制作对应的实时地图修改：树上骑柒只猴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1.0.5版新traveler大地图指引制作：风吟随行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1.0.5版测试人员：珠泪哀歌族·？、那我就特别凶、恰啡就是咖啡、憨伍蒂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1.1.0版测试人员：T1anMen9、Niegerlia、Rivaille、E_lizard、加把劲骑士、Kang、Weeping Dawn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1.0.0热修鸣谢：Kang、E_lizard、B站UP：Oo大H豆oO、刀刀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1.1.</w:t>
      </w:r>
      <w:r>
        <w:rPr>
          <w:rFonts w:hint="eastAsia" w:asciiTheme="minorEastAsia" w:hAnsiTheme="minorEastAsia" w:cstheme="minorEastAsia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版测试人员：一只梅狸猫、公用带星怒、随风而去、童某、悲剧龙</w:t>
      </w:r>
    </w:p>
    <w:p>
      <w:pPr>
        <w:bidi w:val="0"/>
        <w:spacing w:line="480" w:lineRule="auto"/>
        <w:jc w:val="center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1.2.0制作过程中：渗透者之心的物价建议、✘✘✘✘的任务文本翻译</w:t>
      </w: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bidi w:val="0"/>
        <w:spacing w:line="48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bidi w:val="0"/>
        <w:jc w:val="center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整合包所用MOD作者及下载链接：</w:t>
      </w:r>
    </w:p>
    <w:p>
      <w:pPr>
        <w:bidi w:val="0"/>
        <w:jc w:val="center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塔科夫MOD社区网站：</w:t>
      </w:r>
      <w:r>
        <w:rPr>
          <w:rFonts w:hint="eastAsia" w:asciiTheme="minorEastAsia" w:hAnsi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lang w:val="en-US" w:eastAsia="zh-CN"/>
        </w:rPr>
        <w:instrText xml:space="preserve"> HYPERLINK "https://hub.sp-tarkov.com/files/" </w:instrText>
      </w:r>
      <w:r>
        <w:rPr>
          <w:rFonts w:hint="eastAsia" w:asciiTheme="minorEastAsia" w:hAnsiTheme="minorEastAsia" w:cstheme="minorEastAsia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cstheme="minorEastAsia"/>
          <w:lang w:val="en-US" w:eastAsia="zh-CN"/>
        </w:rPr>
        <w:t>https://hub.sp-tarkov.com/files/</w:t>
      </w:r>
      <w:r>
        <w:rPr>
          <w:rFonts w:hint="eastAsia" w:asciiTheme="minorEastAsia" w:hAnsiTheme="minorEastAsia" w:cstheme="minorEastAsia"/>
          <w:lang w:val="en-US" w:eastAsia="zh-CN"/>
        </w:rPr>
        <w:fldChar w:fldCharType="end"/>
      </w:r>
    </w:p>
    <w:p>
      <w:pPr>
        <w:bidi w:val="0"/>
        <w:jc w:val="center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国内塔科夫MOD社区ODDBA：</w:t>
      </w:r>
      <w:r>
        <w:rPr>
          <w:rFonts w:hint="eastAsia" w:asciiTheme="minorEastAsia" w:hAnsi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lang w:val="en-US" w:eastAsia="zh-CN"/>
        </w:rPr>
        <w:instrText xml:space="preserve"> HYPERLINK "https://sns.oddba.cn/" </w:instrText>
      </w:r>
      <w:r>
        <w:rPr>
          <w:rFonts w:hint="eastAsia" w:asciiTheme="minorEastAsia" w:hAnsiTheme="minorEastAsia" w:cstheme="minorEastAsia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cstheme="minorEastAsia"/>
          <w:lang w:val="en-US" w:eastAsia="zh-CN"/>
        </w:rPr>
        <w:t>https://sns.oddba.cn/</w:t>
      </w:r>
      <w:r>
        <w:rPr>
          <w:rFonts w:hint="eastAsia" w:asciiTheme="minorEastAsia" w:hAnsiTheme="minorEastAsia" w:cstheme="minorEastAsia"/>
          <w:lang w:val="en-US" w:eastAsia="zh-CN"/>
        </w:rPr>
        <w:fldChar w:fldCharType="end"/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TRAVELER 1.1.1</w:t>
      </w:r>
      <w:r>
        <w:rPr>
          <w:rFonts w:hint="eastAsia" w:asciiTheme="minorEastAsia" w:hAnsiTheme="minorEastAsia" w:cstheme="minorEastAsia"/>
          <w:lang w:val="en-US" w:eastAsia="zh-CN"/>
        </w:rPr>
        <w:t>：</w:t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fldChar w:fldCharType="begin"/>
      </w:r>
      <w:r>
        <w:rPr>
          <w:rFonts w:hint="default" w:asciiTheme="minorEastAsia" w:hAnsiTheme="minorEastAsia" w:cstheme="minorEastAsia"/>
          <w:lang w:val="en-US" w:eastAsia="zh-CN"/>
        </w:rPr>
        <w:instrText xml:space="preserve"> HYPERLINK "https://hub.sp-tarkov.com/files/file/1212-traveler/" </w:instrText>
      </w:r>
      <w:r>
        <w:rPr>
          <w:rFonts w:hint="default" w:asciiTheme="minorEastAsia" w:hAnsiTheme="minorEastAsia" w:cstheme="minorEastAsia"/>
          <w:lang w:val="en-US" w:eastAsia="zh-CN"/>
        </w:rPr>
        <w:fldChar w:fldCharType="separate"/>
      </w:r>
      <w:r>
        <w:rPr>
          <w:rStyle w:val="9"/>
          <w:rFonts w:hint="default" w:asciiTheme="minorEastAsia" w:hAnsiTheme="minorEastAsia" w:cstheme="minorEastAsia"/>
          <w:lang w:val="en-US" w:eastAsia="zh-CN"/>
        </w:rPr>
        <w:t>https://hub.sp-tarkov.com/files/file/1212-traveler/</w:t>
      </w:r>
      <w:r>
        <w:rPr>
          <w:rFonts w:hint="default" w:asciiTheme="minorEastAsia" w:hAnsiTheme="minorEastAsia" w:cstheme="minorEastAsia"/>
          <w:lang w:val="en-US" w:eastAsia="zh-CN"/>
        </w:rPr>
        <w:fldChar w:fldCharType="end"/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SPT REALISM MOD 0.14.12</w:t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fldChar w:fldCharType="begin"/>
      </w:r>
      <w:r>
        <w:rPr>
          <w:rFonts w:hint="default" w:asciiTheme="minorEastAsia" w:hAnsiTheme="minorEastAsia" w:cstheme="minorEastAsia"/>
          <w:lang w:val="en-US" w:eastAsia="zh-CN"/>
        </w:rPr>
        <w:instrText xml:space="preserve"> HYPERLINK "https://hub.sp-tarkov.com/files/file/606-spt-realism-mod/" </w:instrText>
      </w:r>
      <w:r>
        <w:rPr>
          <w:rFonts w:hint="default" w:asciiTheme="minorEastAsia" w:hAnsiTheme="minorEastAsia" w:cstheme="minorEastAsia"/>
          <w:lang w:val="en-US" w:eastAsia="zh-CN"/>
        </w:rPr>
        <w:fldChar w:fldCharType="separate"/>
      </w:r>
      <w:r>
        <w:rPr>
          <w:rStyle w:val="9"/>
          <w:rFonts w:hint="default" w:asciiTheme="minorEastAsia" w:hAnsiTheme="minorEastAsia" w:cstheme="minorEastAsia"/>
          <w:lang w:val="en-US" w:eastAsia="zh-CN"/>
        </w:rPr>
        <w:t>https://hub.sp-tarkov.com/files/file/606-spt-realism-mod/</w:t>
      </w:r>
      <w:r>
        <w:rPr>
          <w:rFonts w:hint="default" w:asciiTheme="minorEastAsia" w:hAnsiTheme="minorEastAsia" w:cstheme="minorEastAsia"/>
          <w:lang w:val="en-US" w:eastAsia="zh-CN"/>
        </w:rPr>
        <w:fldChar w:fldCharType="end"/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SOFTCORE (PROPER SINGLEPLAYER EXPERIENCE FOR SPT) 1.7.0</w:t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fldChar w:fldCharType="begin"/>
      </w:r>
      <w:r>
        <w:rPr>
          <w:rFonts w:hint="default" w:asciiTheme="minorEastAsia" w:hAnsiTheme="minorEastAsia" w:cstheme="minorEastAsia"/>
          <w:lang w:val="en-US" w:eastAsia="zh-CN"/>
        </w:rPr>
        <w:instrText xml:space="preserve"> HYPERLINK "https://hub.sp-tarkov.com/files/file/998-softcore-proper-singleplayer-experience-for-spt/" </w:instrText>
      </w:r>
      <w:r>
        <w:rPr>
          <w:rFonts w:hint="default" w:asciiTheme="minorEastAsia" w:hAnsiTheme="minorEastAsia" w:cstheme="minorEastAsia"/>
          <w:lang w:val="en-US" w:eastAsia="zh-CN"/>
        </w:rPr>
        <w:fldChar w:fldCharType="separate"/>
      </w:r>
      <w:r>
        <w:rPr>
          <w:rStyle w:val="9"/>
          <w:rFonts w:hint="default" w:asciiTheme="minorEastAsia" w:hAnsiTheme="minorEastAsia" w:cstheme="minorEastAsia"/>
          <w:lang w:val="en-US" w:eastAsia="zh-CN"/>
        </w:rPr>
        <w:t>https://hub.sp-tarkov.com/files/file/998-softcore-proper-singleplayer-experience-for-spt/</w:t>
      </w:r>
      <w:r>
        <w:rPr>
          <w:rFonts w:hint="default" w:asciiTheme="minorEastAsia" w:hAnsiTheme="minorEastAsia" w:cstheme="minorEastAsia"/>
          <w:lang w:val="en-US" w:eastAsia="zh-CN"/>
        </w:rPr>
        <w:fldChar w:fldCharType="end"/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RAID OVERHAUL 1.5.0</w:t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fldChar w:fldCharType="begin"/>
      </w:r>
      <w:r>
        <w:rPr>
          <w:rFonts w:hint="default" w:asciiTheme="minorEastAsia" w:hAnsiTheme="minorEastAsia" w:cstheme="minorEastAsia"/>
          <w:lang w:val="en-US" w:eastAsia="zh-CN"/>
        </w:rPr>
        <w:instrText xml:space="preserve"> HYPERLINK "https://hub.sp-tarkov.com/files/file/1673-raid-overhaul/" </w:instrText>
      </w:r>
      <w:r>
        <w:rPr>
          <w:rFonts w:hint="default" w:asciiTheme="minorEastAsia" w:hAnsiTheme="minorEastAsia" w:cstheme="minorEastAsia"/>
          <w:lang w:val="en-US" w:eastAsia="zh-CN"/>
        </w:rPr>
        <w:fldChar w:fldCharType="separate"/>
      </w:r>
      <w:r>
        <w:rPr>
          <w:rStyle w:val="9"/>
          <w:rFonts w:hint="default" w:asciiTheme="minorEastAsia" w:hAnsiTheme="minorEastAsia" w:cstheme="minorEastAsia"/>
          <w:lang w:val="en-US" w:eastAsia="zh-CN"/>
        </w:rPr>
        <w:t>https://hub.sp-tarkov.com/files/file/1673-raid-overhaul/</w:t>
      </w:r>
      <w:r>
        <w:rPr>
          <w:rFonts w:hint="default" w:asciiTheme="minorEastAsia" w:hAnsiTheme="minorEastAsia" w:cstheme="minorEastAsia"/>
          <w:lang w:val="en-US" w:eastAsia="zh-CN"/>
        </w:rPr>
        <w:fldChar w:fldCharType="end"/>
      </w:r>
    </w:p>
    <w:p>
      <w:pPr>
        <w:bidi w:val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bidi w:val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说明手册借鉴自：</w:t>
      </w:r>
    </w:p>
    <w:p>
      <w:pPr>
        <w:bidi w:val="0"/>
        <w:jc w:val="center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BB84的辐射4整合包《废土蓝调</w:t>
      </w:r>
      <w:r>
        <w:rPr>
          <w:rFonts w:hint="eastAsia" w:asciiTheme="minorEastAsia" w:hAnsiTheme="minorEastAsia" w:cstheme="minorEastAsia"/>
          <w:lang w:val="en-US" w:eastAsia="zh-CN"/>
        </w:rPr>
        <w:t>2.0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》</w:t>
      </w:r>
      <w:r>
        <w:rPr>
          <w:rFonts w:hint="eastAsia" w:asciiTheme="minorEastAsia" w:hAnsiTheme="minorEastAsia" w:cstheme="minorEastAsia"/>
          <w:lang w:val="en-US" w:eastAsia="zh-CN"/>
        </w:rPr>
        <w:t>:</w:t>
      </w:r>
    </w:p>
    <w:p>
      <w:pPr>
        <w:bidi w:val="0"/>
        <w:jc w:val="center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fldChar w:fldCharType="begin"/>
      </w:r>
      <w:r>
        <w:rPr>
          <w:rFonts w:hint="default" w:asciiTheme="minorEastAsia" w:hAnsiTheme="minorEastAsia" w:cstheme="minorEastAsia"/>
          <w:lang w:val="en-US" w:eastAsia="zh-CN"/>
        </w:rPr>
        <w:instrText xml:space="preserve"> HYPERLINK "https://www.bilibili.com/video/BV1z54y1Z7hv/" </w:instrText>
      </w:r>
      <w:r>
        <w:rPr>
          <w:rFonts w:hint="default" w:asciiTheme="minorEastAsia" w:hAnsiTheme="minorEastAsia" w:cstheme="minorEastAsia"/>
          <w:lang w:val="en-US" w:eastAsia="zh-CN"/>
        </w:rPr>
        <w:fldChar w:fldCharType="separate"/>
      </w:r>
      <w:r>
        <w:rPr>
          <w:rStyle w:val="9"/>
          <w:rFonts w:hint="default" w:asciiTheme="minorEastAsia" w:hAnsiTheme="minorEastAsia" w:cstheme="minorEastAsia"/>
          <w:lang w:val="en-US" w:eastAsia="zh-CN"/>
        </w:rPr>
        <w:t>https://www.bilibili.com/video/BV1z54y1Z7hv/</w:t>
      </w:r>
      <w:r>
        <w:rPr>
          <w:rFonts w:hint="default" w:asciiTheme="minorEastAsia" w:hAnsiTheme="minorEastAsia" w:cstheme="minorEastAsia"/>
          <w:lang w:val="en-US" w:eastAsia="zh-CN"/>
        </w:rPr>
        <w:fldChar w:fldCharType="end"/>
      </w:r>
    </w:p>
    <w:p>
      <w:pPr>
        <w:jc w:val="both"/>
        <w:outlineLvl w:val="0"/>
        <w:rPr>
          <w:rFonts w:hint="eastAsia" w:ascii="宋体" w:hAnsi="宋体" w:eastAsia="宋体" w:cs="宋体"/>
          <w:b/>
          <w:bCs w:val="0"/>
          <w:color w:val="2E54A1"/>
          <w:lang w:val="en-US" w:eastAsia="zh-CN"/>
        </w:rPr>
      </w:pPr>
    </w:p>
    <w:p>
      <w:pPr>
        <w:jc w:val="center"/>
        <w:outlineLvl w:val="0"/>
        <w:rPr>
          <w:rFonts w:hint="eastAsia" w:ascii="宋体" w:hAnsi="宋体" w:eastAsia="宋体" w:cs="宋体"/>
          <w:b/>
          <w:bCs w:val="0"/>
          <w:color w:val="2E54A1"/>
          <w:lang w:val="en-US" w:eastAsia="zh-CN"/>
        </w:rPr>
      </w:pPr>
    </w:p>
    <w:p>
      <w:pPr>
        <w:jc w:val="center"/>
        <w:outlineLvl w:val="0"/>
        <w:rPr>
          <w:rFonts w:hint="eastAsia" w:ascii="宋体" w:hAnsi="宋体" w:eastAsia="宋体" w:cs="宋体"/>
          <w:b/>
          <w:bCs w:val="0"/>
          <w:color w:val="2E54A1"/>
          <w:lang w:val="en-US" w:eastAsia="zh-CN"/>
        </w:rPr>
      </w:pPr>
    </w:p>
    <w:p>
      <w:pPr>
        <w:jc w:val="center"/>
        <w:outlineLvl w:val="0"/>
        <w:rPr>
          <w:rFonts w:hint="eastAsia" w:ascii="宋体" w:hAnsi="宋体" w:eastAsia="宋体" w:cs="宋体"/>
          <w:b/>
          <w:bCs w:val="0"/>
          <w:color w:val="2E54A1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color w:val="2E54A1"/>
          <w:sz w:val="32"/>
          <w:szCs w:val="32"/>
          <w:lang w:val="en-US" w:eastAsia="zh-CN"/>
        </w:rPr>
        <w:t>谨以此整合包纪念我的两只爱猫</w:t>
      </w:r>
    </w:p>
    <w:p>
      <w:pPr>
        <w:jc w:val="center"/>
        <w:outlineLvl w:val="0"/>
        <w:rPr>
          <w:rFonts w:hint="default" w:ascii="宋体" w:hAnsi="宋体" w:eastAsia="宋体" w:cs="宋体"/>
          <w:b/>
          <w:bCs w:val="0"/>
          <w:color w:val="2E54A1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color w:val="2E54A1"/>
          <w:lang w:val="en-US" w:eastAsia="zh-CN"/>
        </w:rPr>
        <w:t>大头：2024年3月11日</w:t>
      </w:r>
    </w:p>
    <w:p>
      <w:pPr>
        <w:jc w:val="center"/>
        <w:outlineLvl w:val="0"/>
        <w:rPr>
          <w:rFonts w:hint="default" w:ascii="宋体" w:hAnsi="宋体" w:eastAsia="宋体" w:cs="宋体"/>
          <w:b/>
          <w:bCs w:val="0"/>
          <w:color w:val="2E54A1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color w:val="2E54A1"/>
          <w:lang w:val="en-US" w:eastAsia="zh-CN"/>
        </w:rPr>
        <w:t>灵灵：2024年3月13日</w:t>
      </w:r>
    </w:p>
    <w:p>
      <w:pPr>
        <w:jc w:val="center"/>
        <w:outlineLvl w:val="0"/>
        <w:rPr>
          <w:rFonts w:hint="eastAsia" w:ascii="华文中宋" w:hAnsi="华文中宋" w:eastAsia="华文中宋" w:cs="华文中宋"/>
          <w:b w:val="0"/>
          <w:bCs/>
          <w:color w:val="FF0000"/>
          <w:sz w:val="84"/>
          <w:szCs w:val="8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FF0000"/>
          <w:sz w:val="84"/>
          <w:szCs w:val="84"/>
          <w:lang w:val="en-US" w:eastAsia="zh-CN"/>
        </w:rPr>
        <w:drawing>
          <wp:inline distT="0" distB="0" distL="114300" distR="114300">
            <wp:extent cx="3394075" cy="2926080"/>
            <wp:effectExtent l="0" t="0" r="6985" b="12700"/>
            <wp:docPr id="31" name="图片 31" descr="qq_pic_merged_1711200819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_pic_merged_17112008196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hint="eastAsia" w:ascii="华文中宋" w:hAnsi="华文中宋" w:eastAsia="华文中宋" w:cs="华文中宋"/>
          <w:b w:val="0"/>
          <w:bCs/>
          <w:color w:val="FF0000"/>
          <w:sz w:val="84"/>
          <w:szCs w:val="84"/>
          <w:lang w:val="en-US" w:eastAsia="zh-CN"/>
        </w:rPr>
      </w:pPr>
    </w:p>
    <w:p>
      <w:pPr>
        <w:jc w:val="center"/>
        <w:outlineLvl w:val="0"/>
        <w:rPr>
          <w:rFonts w:hint="eastAsia" w:ascii="华文中宋" w:hAnsi="华文中宋" w:eastAsia="华文中宋" w:cs="华文中宋"/>
          <w:b w:val="0"/>
          <w:bCs/>
          <w:color w:val="FF0000"/>
          <w:sz w:val="84"/>
          <w:szCs w:val="84"/>
          <w:lang w:val="en-US" w:eastAsia="zh-CN"/>
        </w:rPr>
      </w:pPr>
      <w:bookmarkStart w:id="0" w:name="_GoBack"/>
      <w:bookmarkEnd w:id="0"/>
    </w:p>
    <w:p>
      <w:pPr>
        <w:jc w:val="center"/>
        <w:outlineLvl w:val="0"/>
        <w:rPr>
          <w:rFonts w:hint="default" w:ascii="华文中宋" w:hAnsi="华文中宋" w:eastAsia="华文中宋" w:cs="华文中宋"/>
          <w:b w:val="0"/>
          <w:bCs/>
          <w:color w:val="FF0000"/>
          <w:sz w:val="84"/>
          <w:szCs w:val="8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FF0000"/>
          <w:sz w:val="84"/>
          <w:szCs w:val="84"/>
          <w:lang w:val="en-US" w:eastAsia="zh-CN"/>
        </w:rPr>
        <w:t>安装教程</w:t>
      </w:r>
    </w:p>
    <w:p>
      <w:pPr>
        <w:outlineLvl w:val="1"/>
        <w:rPr>
          <w:rFonts w:hint="default"/>
          <w:b w:val="0"/>
          <w:bCs/>
          <w:color w:val="FF0000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FF0000"/>
          <w:sz w:val="32"/>
          <w:szCs w:val="32"/>
          <w:lang w:val="en-US" w:eastAsia="zh-CN"/>
        </w:rPr>
        <w:t>安装前必读事项：</w:t>
      </w:r>
    </w:p>
    <w:p>
      <w:pPr>
        <w:widowControl w:val="0"/>
        <w:numPr>
          <w:ilvl w:val="0"/>
          <w:numId w:val="1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color w:val="FF0000"/>
          <w:sz w:val="32"/>
          <w:szCs w:val="32"/>
          <w:lang w:val="en-US" w:eastAsia="zh-CN"/>
        </w:rPr>
        <w:t>整合包玩家必做内存管理步骤：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离线版本身要电脑同时运行服务器端，所以实际上比在线版更吃系统资源。同时我的整合包有大量MOD，内存占用则更多，如果</w:t>
      </w:r>
      <w:r>
        <w:rPr>
          <w:rFonts w:hint="eastAsia" w:ascii="华文中宋" w:hAnsi="华文中宋" w:eastAsia="华文中宋" w:cs="华文中宋"/>
          <w:b/>
          <w:bCs w:val="0"/>
          <w:color w:val="FF0000"/>
          <w:sz w:val="32"/>
          <w:szCs w:val="32"/>
          <w:lang w:val="en-US" w:eastAsia="zh-CN"/>
        </w:rPr>
        <w:t>不做以下步骤，必定出现爆内存闪退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情况：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华文中宋" w:hAnsi="华文中宋" w:eastAsia="华文中宋" w:cs="华文中宋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32"/>
          <w:szCs w:val="32"/>
          <w:lang w:val="en-US" w:eastAsia="zh-CN"/>
        </w:rPr>
        <w:t>（1）必须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将</w:t>
      </w:r>
      <w:r>
        <w:rPr>
          <w:rFonts w:ascii="宋体" w:hAnsi="宋体" w:eastAsia="宋体" w:cs="宋体"/>
          <w:b/>
          <w:bCs/>
          <w:sz w:val="24"/>
          <w:szCs w:val="24"/>
        </w:rPr>
        <w:t>虚拟内存大小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设置</w:t>
      </w:r>
      <w:r>
        <w:rPr>
          <w:rFonts w:ascii="宋体" w:hAnsi="宋体" w:eastAsia="宋体" w:cs="宋体"/>
          <w:b/>
          <w:bCs/>
          <w:sz w:val="24"/>
          <w:szCs w:val="24"/>
        </w:rPr>
        <w:t>为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你</w:t>
      </w:r>
      <w:r>
        <w:rPr>
          <w:rFonts w:ascii="宋体" w:hAnsi="宋体" w:eastAsia="宋体" w:cs="宋体"/>
          <w:b/>
          <w:bCs/>
          <w:sz w:val="24"/>
          <w:szCs w:val="24"/>
        </w:rPr>
        <w:t>物理内存的1到1.5倍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即使你电脑有128g物理内存也要！问就是NJT的傻逼内存优化不行！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设置方法B站自寻。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32"/>
          <w:szCs w:val="32"/>
          <w:lang w:val="en-US" w:eastAsia="zh-CN"/>
        </w:rPr>
        <w:t>（2）必须</w:t>
      </w:r>
      <w:r>
        <w:rPr>
          <w:rFonts w:ascii="宋体" w:hAnsi="宋体" w:eastAsia="宋体" w:cs="宋体"/>
          <w:sz w:val="24"/>
          <w:szCs w:val="24"/>
        </w:rPr>
        <w:t>安装内存管理软件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：ProcessLasso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或Memreduct均可，第一个没效果则用第二个。我个人使用前者，内存清理推荐设置如下：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设置步骤——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46220" cy="2026920"/>
            <wp:effectExtent l="0" t="0" r="15240" b="381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设置如下即可：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455035" cy="3372485"/>
            <wp:effectExtent l="0" t="0" r="12065" b="1206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Memreduct也是推荐到每</w:t>
      </w:r>
      <w:r>
        <w:rPr>
          <w:rFonts w:hint="eastAsia" w:ascii="宋体" w:hAnsi="宋体" w:eastAsia="宋体" w:cs="宋体"/>
          <w:b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8分钟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</w:t>
      </w:r>
      <w:r>
        <w:rPr>
          <w:rFonts w:hint="eastAsia" w:ascii="宋体" w:hAnsi="宋体" w:eastAsia="宋体" w:cs="宋体"/>
          <w:b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80%内存占用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以上清理一次的设置。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整合包存档备份指南，共要备份三个文件夹：</w:t>
      </w:r>
    </w:p>
    <w:p>
      <w:pPr>
        <w:numPr>
          <w:ilvl w:val="1"/>
          <w:numId w:val="2"/>
        </w:numPr>
        <w:spacing w:line="240" w:lineRule="auto"/>
        <w:ind w:left="840" w:leftChars="0" w:hanging="420" w:firstLineChars="0"/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存档文件本身：Norvinsk_Stalker_11X\overwrite\user\profiles整个文件夹。</w:t>
      </w:r>
    </w:p>
    <w:p>
      <w:pPr>
        <w:numPr>
          <w:ilvl w:val="1"/>
          <w:numId w:val="2"/>
        </w:numPr>
        <w:spacing w:line="240" w:lineRule="auto"/>
        <w:ind w:left="840" w:leftChars="0" w:hanging="420" w:firstLineChars="0"/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游戏设置：Norvinsk_Stalker_11X\overwrite\user\sptsettings整个文件夹。</w:t>
      </w:r>
    </w:p>
    <w:p>
      <w:pPr>
        <w:numPr>
          <w:ilvl w:val="1"/>
          <w:numId w:val="2"/>
        </w:numPr>
        <w:spacing w:line="240" w:lineRule="auto"/>
        <w:ind w:left="840" w:leftChars="0" w:hanging="420" w:firstLineChars="0"/>
        <w:jc w:val="left"/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Traveler数据：Norvinsk_Stalker_11X\overwrite\user\mods\Traveler\profiles整个文件夹。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EE822F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EE822F"/>
          <w:sz w:val="24"/>
          <w:szCs w:val="24"/>
          <w:lang w:val="en-US" w:eastAsia="zh-CN"/>
        </w:rPr>
        <w:t>本整合包1.1.8版不支持1.0.0到1.1.0的存档，请开新档游玩。1.1.5版生存、浪人模式玩家请回到森林主家再更新新版，普通难度（容易——困难）玩家请前往海岸线或灯塔隧道再更新，否则由于地图变化，可能导致存档无法进入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测试版目前发现mo2备注</w:t>
      </w: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可能有乱码</w: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，可能涉及压缩编码问题，因本整合包使用Bandizip压缩，最好使用同款软件解压，本软件安装包已放在网盘的“0、【非正版玩家才用】前置系统环境软件”文件夹中。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本整合包1.1.8版以离线版3.7.6本体为基础，有Norvinsk_Stalker_118和Norvinsk_Stalker_376（分卷包）两个压缩包,“118”是MOD管理器和MOD，“376”是游戏本体，请两个都下载。</w:t>
      </w: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注：分卷包是指zip、z01-z05共6个文件都要下载，解压仅需解压zip即可。解压软件推荐Bandizip，因为我是用它压缩的。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/>
          <w:bCs w:val="0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如果不懂安装，请遵循本技术手册中的安装教程安装整合包，不要跳过任何一步。</w:t>
      </w: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本教程部分配图使用旧版本的截图，但道理相通，就不改了。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本整合包多个核心MOD与超级模块大量功能存在冲突，非常不建议与超级模块一起食用。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由于离线版的MOD原本的安装方式与MO2安装/管理MOD的方式不同，且我提供的本体中带有存档编辑器，强烈建议您使用我提供的游戏本体。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核心MOD：Traveler有独有的卸载程序，不建议随意关闭，如想关闭，请在关闭后直接新开档游玩。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color w:val="2E54A1" w:themeColor="accent1" w:themeShade="BF"/>
          <w:sz w:val="32"/>
          <w:szCs w:val="32"/>
          <w:lang w:val="en-US" w:eastAsia="zh-CN"/>
        </w:rPr>
        <w:t>整合包游戏本体和MO2路径均不可以有中文</w: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，且文件夹堆叠不宜过深，路径不宜过长。</w:t>
      </w:r>
    </w:p>
    <w:p>
      <w:pPr>
        <w:numPr>
          <w:ilvl w:val="0"/>
          <w:numId w:val="2"/>
        </w:numPr>
        <w:spacing w:line="240" w:lineRule="auto"/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请不要擅自修改本体文件夹里的Aki.Launcher.exe和Aki.Server.exe的文件名，这样会导致mo2无法识别游戏。</w:t>
      </w:r>
    </w:p>
    <w:p>
      <w:pPr>
        <w:numPr>
          <w:ilvl w:val="0"/>
          <w:numId w:val="2"/>
        </w:numP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如果你懂得使用MO2并有一个已经在使用的MO2，请使用该链接中：</w: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instrText xml:space="preserve"> HYPERLINK "https://hub.sp-tarkov.com/files/file/1314-spt-modorganizer-integration/的MO2塔科夫兼容插件来管理我包中的实例即可，不用另建实例，一台电脑中也不要有多个MO2主程序。" </w:instrTex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https://hub.sp-tarkov.com/files/file/1314-spt-modorganizer-integration/</w:t>
      </w:r>
      <w:r>
        <w:rPr>
          <w:rStyle w:val="9"/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u w:val="none"/>
          <w:lang w:val="en-US" w:eastAsia="zh-CN"/>
        </w:rPr>
        <w:t>的MO2塔科夫兼容插件</w: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并</w: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按教程建立实例即可。</w:t>
      </w:r>
    </w:p>
    <w:p>
      <w:pPr>
        <w:numPr>
          <w:ilvl w:val="0"/>
          <w:numId w:val="2"/>
        </w:numPr>
        <w:rPr>
          <w:rFonts w:hint="eastAsia"/>
          <w:b w:val="0"/>
          <w:bCs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FF0000"/>
          <w:sz w:val="28"/>
          <w:szCs w:val="28"/>
          <w:lang w:val="en-US" w:eastAsia="zh-CN"/>
        </w:rPr>
        <w:t>对整合包进行任何自行改动之前，你都要知道自己在做什么。</w:t>
      </w:r>
    </w:p>
    <w:p>
      <w:pPr>
        <w:pStyle w:val="3"/>
        <w:bidi w:val="0"/>
        <w:spacing w:before="0" w:beforeAutospacing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具体安装步骤：</w:t>
      </w:r>
    </w:p>
    <w:p>
      <w:pPr>
        <w:numPr>
          <w:ilvl w:val="0"/>
          <w:numId w:val="3"/>
        </w:numP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color w:val="EE822F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整合包老玩家请看这里：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离线版3.7.5开始的去正版验证增加了一个步骤，</w:t>
      </w:r>
      <w:r>
        <w:rPr>
          <w:rFonts w:hint="eastAsia" w:ascii="华文中宋" w:hAnsi="华文中宋" w:eastAsia="华文中宋" w:cs="华文中宋"/>
          <w:b/>
          <w:bCs w:val="0"/>
          <w:color w:val="EE822F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如果你是非正版拥有者，或电脑中没有安装正版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，请重新用网盘中的“1、【非正版玩家才用】3.7.6新正版验证程序”重新做一次去正版验证。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1.1.8启用的MO2版本为最新版2.5.1rc1，可能有少数电脑用这个版本会有问题。</w:t>
      </w:r>
      <w:r>
        <w:rPr>
          <w:rFonts w:hint="eastAsia" w:ascii="华文中宋" w:hAnsi="华文中宋" w:eastAsia="华文中宋" w:cs="华文中宋"/>
          <w:b/>
          <w:bCs w:val="0"/>
          <w:color w:val="EE822F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如果你在正确安装整合包后，用2.5.1rc1启动游戏出现加载MOD数量为0或其他的情况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，请更换mo2版本为网盘中的“Mod.Organizer-2.4.4+SPTAki兼容”，即，将这个244版本解压，然后将</w: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Norvinsk_Stalker_118中的“mods”、“profiles”、“overwrite”三个文件夹复制到244文件夹中，按下面安装教程重建实例即可。</w:t>
      </w:r>
    </w:p>
    <w:p>
      <w:pPr>
        <w:numPr>
          <w:ilvl w:val="0"/>
          <w:numId w:val="3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整合包新玩家从这里开始看。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先为整合包创建一个简洁易懂的文件路径，以下将按我自己的实例路径为例讲解（</w:t>
      </w:r>
      <w:r>
        <w:rPr>
          <w:rFonts w:hint="eastAsia" w:ascii="华文中宋" w:hAnsi="华文中宋" w:eastAsia="华文中宋" w:cs="华文中宋"/>
          <w:b w:val="0"/>
          <w:bCs/>
          <w:color w:val="4874CB"/>
          <w:sz w:val="24"/>
          <w:szCs w:val="24"/>
          <w:lang w:val="en-US" w:eastAsia="zh-CN"/>
        </w:rPr>
        <w:t>这里推荐萌新玩家、懒人照抄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。懂MO2的玩家也可以按自己喜好自定路径，我这里仅为方便教学。）：在E盘根目录下创建“EFT_Offline”文件夹。</w:t>
      </w:r>
    </w:p>
    <w:p>
      <w:pPr>
        <w:numPr>
          <w:ilvl w:val="0"/>
          <w:numId w:val="3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将</w: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lang w:val="en-US" w:eastAsia="zh-CN"/>
        </w:rPr>
        <w:t>Norvinsk_Stalker_118和Norvinsk_Stalker_376两个压缩包解压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后得到的以下文件剪切到“EFT_Offline”中。</w:t>
      </w:r>
    </w:p>
    <w:p>
      <w:pPr>
        <w:numPr>
          <w:ilvl w:val="0"/>
          <w:numId w:val="0"/>
        </w:numP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即此时游戏本体路径应为：E:\EFT_Offline\Norvinsk_Stalker_376。MO2路径应为：E:\EFT_Offline\Norvinsk_Stalker_118</w:t>
      </w:r>
    </w:p>
    <w:p>
      <w:pPr>
        <w:numPr>
          <w:ilvl w:val="0"/>
          <w:numId w:val="3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电脑首次安装塔科夫的玩家，请先按照“1、【非正版玩家才用】3.7.6新正版验证程序”中的去验证说明.txt使用塔科夫去验证补丁。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FF0000"/>
          <w:sz w:val="24"/>
          <w:szCs w:val="24"/>
          <w:lang w:val="en-US" w:eastAsia="zh-CN"/>
        </w:rPr>
        <w:t>注意：是电脑从来没装过任何版本的《逃离塔科夫》、或完整卸载过塔科夫的电脑的才需要使用这个“去正版验证文件”文件。电脑已有正版《逃离塔科夫》或其他离线版本的玩家请跳过这一步。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3582670" cy="1296670"/>
            <wp:effectExtent l="0" t="0" r="0" b="7620"/>
            <wp:docPr id="102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3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2966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创建实例。以上步骤——下载游戏本体和做正版验证确认完成后，打开E:\EFT_Offline\Norvinsk_Stalker_118，运行里面的ModOrganizer.exe，便打开MO2。</w:t>
      </w:r>
    </w:p>
    <w:p>
      <w:pPr>
        <w:numPr>
          <w:ilvl w:val="0"/>
          <w:numId w:val="0"/>
        </w:numPr>
        <w:rPr>
          <w:rFonts w:hint="default" w:ascii="华文中宋" w:hAnsi="华文中宋" w:eastAsia="华文中宋" w:cs="华文中宋"/>
          <w:b w:val="0"/>
          <w:bCs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华文中宋" w:hAnsi="华文中宋" w:eastAsia="华文中宋" w:cs="华文中宋"/>
          <w:b w:val="0"/>
          <w:bCs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如果直接照抄我上面的实例路径（即盘符、文件夹、路径全部一致），打开MO2后看到的界面应该是下图所示，等于MO2直接读取了我包中已有的实例。可</w:t>
      </w:r>
      <w:r>
        <w:rPr>
          <w:rFonts w:hint="eastAsia" w:ascii="华文中宋" w:hAnsi="华文中宋" w:eastAsia="华文中宋" w:cs="华文中宋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跳到第五步</w:t>
      </w:r>
      <w:r>
        <w:rPr>
          <w:rFonts w:hint="eastAsia" w:ascii="华文中宋" w:hAnsi="华文中宋" w:eastAsia="华文中宋" w:cs="华文中宋"/>
          <w:b w:val="0"/>
          <w:bCs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之后，继续操作。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如果没有使用我上面的实例路径，MO2应该会提示以下错误，这表示MO2没找到可识别的实例，这里只需要按“确定”即可跳到创建实例的步骤。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3641725" cy="1492250"/>
            <wp:effectExtent l="0" t="0" r="6985" b="10160"/>
            <wp:docPr id="102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492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上部确定后弹出此窗，选择黄框Browse，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4273550" cy="1727835"/>
            <wp:effectExtent l="0" t="0" r="0" b="0"/>
            <wp:docPr id="102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3"/>
                    <pic:cNvPicPr/>
                  </pic:nvPicPr>
                  <pic:blipFill>
                    <a:blip r:embed="rId12" cstate="print"/>
                    <a:srcRect b="46012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727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将路径选择到你自己的游戏本体目录——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798445"/>
            <wp:effectExtent l="0" t="0" r="1270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会跳到一个空白的MO2界面如下：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6644005" cy="4990465"/>
            <wp:effectExtent l="0" t="0" r="952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华文中宋" w:hAnsi="华文中宋" w:eastAsia="华文中宋" w:cs="华文中宋"/>
          <w:b w:val="0"/>
          <w:bCs/>
          <w:color w:val="C81D31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color w:val="C81D31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C81D31"/>
          <w:sz w:val="24"/>
          <w:szCs w:val="24"/>
          <w:lang w:val="en-US" w:eastAsia="zh-CN"/>
        </w:rPr>
        <w:t>如果第一次打开MO2途中如果出现下图——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color w:val="C81D31"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color w:val="C81D31"/>
          <w:sz w:val="24"/>
          <w:szCs w:val="24"/>
        </w:rPr>
        <w:drawing>
          <wp:inline distT="0" distB="0" distL="0" distR="0">
            <wp:extent cx="4829175" cy="1238250"/>
            <wp:effectExtent l="0" t="0" r="8255" b="0"/>
            <wp:docPr id="1032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" descr="IMG_256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38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color w:val="C81D31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C81D31"/>
          <w:sz w:val="24"/>
          <w:szCs w:val="24"/>
          <w:lang w:val="en-US" w:eastAsia="zh-CN"/>
        </w:rPr>
        <w:t>点中间“no,dont ask again”即可。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接下来我们点击左上角的“文件”——“管理实例”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1919605" cy="1247140"/>
            <wp:effectExtent l="0" t="0" r="12065" b="7620"/>
            <wp:docPr id="1033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9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39" cy="12471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在弹出的窗口中选择“创建新实例”：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583680" cy="2743200"/>
            <wp:effectExtent l="0" t="0" r="381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在弹出的窗口中任意选择一个皆可，选择“创建一个全局/便携实例”后，点下一步。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2179320" cy="2167255"/>
            <wp:effectExtent l="0" t="0" r="0" b="12065"/>
            <wp:docPr id="1035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21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672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在之后弹出的这个窗口中选择“浏览...”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2764790" cy="2550160"/>
            <wp:effectExtent l="0" t="0" r="8890" b="8890"/>
            <wp:docPr id="1036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8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550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选中游戏本体目录。例如：E:\EFT_Offline\Norvinsk_Stalker_37X文件夹，并按“选择文件夹”。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5270500" cy="2798445"/>
            <wp:effectExtent l="0" t="0" r="12700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并为实例设定名称，例如以下：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3088640" cy="1387475"/>
            <wp:effectExtent l="0" t="0" r="0" b="0"/>
            <wp:docPr id="1038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23"/>
                    <pic:cNvPicPr/>
                  </pic:nvPicPr>
                  <pic:blipFill>
                    <a:blip r:embed="rId20" cstate="print"/>
                    <a:srcRect b="54809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387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然后在下一步的窗口中——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3259455" cy="1974215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rcRect b="47660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将位置的路径选择为：E:\EFT_Offline\Norvinsk_Stalker_115文件夹，并按“选择文件夹”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4545330" cy="3103245"/>
            <wp:effectExtent l="0" t="0" r="11430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在随后的这个窗口中，确定实例的位置是定位在你的：E:\EFT_Offline\Norvinsk_Stalker_115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游戏的位置是定位在你的：E:\EFT_Offline\Norvinsk_Stalker_EFT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便可点击“完成”。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3187700" cy="2863850"/>
            <wp:effectExtent l="0" t="0" r="1524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实例创建完成。点击完成后，会自动打开MO2和该实例，显示如下界面，这证明实例已创建成功：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8290" cy="4568825"/>
            <wp:effectExtent l="0" t="0" r="15240" b="444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现在开始设置阶段。在进行下一步之前，先改设置换成中文界面tools-settings-Chinese(Simplified)然后OK即可——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2182495" cy="1148080"/>
            <wp:effectExtent l="0" t="0" r="13335" b="7620"/>
            <wp:docPr id="1043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图片 30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148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  <w:drawing>
          <wp:inline distT="0" distB="0" distL="0" distR="0">
            <wp:extent cx="2006600" cy="1750060"/>
            <wp:effectExtent l="0" t="0" r="7620" b="0"/>
            <wp:docPr id="1044" name="图片 32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图片 32" descr="IMG_256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750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  <w:t>然后</w:t>
      </w:r>
      <w:r>
        <w:rPr>
          <w:rFonts w:hint="eastAsia" w:ascii="华文中宋" w:hAnsi="华文中宋" w:eastAsia="华文中宋" w:cs="华文中宋"/>
          <w:b/>
          <w:bCs w:val="0"/>
          <w:color w:val="EE822F" w:themeColor="accent2"/>
          <w:kern w:val="0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将MOD列表中的备注拉出来</w:t>
      </w:r>
      <w:r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  <w:t>——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  <w:t>右键黄框一栏，按如图所示将“备注”开启，我在备注中添加了大量说明信息。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2100" cy="149161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然后接着下一步——恢复预先准备的MOD排序的备份还原。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还原备份操作如下：点击“配置档案”栏，确认此时选择的是“诺文斯克潜行者118”的档案：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sz w:val="24"/>
          <w:szCs w:val="24"/>
        </w:rPr>
      </w:pPr>
      <w:r>
        <w:drawing>
          <wp:inline distT="0" distB="0" distL="114300" distR="114300">
            <wp:extent cx="2393950" cy="104711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sz w:val="24"/>
          <w:szCs w:val="24"/>
          <w:lang w:val="en-US" w:eastAsia="zh-CN"/>
        </w:rPr>
        <w:t>然后：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2657475" cy="1518920"/>
            <wp:effectExtent l="0" t="0" r="635" b="0"/>
            <wp:docPr id="1046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图片 28"/>
                    <pic:cNvPicPr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18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点击以上高亮的黄色箭头，会出现以下界面，点击唯一一个选项。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84475" cy="1986915"/>
            <wp:effectExtent l="0" t="0" r="5715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便可还原排序，还原后的排序列表如下可供对比：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5275" cy="4515485"/>
            <wp:effectExtent l="0" t="0" r="825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0830" cy="4293235"/>
            <wp:effectExtent l="0" t="0" r="12700" b="158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39560" cy="4224655"/>
            <wp:effectExtent l="0" t="0" r="13970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4640" cy="2840355"/>
            <wp:effectExtent l="0" t="0" r="8890" b="1587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注意：难度设置默认勾选了“生存难度”，请自行重选你想玩的难度。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完成上面操作后，请再检查一下“运行”旁边的路径——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2656205" cy="1666240"/>
            <wp:effectExtent l="0" t="0" r="1905" b="127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这里点击“编辑”打开以下窗口——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3342005" cy="2242185"/>
            <wp:effectExtent l="0" t="0" r="9525" b="317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确保“程序”的路径是指向你游戏本体里的sptvfsbridge.bat。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确保“启动于”的路径是指向你的游戏本体的路径。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</w:rPr>
        <w:drawing>
          <wp:inline distT="0" distB="0" distL="0" distR="0">
            <wp:extent cx="3160395" cy="936625"/>
            <wp:effectExtent l="0" t="0" r="9525" b="4445"/>
            <wp:docPr id="1053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图片 21"/>
                    <pic:cNvPicPr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936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两个都确保以后，点击MO2界面的“run”会自动依次运行离线塔科夫的服务器端：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4745355" cy="2480945"/>
            <wp:effectExtent l="0" t="0" r="9525" b="1206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服务器加载时的大段黄字不用在意，仅是因为部分mod没有更新到3.7.6，不影响游玩。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客户端如下：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340735" cy="1981835"/>
            <wp:effectExtent l="0" t="0" r="10795" b="158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color w:val="FF0000"/>
          <w:sz w:val="24"/>
          <w:szCs w:val="24"/>
          <w:lang w:val="en-US" w:eastAsia="zh-CN"/>
        </w:rPr>
        <w:t>注：如果首次启动游戏，出现以下提示,请安装网盘中“0、【非正版玩家才用】前置系统环境软件”里的软件，如windowsdesktop-runtime-6.0.4-win-x64.exe: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2878455" cy="1882140"/>
            <wp:effectExtent l="0" t="0" r="10795" b="0"/>
            <wp:docPr id="29" name="图片 29" descr="DIBZ18PJG5E3W4`KUK%[A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IBZ18PJG5E3W4`KUK%[AFK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/>
          <w:bCs w:val="0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118版本自带一个存档，也可自行新建存档。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在“电子邮箱”一栏随便输入你喜欢的命名，例如：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rPr>
          <w:rFonts w:hint="eastAsia" w:ascii="华文中宋" w:hAnsi="华文中宋" w:eastAsia="华文中宋" w:cs="华文中宋"/>
          <w:b w:val="0"/>
          <w:bCs/>
          <w:kern w:val="0"/>
          <w:sz w:val="24"/>
          <w:szCs w:val="24"/>
          <w:lang w:val="en-US" w:eastAsia="zh-CN"/>
        </w:rPr>
        <w:drawing>
          <wp:inline distT="0" distB="0" distL="0" distR="0">
            <wp:extent cx="2800350" cy="1800225"/>
            <wp:effectExtent l="0" t="0" r="6350" b="15875"/>
            <wp:docPr id="1057" name="图片 24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图片 24" descr="IMG_256"/>
                    <pic:cNvPicPr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02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并点击“登录/注册”便可创建账号。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这时候会问你选择哪个版本，这些选项决定人物的出生装备多寡：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2423795" cy="1906270"/>
            <wp:effectExtent l="0" t="0" r="3175" b="889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Edge Of Darkness=正版黑边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Zero to Hero=零物品全裸开局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Standard=正版白边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Realism Mod=本版本新核心mod：现实主义提供的另一个开局模式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22320" cy="1591945"/>
            <wp:effectExtent l="0" t="0" r="1270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选择了一个版本后即可点“注册”开启存档，然后进入以下界面：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</w:rPr>
      </w:pPr>
      <w:r>
        <w:drawing>
          <wp:inline distT="0" distB="0" distL="114300" distR="114300">
            <wp:extent cx="5270500" cy="3161665"/>
            <wp:effectExtent l="0" t="0" r="12700" b="825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此时还不能直接按“开始游戏”，先点击右上角“设置”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834515"/>
            <wp:effectExtent l="0" t="0" r="15875" b="1460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通过“选择文件夹”将路径定位到你的：E:\EFT_Offline\Norvinsk_Stalker_376文件夹后，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再重启客户端、服务器端，才可开始游戏。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温馨提示：如果你的电脑配置较差，服务器开启较慢。SPT Launcher启动后，服务器端可能并未启动完成，就会显示“默认服务器‘SPT-AKI’不可用”。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35860" cy="1080770"/>
            <wp:effectExtent l="0" t="0" r="7620" b="889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请在服务器端显示“服务器正在运行 玩得开心！！存档变动已保存”之后再点客户端上的“重试”就可以正常启动客户端了。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54195" cy="4136390"/>
            <wp:effectExtent l="0" t="0" r="4445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（进QQ群暗号密码：NJT没有妈咪）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然后点击“开始游戏”————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  <w:t>尽情游玩吧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  <w:t>·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  <w:t>·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  <w:t>·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  <w:t>（遇到问题请先看下面的技术问题解答集）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/>
          <w:bCs w:val="0"/>
          <w:color w:val="4874CB" w:themeColor="accent1"/>
          <w:sz w:val="40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3"/>
        <w:bidi w:val="0"/>
        <w:jc w:val="center"/>
        <w:rPr>
          <w:rFonts w:hint="eastAsia" w:ascii="楷体" w:hAnsi="楷体" w:eastAsia="楷体" w:cs="楷体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" w:hAnsi="楷体" w:eastAsia="楷体" w:cs="楷体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整合包技术问题解答集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华文中宋" w:hAnsi="华文中宋" w:eastAsia="华文中宋" w:cs="华文中宋"/>
          <w:b/>
          <w:bCs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sz w:val="24"/>
          <w:szCs w:val="24"/>
          <w:lang w:val="en-US" w:eastAsia="zh-CN"/>
        </w:rPr>
        <w:t>点击“开始游戏”显示Patching不开游戏。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该问题原因推断是MO2的Overwrite机制跟塔科夫本体不十分合拍导致，可以按以下方式轻松解决：</w:t>
      </w:r>
    </w:p>
    <w:p>
      <w:pPr>
        <w:widowControl w:val="0"/>
        <w:numPr>
          <w:ilvl w:val="1"/>
          <w:numId w:val="5"/>
        </w:numPr>
        <w:ind w:left="0" w:leftChars="0" w:firstLine="0" w:firstLineChars="0"/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重启电脑</w:t>
      </w:r>
    </w:p>
    <w:p>
      <w:pPr>
        <w:widowControl w:val="0"/>
        <w:numPr>
          <w:ilvl w:val="1"/>
          <w:numId w:val="5"/>
        </w:numPr>
        <w:ind w:left="0" w:leftChars="0" w:firstLine="0" w:firstLineChars="0"/>
        <w:jc w:val="both"/>
        <w:rPr>
          <w:rFonts w:hint="default" w:ascii="华文中宋" w:hAnsi="华文中宋" w:eastAsia="华文中宋" w:cs="华文中宋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</w:t>
      </w:r>
      <w:r>
        <w:rPr>
          <w:rFonts w:ascii="宋体" w:hAnsi="宋体" w:eastAsia="宋体" w:cs="宋体"/>
          <w:sz w:val="24"/>
          <w:szCs w:val="24"/>
        </w:rPr>
        <w:t>等服务器窗口显示“</w:t>
      </w:r>
      <w:r>
        <w:rPr>
          <w:rFonts w:hint="eastAsia" w:ascii="宋体" w:hAnsi="宋体" w:eastAsia="宋体" w:cs="宋体"/>
          <w:sz w:val="24"/>
          <w:szCs w:val="24"/>
        </w:rPr>
        <w:t>存档变动已保存</w:t>
      </w:r>
      <w:r>
        <w:rPr>
          <w:rFonts w:ascii="宋体" w:hAnsi="宋体" w:eastAsia="宋体" w:cs="宋体"/>
          <w:sz w:val="24"/>
          <w:szCs w:val="24"/>
        </w:rPr>
        <w:t>”后再点击开始游戏。</w:t>
      </w:r>
    </w:p>
    <w:p>
      <w:pPr>
        <w:widowControl w:val="0"/>
        <w:numPr>
          <w:ilvl w:val="1"/>
          <w:numId w:val="5"/>
        </w:numPr>
        <w:ind w:left="0" w:leftChars="0" w:firstLine="0" w:firstLineChars="0"/>
        <w:jc w:val="both"/>
        <w:rPr>
          <w:rFonts w:hint="default" w:ascii="华文中宋" w:hAnsi="华文中宋" w:eastAsia="华文中宋" w:cs="华文中宋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</w:t>
      </w:r>
      <w:r>
        <w:rPr>
          <w:rFonts w:ascii="宋体" w:hAnsi="宋体" w:eastAsia="宋体" w:cs="宋体"/>
          <w:sz w:val="24"/>
          <w:szCs w:val="24"/>
        </w:rPr>
        <w:t>登出你的游戏账号，重启游戏客户端和服务器端，再重新启动两个端，如果此时客户端账号是登入状态，则再登出一次，再登入，即可解决。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关于游戏mod，如想开关列表里的MOD，在该页面打勾消勾即可（部分特殊MOD除外）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drawing>
          <wp:inline distT="0" distB="0" distL="0" distR="0">
            <wp:extent cx="5339715" cy="1894205"/>
            <wp:effectExtent l="0" t="0" r="9525" b="4445"/>
            <wp:docPr id="1067" name="图片 12" descr="QQ图片20230716123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图片 12" descr="QQ图片20230716123712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华文中宋" w:hAnsi="华文中宋" w:eastAsia="华文中宋" w:cs="华文中宋"/>
          <w:b/>
          <w:bCs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sz w:val="24"/>
          <w:szCs w:val="24"/>
          <w:lang w:val="en-US" w:eastAsia="zh-CN"/>
        </w:rPr>
        <w:t>修改本体却不生效。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本整合包大多数内容均受到MOD的干预，本体修改不生效大概率是因为已经有mod覆盖。请先确认自己需要的修改是否有mod可以实现。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想安装其他MOD。请看我的B站的MO2安装MOD教学视频：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instrText xml:space="preserve"> HYPERLINK "https://www.bilibili.com/video/BV1nV4y1i7CH/" </w:instrText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https://www.bilibili.com/video/BV1nV4y1i7CH/</w:t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instrText xml:space="preserve"> HYPERLINK "https://www.bilibili.com/video/BV1Ux4y1o7pX/" </w:instrText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https://www.bilibili.com/video/BV1Ux4y1o7pX/</w:t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Traveler自带存档备份功能，如何使用请看我的B站教学视频：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instrText xml:space="preserve"> HYPERLINK "https://www.bilibili.com/video/BV16N4y197eK/" </w:instrText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https://www.bilibili.com/video/BV16N4y197eK/</w:t>
      </w:r>
      <w:r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如想下载更多Mod，请去离线塔可夫论坛搜索查看——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instrText xml:space="preserve"> HYPERLINK "https://hub.sp-tarkov.com/" </w:instrTex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https://hub.sp-tarkov.com/</w:t>
      </w:r>
      <w:r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u w:val="none"/>
          <w:lang w:val="en-US" w:eastAsia="zh-CN"/>
        </w:rPr>
        <w:instrText xml:space="preserve"> HYPERLINK "https://sns.oddba.cn/" </w:instrTex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9"/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  <w:t>https://sns.oddba.cn/</w:t>
      </w:r>
      <w:r>
        <w:rPr>
          <w:rFonts w:hint="eastAsia" w:ascii="华文中宋" w:hAnsi="华文中宋" w:eastAsia="华文中宋" w:cs="华文中宋"/>
          <w:b w:val="0"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b w:val="0"/>
          <w:bCs/>
          <w:sz w:val="24"/>
          <w:szCs w:val="24"/>
          <w:lang w:val="en-US" w:eastAsia="zh-CN"/>
        </w:rPr>
      </w:pPr>
    </w:p>
    <w:p>
      <w:pPr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1" w:fontKey="{F30DC20F-7714-4B05-86B8-F1955B30E72D}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2" w:fontKey="{08AEF602-4D51-449F-BE92-19CA12781A53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19C39211-7C27-46C1-A7C0-0BF7B23A39A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00000003"/>
    <w:multiLevelType w:val="multilevel"/>
    <w:tmpl w:val="0000000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0000005"/>
    <w:multiLevelType w:val="multilevel"/>
    <w:tmpl w:val="0000000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115E2C62"/>
    <w:multiLevelType w:val="singleLevel"/>
    <w:tmpl w:val="115E2C62"/>
    <w:lvl w:ilvl="0" w:tentative="0">
      <w:start w:val="7"/>
      <w:numFmt w:val="chineseCounting"/>
      <w:suff w:val="space"/>
      <w:lvlText w:val="%1．"/>
      <w:lvlJc w:val="left"/>
      <w:rPr>
        <w:rFonts w:hint="eastAsia"/>
      </w:rPr>
    </w:lvl>
  </w:abstractNum>
  <w:abstractNum w:abstractNumId="4">
    <w:nsid w:val="48DD0CE3"/>
    <w:multiLevelType w:val="singleLevel"/>
    <w:tmpl w:val="48DD0CE3"/>
    <w:lvl w:ilvl="0" w:tentative="0">
      <w:start w:val="0"/>
      <w:numFmt w:val="decimal"/>
      <w:suff w:val="space"/>
      <w:lvlText w:val="%1.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5YTcyYWE3MjBmOTdhMzljYWE5OWQ4ZDM1ODk5MTMifQ=="/>
  </w:docVars>
  <w:rsids>
    <w:rsidRoot w:val="2B095F98"/>
    <w:rsid w:val="01193224"/>
    <w:rsid w:val="04F36CF5"/>
    <w:rsid w:val="058A645B"/>
    <w:rsid w:val="1393108D"/>
    <w:rsid w:val="15B86FCC"/>
    <w:rsid w:val="180B10BC"/>
    <w:rsid w:val="18BB43D1"/>
    <w:rsid w:val="1C257680"/>
    <w:rsid w:val="1F066139"/>
    <w:rsid w:val="1F6669AD"/>
    <w:rsid w:val="2245341D"/>
    <w:rsid w:val="23842554"/>
    <w:rsid w:val="24BA2EF3"/>
    <w:rsid w:val="2AB07393"/>
    <w:rsid w:val="2B095F98"/>
    <w:rsid w:val="30D6714D"/>
    <w:rsid w:val="324616CD"/>
    <w:rsid w:val="3E512E84"/>
    <w:rsid w:val="40463570"/>
    <w:rsid w:val="4590271D"/>
    <w:rsid w:val="465A48FC"/>
    <w:rsid w:val="471B3492"/>
    <w:rsid w:val="4B6750CD"/>
    <w:rsid w:val="4C7E6CEF"/>
    <w:rsid w:val="4CAE3BDF"/>
    <w:rsid w:val="50B316D4"/>
    <w:rsid w:val="53665DF0"/>
    <w:rsid w:val="54E01FF2"/>
    <w:rsid w:val="59301A29"/>
    <w:rsid w:val="5DD33F46"/>
    <w:rsid w:val="5FCE726D"/>
    <w:rsid w:val="629923ED"/>
    <w:rsid w:val="6AAE27AE"/>
    <w:rsid w:val="76FF32C8"/>
    <w:rsid w:val="7753200E"/>
    <w:rsid w:val="788C05D2"/>
    <w:rsid w:val="7C375DBA"/>
    <w:rsid w:val="7D6E474B"/>
    <w:rsid w:val="7F21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3811</Words>
  <Characters>5856</Characters>
  <Lines>0</Lines>
  <Paragraphs>0</Paragraphs>
  <TotalTime>0</TotalTime>
  <ScaleCrop>false</ScaleCrop>
  <LinksUpToDate>false</LinksUpToDate>
  <CharactersWithSpaces>5883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2023-11-16T11:19:00Z</dcterms:created>
  <dc:creator>铁马猫摇晃</dc:creator>
  <cp:lastModifiedBy>铁马猫摇晃</cp:lastModifiedBy>
  <dcterms:modified xsi:type="dcterms:W3CDTF">2024-06-28T13:45:31Z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8124F1232D90432AA2E9B1A48D3AA967_13</vt:lpwstr>
  </property>
</Properties>
</file>