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1908"/>
        <w:gridCol w:w="2052"/>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53C5" w:rsidRDefault="009153C5"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9153C5" w:rsidRDefault="009153C5"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6E6AAF">
        <w:trPr>
          <w:jc w:val="center"/>
        </w:trPr>
        <w:tc>
          <w:tcPr>
            <w:tcW w:w="1908" w:type="dxa"/>
            <w:tcBorders>
              <w:top w:val="single" w:sz="4" w:space="0" w:color="BFBFBF"/>
              <w:left w:val="nil"/>
              <w:bottom w:val="single" w:sz="4" w:space="0" w:color="BFBFBF"/>
              <w:right w:val="nil"/>
            </w:tcBorders>
          </w:tcPr>
          <w:p w:rsidR="006E6AAF" w:rsidRDefault="006E6AAF">
            <w:pPr>
              <w:pStyle w:val="TableTextLeft"/>
            </w:pPr>
          </w:p>
        </w:tc>
        <w:tc>
          <w:tcPr>
            <w:tcW w:w="2052"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Prepared By:</w:t>
            </w: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2052"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6A4B31"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6A4B31">
        <w:t>Preliminary</w:t>
      </w:r>
      <w:r w:rsidR="006A4B31">
        <w:tab/>
      </w:r>
      <w:r w:rsidR="006A4B31">
        <w:fldChar w:fldCharType="begin"/>
      </w:r>
      <w:r w:rsidR="006A4B31">
        <w:instrText xml:space="preserve"> PAGEREF _Toc387518315 \h </w:instrText>
      </w:r>
      <w:r w:rsidR="006A4B31">
        <w:fldChar w:fldCharType="separate"/>
      </w:r>
      <w:r w:rsidR="006A4B31">
        <w:t>5</w:t>
      </w:r>
      <w:r w:rsidR="006A4B31">
        <w:fldChar w:fldCharType="end"/>
      </w:r>
    </w:p>
    <w:p w:rsidR="006A4B31" w:rsidRDefault="006A4B31">
      <w:pPr>
        <w:pStyle w:val="TOC2"/>
        <w:rPr>
          <w:rFonts w:asciiTheme="minorHAnsi" w:hAnsiTheme="minorHAnsi"/>
          <w:smallCaps w:val="0"/>
        </w:rPr>
      </w:pPr>
      <w:r>
        <w:t>Requirement Management</w:t>
      </w:r>
      <w:r>
        <w:tab/>
      </w:r>
      <w:r>
        <w:fldChar w:fldCharType="begin"/>
      </w:r>
      <w:r>
        <w:instrText xml:space="preserve"> PAGEREF _Toc387518316 \h </w:instrText>
      </w:r>
      <w:r>
        <w:fldChar w:fldCharType="separate"/>
      </w:r>
      <w:r>
        <w:t>5</w:t>
      </w:r>
      <w:r>
        <w:fldChar w:fldCharType="end"/>
      </w:r>
    </w:p>
    <w:p w:rsidR="006A4B31" w:rsidRDefault="006A4B31">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_Toc387518317 \h </w:instrText>
      </w:r>
      <w:r>
        <w:rPr>
          <w:noProof/>
        </w:rPr>
      </w:r>
      <w:r>
        <w:rPr>
          <w:noProof/>
        </w:rPr>
        <w:fldChar w:fldCharType="separate"/>
      </w:r>
      <w:r>
        <w:rPr>
          <w:noProof/>
        </w:rPr>
        <w:t>5</w:t>
      </w:r>
      <w:r>
        <w:rPr>
          <w:noProof/>
        </w:rPr>
        <w:fldChar w:fldCharType="end"/>
      </w:r>
    </w:p>
    <w:p w:rsidR="006A4B31" w:rsidRDefault="006A4B31">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_Toc387518318 \h </w:instrText>
      </w:r>
      <w:r>
        <w:rPr>
          <w:noProof/>
        </w:rPr>
      </w:r>
      <w:r>
        <w:rPr>
          <w:noProof/>
        </w:rPr>
        <w:fldChar w:fldCharType="separate"/>
      </w:r>
      <w:r>
        <w:rPr>
          <w:noProof/>
        </w:rPr>
        <w:t>12</w:t>
      </w:r>
      <w:r>
        <w:rPr>
          <w:noProof/>
        </w:rPr>
        <w:fldChar w:fldCharType="end"/>
      </w:r>
    </w:p>
    <w:p w:rsidR="006A4B31" w:rsidRDefault="006A4B31">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_Toc387518319 \h </w:instrText>
      </w:r>
      <w:r>
        <w:fldChar w:fldCharType="separate"/>
      </w:r>
      <w:r>
        <w:t>13</w:t>
      </w:r>
      <w:r>
        <w:fldChar w:fldCharType="end"/>
      </w:r>
    </w:p>
    <w:p w:rsidR="006A4B31" w:rsidRDefault="006A4B31">
      <w:pPr>
        <w:pStyle w:val="TOC2"/>
        <w:rPr>
          <w:rFonts w:asciiTheme="minorHAnsi" w:hAnsiTheme="minorHAnsi"/>
          <w:smallCaps w:val="0"/>
        </w:rPr>
      </w:pPr>
      <w:r>
        <w:t>Problem Description</w:t>
      </w:r>
      <w:r>
        <w:tab/>
      </w:r>
      <w:r>
        <w:fldChar w:fldCharType="begin"/>
      </w:r>
      <w:r>
        <w:instrText xml:space="preserve"> PAGEREF _Toc387518320 \h </w:instrText>
      </w:r>
      <w:r>
        <w:fldChar w:fldCharType="separate"/>
      </w:r>
      <w:r>
        <w:t>13</w:t>
      </w:r>
      <w:r>
        <w:fldChar w:fldCharType="end"/>
      </w:r>
    </w:p>
    <w:p w:rsidR="006A4B31" w:rsidRDefault="006A4B31">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_Toc387518321 \h </w:instrText>
      </w:r>
      <w:r>
        <w:rPr>
          <w:noProof/>
        </w:rPr>
      </w:r>
      <w:r>
        <w:rPr>
          <w:noProof/>
        </w:rPr>
        <w:fldChar w:fldCharType="separate"/>
      </w:r>
      <w:r>
        <w:rPr>
          <w:noProof/>
        </w:rPr>
        <w:t>13</w:t>
      </w:r>
      <w:r>
        <w:rPr>
          <w:noProof/>
        </w:rPr>
        <w:fldChar w:fldCharType="end"/>
      </w:r>
    </w:p>
    <w:p w:rsidR="006A4B31" w:rsidRDefault="006A4B31">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_Toc387518322 \h </w:instrText>
      </w:r>
      <w:r>
        <w:rPr>
          <w:noProof/>
        </w:rPr>
      </w:r>
      <w:r>
        <w:rPr>
          <w:noProof/>
        </w:rPr>
        <w:fldChar w:fldCharType="separate"/>
      </w:r>
      <w:r>
        <w:rPr>
          <w:noProof/>
        </w:rPr>
        <w:t>13</w:t>
      </w:r>
      <w:r>
        <w:rPr>
          <w:noProof/>
        </w:rPr>
        <w:fldChar w:fldCharType="end"/>
      </w:r>
    </w:p>
    <w:p w:rsidR="006A4B31" w:rsidRDefault="006A4B31">
      <w:pPr>
        <w:pStyle w:val="TOC2"/>
        <w:rPr>
          <w:rFonts w:asciiTheme="minorHAnsi" w:hAnsiTheme="minorHAnsi"/>
          <w:smallCaps w:val="0"/>
        </w:rPr>
      </w:pPr>
      <w:r>
        <w:t>Vision Statement</w:t>
      </w:r>
      <w:r>
        <w:tab/>
      </w:r>
      <w:r>
        <w:fldChar w:fldCharType="begin"/>
      </w:r>
      <w:r>
        <w:instrText xml:space="preserve"> PAGEREF _Toc387518323 \h </w:instrText>
      </w:r>
      <w:r>
        <w:fldChar w:fldCharType="separate"/>
      </w:r>
      <w:r>
        <w:t>13</w:t>
      </w:r>
      <w:r>
        <w:fldChar w:fldCharType="end"/>
      </w:r>
    </w:p>
    <w:p w:rsidR="006A4B31" w:rsidRDefault="006A4B31">
      <w:pPr>
        <w:pStyle w:val="TOC2"/>
        <w:rPr>
          <w:rFonts w:asciiTheme="minorHAnsi" w:hAnsiTheme="minorHAnsi"/>
          <w:smallCaps w:val="0"/>
        </w:rPr>
      </w:pPr>
      <w:r>
        <w:t>Value Proposition</w:t>
      </w:r>
      <w:r>
        <w:tab/>
      </w:r>
      <w:r>
        <w:fldChar w:fldCharType="begin"/>
      </w:r>
      <w:r>
        <w:instrText xml:space="preserve"> PAGEREF _Toc387518324 \h </w:instrText>
      </w:r>
      <w:r>
        <w:fldChar w:fldCharType="separate"/>
      </w:r>
      <w:r>
        <w:t>14</w:t>
      </w:r>
      <w:r>
        <w:fldChar w:fldCharType="end"/>
      </w:r>
    </w:p>
    <w:p w:rsidR="006A4B31" w:rsidRDefault="006A4B31">
      <w:pPr>
        <w:pStyle w:val="TOC2"/>
        <w:rPr>
          <w:rFonts w:asciiTheme="minorHAnsi" w:hAnsiTheme="minorHAnsi"/>
          <w:smallCaps w:val="0"/>
        </w:rPr>
      </w:pPr>
      <w:r>
        <w:t>Scope</w:t>
      </w:r>
      <w:r>
        <w:tab/>
      </w:r>
      <w:r>
        <w:tab/>
      </w:r>
      <w:r>
        <w:fldChar w:fldCharType="begin"/>
      </w:r>
      <w:r>
        <w:instrText xml:space="preserve"> PAGEREF _Toc387518325 \h </w:instrText>
      </w:r>
      <w:r>
        <w:fldChar w:fldCharType="separate"/>
      </w:r>
      <w:r>
        <w:t>14</w:t>
      </w:r>
      <w:r>
        <w:fldChar w:fldCharType="end"/>
      </w:r>
    </w:p>
    <w:p w:rsidR="006A4B31" w:rsidRDefault="006A4B31">
      <w:pPr>
        <w:pStyle w:val="TOC2"/>
        <w:rPr>
          <w:rFonts w:asciiTheme="minorHAnsi" w:hAnsiTheme="minorHAnsi"/>
          <w:smallCaps w:val="0"/>
        </w:rPr>
      </w:pPr>
      <w:r>
        <w:t>General Principles</w:t>
      </w:r>
      <w:r>
        <w:tab/>
      </w:r>
      <w:r>
        <w:fldChar w:fldCharType="begin"/>
      </w:r>
      <w:r>
        <w:instrText xml:space="preserve"> PAGEREF _Toc387518326 \h </w:instrText>
      </w:r>
      <w:r>
        <w:fldChar w:fldCharType="separate"/>
      </w:r>
      <w:r>
        <w:t>14</w:t>
      </w:r>
      <w:r>
        <w:fldChar w:fldCharType="end"/>
      </w:r>
    </w:p>
    <w:p w:rsidR="006A4B31" w:rsidRDefault="006A4B31">
      <w:pPr>
        <w:pStyle w:val="TOC2"/>
        <w:rPr>
          <w:rFonts w:asciiTheme="minorHAnsi" w:hAnsiTheme="minorHAnsi"/>
          <w:smallCaps w:val="0"/>
        </w:rPr>
      </w:pPr>
      <w:r>
        <w:t>Organisation Structure</w:t>
      </w:r>
      <w:r>
        <w:tab/>
      </w:r>
      <w:r>
        <w:fldChar w:fldCharType="begin"/>
      </w:r>
      <w:r>
        <w:instrText xml:space="preserve"> PAGEREF _Toc387518327 \h </w:instrText>
      </w:r>
      <w:r>
        <w:fldChar w:fldCharType="separate"/>
      </w:r>
      <w:r>
        <w:t>15</w:t>
      </w:r>
      <w:r>
        <w:fldChar w:fldCharType="end"/>
      </w:r>
    </w:p>
    <w:p w:rsidR="006A4B31" w:rsidRDefault="006A4B31">
      <w:pPr>
        <w:pStyle w:val="TOC2"/>
        <w:rPr>
          <w:rFonts w:asciiTheme="minorHAnsi" w:hAnsiTheme="minorHAnsi"/>
          <w:smallCaps w:val="0"/>
        </w:rPr>
      </w:pPr>
      <w:r>
        <w:t>Environment and Process Models</w:t>
      </w:r>
      <w:r>
        <w:tab/>
      </w:r>
      <w:r>
        <w:fldChar w:fldCharType="begin"/>
      </w:r>
      <w:r>
        <w:instrText xml:space="preserve"> PAGEREF _Toc387518329 \h </w:instrText>
      </w:r>
      <w:r>
        <w:fldChar w:fldCharType="separate"/>
      </w:r>
      <w:r>
        <w:t>17</w:t>
      </w:r>
      <w:r>
        <w:fldChar w:fldCharType="end"/>
      </w:r>
    </w:p>
    <w:p w:rsidR="006A4B31" w:rsidRDefault="006A4B31">
      <w:pPr>
        <w:pStyle w:val="TOC2"/>
        <w:rPr>
          <w:rFonts w:asciiTheme="minorHAnsi" w:hAnsiTheme="minorHAnsi"/>
          <w:smallCaps w:val="0"/>
        </w:rPr>
      </w:pPr>
      <w:r>
        <w:t>Actors, Roles and Responsibilities</w:t>
      </w:r>
      <w:r>
        <w:tab/>
      </w:r>
      <w:r>
        <w:fldChar w:fldCharType="begin"/>
      </w:r>
      <w:r>
        <w:instrText xml:space="preserve"> PAGEREF _Toc387518330 \h </w:instrText>
      </w:r>
      <w:r>
        <w:fldChar w:fldCharType="separate"/>
      </w:r>
      <w:r>
        <w:t>19</w:t>
      </w:r>
      <w:r>
        <w:fldChar w:fldCharType="end"/>
      </w:r>
    </w:p>
    <w:p w:rsidR="006A4B31" w:rsidRDefault="006A4B31">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_Toc387518331 \h </w:instrText>
      </w:r>
      <w:r>
        <w:rPr>
          <w:noProof/>
        </w:rPr>
      </w:r>
      <w:r>
        <w:rPr>
          <w:noProof/>
        </w:rPr>
        <w:fldChar w:fldCharType="separate"/>
      </w:r>
      <w:r>
        <w:rPr>
          <w:noProof/>
        </w:rPr>
        <w:t>19</w:t>
      </w:r>
      <w:r>
        <w:rPr>
          <w:noProof/>
        </w:rPr>
        <w:fldChar w:fldCharType="end"/>
      </w:r>
    </w:p>
    <w:p w:rsidR="006A4B31" w:rsidRDefault="006A4B31">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_Toc387518332 \h </w:instrText>
      </w:r>
      <w:r>
        <w:rPr>
          <w:noProof/>
        </w:rPr>
      </w:r>
      <w:r>
        <w:rPr>
          <w:noProof/>
        </w:rPr>
        <w:fldChar w:fldCharType="separate"/>
      </w:r>
      <w:r>
        <w:rPr>
          <w:noProof/>
        </w:rPr>
        <w:t>19</w:t>
      </w:r>
      <w:r>
        <w:rPr>
          <w:noProof/>
        </w:rPr>
        <w:fldChar w:fldCharType="end"/>
      </w:r>
    </w:p>
    <w:p w:rsidR="006A4B31" w:rsidRDefault="006A4B31">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_Toc387518333 \h </w:instrText>
      </w:r>
      <w:r>
        <w:fldChar w:fldCharType="separate"/>
      </w:r>
      <w:r>
        <w:t>21</w:t>
      </w:r>
      <w:r>
        <w:fldChar w:fldCharType="end"/>
      </w:r>
    </w:p>
    <w:p w:rsidR="006A4B31" w:rsidRDefault="006A4B31">
      <w:pPr>
        <w:pStyle w:val="TOC2"/>
        <w:rPr>
          <w:rFonts w:asciiTheme="minorHAnsi" w:hAnsiTheme="minorHAnsi"/>
          <w:smallCaps w:val="0"/>
        </w:rPr>
      </w:pPr>
      <w:r>
        <w:t>Business Systems Model</w:t>
      </w:r>
      <w:r>
        <w:tab/>
      </w:r>
      <w:r>
        <w:fldChar w:fldCharType="begin"/>
      </w:r>
      <w:r>
        <w:instrText xml:space="preserve"> PAGEREF _Toc387518334 \h </w:instrText>
      </w:r>
      <w:r>
        <w:fldChar w:fldCharType="separate"/>
      </w:r>
      <w:r>
        <w:t>21</w:t>
      </w:r>
      <w:r>
        <w:fldChar w:fldCharType="end"/>
      </w:r>
    </w:p>
    <w:p w:rsidR="006A4B31" w:rsidRDefault="006A4B31">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_Toc387518335 \h </w:instrText>
      </w:r>
      <w:r>
        <w:rPr>
          <w:noProof/>
        </w:rPr>
      </w:r>
      <w:r>
        <w:rPr>
          <w:noProof/>
        </w:rPr>
        <w:fldChar w:fldCharType="separate"/>
      </w:r>
      <w:r>
        <w:rPr>
          <w:noProof/>
        </w:rPr>
        <w:t>21</w:t>
      </w:r>
      <w:r>
        <w:rPr>
          <w:noProof/>
        </w:rPr>
        <w:fldChar w:fldCharType="end"/>
      </w:r>
    </w:p>
    <w:p w:rsidR="006A4B31" w:rsidRDefault="006A4B31">
      <w:pPr>
        <w:pStyle w:val="TOC2"/>
        <w:rPr>
          <w:rFonts w:asciiTheme="minorHAnsi" w:hAnsiTheme="minorHAnsi"/>
          <w:smallCaps w:val="0"/>
        </w:rPr>
      </w:pPr>
      <w:r>
        <w:t>SWOT Analysis</w:t>
      </w:r>
      <w:r>
        <w:tab/>
      </w:r>
      <w:r>
        <w:fldChar w:fldCharType="begin"/>
      </w:r>
      <w:r>
        <w:instrText xml:space="preserve"> PAGEREF _Toc387518336 \h </w:instrText>
      </w:r>
      <w:r>
        <w:fldChar w:fldCharType="separate"/>
      </w:r>
      <w:r>
        <w:t>22</w:t>
      </w:r>
      <w:r>
        <w:fldChar w:fldCharType="end"/>
      </w:r>
    </w:p>
    <w:p w:rsidR="006A4B31" w:rsidRDefault="006A4B31">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_Toc387518337 \h </w:instrText>
      </w:r>
      <w:r>
        <w:rPr>
          <w:noProof/>
        </w:rPr>
      </w:r>
      <w:r>
        <w:rPr>
          <w:noProof/>
        </w:rPr>
        <w:fldChar w:fldCharType="separate"/>
      </w:r>
      <w:r>
        <w:rPr>
          <w:noProof/>
        </w:rPr>
        <w:t>22</w:t>
      </w:r>
      <w:r>
        <w:rPr>
          <w:noProof/>
        </w:rPr>
        <w:fldChar w:fldCharType="end"/>
      </w:r>
    </w:p>
    <w:p w:rsidR="006A4B31" w:rsidRDefault="006A4B31">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_Toc387518338 \h </w:instrText>
      </w:r>
      <w:r>
        <w:rPr>
          <w:noProof/>
        </w:rPr>
      </w:r>
      <w:r>
        <w:rPr>
          <w:noProof/>
        </w:rPr>
        <w:fldChar w:fldCharType="separate"/>
      </w:r>
      <w:r>
        <w:rPr>
          <w:noProof/>
        </w:rPr>
        <w:t>23</w:t>
      </w:r>
      <w:r>
        <w:rPr>
          <w:noProof/>
        </w:rPr>
        <w:fldChar w:fldCharType="end"/>
      </w:r>
    </w:p>
    <w:p w:rsidR="006A4B31" w:rsidRDefault="006A4B31">
      <w:pPr>
        <w:pStyle w:val="TOC2"/>
        <w:rPr>
          <w:rFonts w:asciiTheme="minorHAnsi" w:hAnsiTheme="minorHAnsi"/>
          <w:smallCaps w:val="0"/>
        </w:rPr>
      </w:pPr>
      <w:r>
        <w:t>Strategy Map</w:t>
      </w:r>
      <w:r>
        <w:tab/>
      </w:r>
      <w:r>
        <w:fldChar w:fldCharType="begin"/>
      </w:r>
      <w:r>
        <w:instrText xml:space="preserve"> PAGEREF _Toc387518339 \h </w:instrText>
      </w:r>
      <w:r>
        <w:fldChar w:fldCharType="separate"/>
      </w:r>
      <w:r>
        <w:t>24</w:t>
      </w:r>
      <w:r>
        <w:fldChar w:fldCharType="end"/>
      </w:r>
    </w:p>
    <w:p w:rsidR="006A4B31" w:rsidRDefault="006A4B31">
      <w:pPr>
        <w:pStyle w:val="TOC2"/>
        <w:rPr>
          <w:rFonts w:asciiTheme="minorHAnsi" w:hAnsiTheme="minorHAnsi"/>
          <w:smallCaps w:val="0"/>
        </w:rPr>
      </w:pPr>
      <w:r>
        <w:t>Business Reference Model</w:t>
      </w:r>
      <w:r>
        <w:tab/>
      </w:r>
      <w:r>
        <w:fldChar w:fldCharType="begin"/>
      </w:r>
      <w:r>
        <w:instrText xml:space="preserve"> PAGEREF _Toc387518340 \h </w:instrText>
      </w:r>
      <w:r>
        <w:fldChar w:fldCharType="separate"/>
      </w:r>
      <w:r>
        <w:t>27</w:t>
      </w:r>
      <w:r>
        <w:fldChar w:fldCharType="end"/>
      </w:r>
    </w:p>
    <w:p w:rsidR="006A4B31" w:rsidRDefault="006A4B31">
      <w:pPr>
        <w:pStyle w:val="TOC2"/>
        <w:rPr>
          <w:rFonts w:asciiTheme="minorHAnsi" w:hAnsiTheme="minorHAnsi"/>
          <w:smallCaps w:val="0"/>
        </w:rPr>
      </w:pPr>
      <w:r>
        <w:t>Performance Reference Model</w:t>
      </w:r>
      <w:r>
        <w:tab/>
      </w:r>
      <w:r>
        <w:fldChar w:fldCharType="begin"/>
      </w:r>
      <w:r>
        <w:instrText xml:space="preserve"> PAGEREF _Toc387518341 \h </w:instrText>
      </w:r>
      <w:r>
        <w:fldChar w:fldCharType="separate"/>
      </w:r>
      <w:r>
        <w:t>27</w:t>
      </w:r>
      <w:r>
        <w:fldChar w:fldCharType="end"/>
      </w:r>
    </w:p>
    <w:p w:rsidR="006A4B31" w:rsidRDefault="006A4B31">
      <w:pPr>
        <w:pStyle w:val="TOC2"/>
        <w:rPr>
          <w:rFonts w:asciiTheme="minorHAnsi" w:hAnsiTheme="minorHAnsi"/>
          <w:smallCaps w:val="0"/>
        </w:rPr>
      </w:pPr>
      <w:r>
        <w:t>Operating Model</w:t>
      </w:r>
      <w:r>
        <w:tab/>
      </w:r>
      <w:r>
        <w:fldChar w:fldCharType="begin"/>
      </w:r>
      <w:r>
        <w:instrText xml:space="preserve"> PAGEREF _Toc387518342 \h </w:instrText>
      </w:r>
      <w:r>
        <w:fldChar w:fldCharType="separate"/>
      </w:r>
      <w:r>
        <w:t>28</w:t>
      </w:r>
      <w:r>
        <w:fldChar w:fldCharType="end"/>
      </w:r>
    </w:p>
    <w:p w:rsidR="006A4B31" w:rsidRDefault="006A4B31">
      <w:pPr>
        <w:pStyle w:val="TOC2"/>
        <w:rPr>
          <w:rFonts w:asciiTheme="minorHAnsi" w:hAnsiTheme="minorHAnsi"/>
          <w:smallCaps w:val="0"/>
        </w:rPr>
      </w:pPr>
      <w:r>
        <w:t>Business Principles</w:t>
      </w:r>
      <w:r>
        <w:tab/>
      </w:r>
      <w:r>
        <w:fldChar w:fldCharType="begin"/>
      </w:r>
      <w:r>
        <w:instrText xml:space="preserve"> PAGEREF _Toc387518343 \h </w:instrText>
      </w:r>
      <w:r>
        <w:fldChar w:fldCharType="separate"/>
      </w:r>
      <w:r>
        <w:t>29</w:t>
      </w:r>
      <w:r>
        <w:fldChar w:fldCharType="end"/>
      </w:r>
    </w:p>
    <w:p w:rsidR="006A4B31" w:rsidRDefault="006A4B31">
      <w:pPr>
        <w:pStyle w:val="TOC2"/>
        <w:rPr>
          <w:rFonts w:asciiTheme="minorHAnsi" w:hAnsiTheme="minorHAnsi"/>
          <w:smallCaps w:val="0"/>
        </w:rPr>
      </w:pPr>
      <w:r>
        <w:t>Core Business Process for Current and Target States</w:t>
      </w:r>
      <w:r>
        <w:tab/>
      </w:r>
      <w:r>
        <w:fldChar w:fldCharType="begin"/>
      </w:r>
      <w:r>
        <w:instrText xml:space="preserve"> PAGEREF _Toc387518344 \h </w:instrText>
      </w:r>
      <w:r>
        <w:fldChar w:fldCharType="separate"/>
      </w:r>
      <w:r>
        <w:t>30</w:t>
      </w:r>
      <w:r>
        <w:fldChar w:fldCharType="end"/>
      </w:r>
    </w:p>
    <w:p w:rsidR="006A4B31" w:rsidRDefault="006A4B31">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_Toc387518345 \h </w:instrText>
      </w:r>
      <w:r>
        <w:rPr>
          <w:noProof/>
        </w:rPr>
      </w:r>
      <w:r>
        <w:rPr>
          <w:noProof/>
        </w:rPr>
        <w:fldChar w:fldCharType="separate"/>
      </w:r>
      <w:r>
        <w:rPr>
          <w:noProof/>
        </w:rPr>
        <w:t>30</w:t>
      </w:r>
      <w:r>
        <w:rPr>
          <w:noProof/>
        </w:rPr>
        <w:fldChar w:fldCharType="end"/>
      </w:r>
    </w:p>
    <w:p w:rsidR="006A4B31" w:rsidRDefault="006A4B31">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_Toc387518346 \h </w:instrText>
      </w:r>
      <w:r>
        <w:rPr>
          <w:noProof/>
        </w:rPr>
      </w:r>
      <w:r>
        <w:rPr>
          <w:noProof/>
        </w:rPr>
        <w:fldChar w:fldCharType="separate"/>
      </w:r>
      <w:r>
        <w:rPr>
          <w:noProof/>
        </w:rPr>
        <w:t>31</w:t>
      </w:r>
      <w:r>
        <w:rPr>
          <w:noProof/>
        </w:rPr>
        <w:fldChar w:fldCharType="end"/>
      </w:r>
    </w:p>
    <w:p w:rsidR="006A4B31" w:rsidRDefault="006A4B31">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_Toc387518347 \h </w:instrText>
      </w:r>
      <w:r>
        <w:rPr>
          <w:noProof/>
        </w:rPr>
      </w:r>
      <w:r>
        <w:rPr>
          <w:noProof/>
        </w:rPr>
        <w:fldChar w:fldCharType="separate"/>
      </w:r>
      <w:r>
        <w:rPr>
          <w:noProof/>
        </w:rPr>
        <w:t>32</w:t>
      </w:r>
      <w:r>
        <w:rPr>
          <w:noProof/>
        </w:rPr>
        <w:fldChar w:fldCharType="end"/>
      </w:r>
    </w:p>
    <w:p w:rsidR="006A4B31" w:rsidRDefault="006A4B31">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_Toc387518348 \h </w:instrText>
      </w:r>
      <w:r>
        <w:rPr>
          <w:noProof/>
        </w:rPr>
      </w:r>
      <w:r>
        <w:rPr>
          <w:noProof/>
        </w:rPr>
        <w:fldChar w:fldCharType="separate"/>
      </w:r>
      <w:r>
        <w:rPr>
          <w:noProof/>
        </w:rPr>
        <w:t>33</w:t>
      </w:r>
      <w:r>
        <w:rPr>
          <w:noProof/>
        </w:rPr>
        <w:fldChar w:fldCharType="end"/>
      </w:r>
    </w:p>
    <w:p w:rsidR="006A4B31" w:rsidRDefault="006A4B31">
      <w:pPr>
        <w:pStyle w:val="TOC2"/>
        <w:rPr>
          <w:rFonts w:asciiTheme="minorHAnsi" w:hAnsiTheme="minorHAnsi"/>
          <w:smallCaps w:val="0"/>
        </w:rPr>
      </w:pPr>
      <w:r>
        <w:lastRenderedPageBreak/>
        <w:t>List of Gap</w:t>
      </w:r>
      <w:r>
        <w:tab/>
      </w:r>
      <w:r>
        <w:fldChar w:fldCharType="begin"/>
      </w:r>
      <w:r>
        <w:instrText xml:space="preserve"> PAGEREF _Toc387518349 \h </w:instrText>
      </w:r>
      <w:r>
        <w:fldChar w:fldCharType="separate"/>
      </w:r>
      <w:r>
        <w:t>34</w:t>
      </w:r>
      <w:r>
        <w:fldChar w:fldCharType="end"/>
      </w:r>
    </w:p>
    <w:p w:rsidR="006A4B31" w:rsidRDefault="006A4B31">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_Toc387518350 \h </w:instrText>
      </w:r>
      <w:r>
        <w:fldChar w:fldCharType="separate"/>
      </w:r>
      <w:r>
        <w:t>36</w:t>
      </w:r>
      <w:r>
        <w:fldChar w:fldCharType="end"/>
      </w:r>
    </w:p>
    <w:p w:rsidR="006A4B31" w:rsidRDefault="006A4B31">
      <w:pPr>
        <w:pStyle w:val="TOC2"/>
        <w:rPr>
          <w:rFonts w:asciiTheme="minorHAnsi" w:hAnsiTheme="minorHAnsi"/>
          <w:smallCaps w:val="0"/>
        </w:rPr>
      </w:pPr>
      <w:r>
        <w:t>Data Principles</w:t>
      </w:r>
      <w:r>
        <w:tab/>
      </w:r>
      <w:r>
        <w:fldChar w:fldCharType="begin"/>
      </w:r>
      <w:r>
        <w:instrText xml:space="preserve"> PAGEREF _Toc387518351 \h </w:instrText>
      </w:r>
      <w:r>
        <w:fldChar w:fldCharType="separate"/>
      </w:r>
      <w:r>
        <w:t>36</w:t>
      </w:r>
      <w:r>
        <w:fldChar w:fldCharType="end"/>
      </w:r>
    </w:p>
    <w:p w:rsidR="006A4B31" w:rsidRDefault="006A4B31">
      <w:pPr>
        <w:pStyle w:val="TOC2"/>
        <w:rPr>
          <w:rFonts w:asciiTheme="minorHAnsi" w:hAnsiTheme="minorHAnsi"/>
          <w:smallCaps w:val="0"/>
        </w:rPr>
      </w:pPr>
      <w:r>
        <w:t>Date Entities Catalog</w:t>
      </w:r>
      <w:r>
        <w:tab/>
      </w:r>
      <w:r>
        <w:fldChar w:fldCharType="begin"/>
      </w:r>
      <w:r>
        <w:instrText xml:space="preserve"> PAGEREF _Toc387518352 \h </w:instrText>
      </w:r>
      <w:r>
        <w:fldChar w:fldCharType="separate"/>
      </w:r>
      <w:r>
        <w:t>37</w:t>
      </w:r>
      <w:r>
        <w:fldChar w:fldCharType="end"/>
      </w:r>
    </w:p>
    <w:p w:rsidR="006A4B31" w:rsidRDefault="006A4B31">
      <w:pPr>
        <w:pStyle w:val="TOC2"/>
        <w:rPr>
          <w:rFonts w:asciiTheme="minorHAnsi" w:hAnsiTheme="minorHAnsi"/>
          <w:smallCaps w:val="0"/>
        </w:rPr>
      </w:pPr>
      <w:r>
        <w:t>Target Conceptual Data Model</w:t>
      </w:r>
      <w:r>
        <w:tab/>
      </w:r>
      <w:r>
        <w:fldChar w:fldCharType="begin"/>
      </w:r>
      <w:r>
        <w:instrText xml:space="preserve"> PAGEREF _Toc387518353 \h </w:instrText>
      </w:r>
      <w:r>
        <w:fldChar w:fldCharType="separate"/>
      </w:r>
      <w:r>
        <w:t>39</w:t>
      </w:r>
      <w:r>
        <w:fldChar w:fldCharType="end"/>
      </w:r>
    </w:p>
    <w:p w:rsidR="006A4B31" w:rsidRDefault="006A4B31">
      <w:pPr>
        <w:pStyle w:val="TOC2"/>
        <w:rPr>
          <w:rFonts w:asciiTheme="minorHAnsi" w:hAnsiTheme="minorHAnsi"/>
          <w:smallCaps w:val="0"/>
        </w:rPr>
      </w:pPr>
      <w:r>
        <w:t>Target Data Entity/Business Function Matrix</w:t>
      </w:r>
      <w:r>
        <w:tab/>
      </w:r>
      <w:r>
        <w:fldChar w:fldCharType="begin"/>
      </w:r>
      <w:r>
        <w:instrText xml:space="preserve"> PAGEREF _Toc387518354 \h </w:instrText>
      </w:r>
      <w:r>
        <w:fldChar w:fldCharType="separate"/>
      </w:r>
      <w:r>
        <w:t>40</w:t>
      </w:r>
      <w:r>
        <w:fldChar w:fldCharType="end"/>
      </w:r>
    </w:p>
    <w:p w:rsidR="006A4B31" w:rsidRDefault="006A4B31">
      <w:pPr>
        <w:pStyle w:val="TOC2"/>
        <w:rPr>
          <w:rFonts w:asciiTheme="minorHAnsi" w:hAnsiTheme="minorHAnsi"/>
          <w:smallCaps w:val="0"/>
        </w:rPr>
      </w:pPr>
      <w:r>
        <w:t>Target Application/Data Matrix</w:t>
      </w:r>
      <w:r>
        <w:tab/>
      </w:r>
      <w:r>
        <w:fldChar w:fldCharType="begin"/>
      </w:r>
      <w:r>
        <w:instrText xml:space="preserve"> PAGEREF _Toc387518355 \h </w:instrText>
      </w:r>
      <w:r>
        <w:fldChar w:fldCharType="separate"/>
      </w:r>
      <w:r>
        <w:t>40</w:t>
      </w:r>
      <w:r>
        <w:fldChar w:fldCharType="end"/>
      </w:r>
    </w:p>
    <w:p w:rsidR="006A4B31" w:rsidRDefault="006A4B31">
      <w:pPr>
        <w:pStyle w:val="TOC2"/>
        <w:rPr>
          <w:rFonts w:asciiTheme="minorHAnsi" w:hAnsiTheme="minorHAnsi"/>
          <w:smallCaps w:val="0"/>
        </w:rPr>
      </w:pPr>
      <w:r>
        <w:t>List of Stakeholders and Concerns</w:t>
      </w:r>
      <w:r>
        <w:tab/>
      </w:r>
      <w:r>
        <w:fldChar w:fldCharType="begin"/>
      </w:r>
      <w:r>
        <w:instrText xml:space="preserve"> PAGEREF _Toc387518356 \h </w:instrText>
      </w:r>
      <w:r>
        <w:fldChar w:fldCharType="separate"/>
      </w:r>
      <w:r>
        <w:t>42</w:t>
      </w:r>
      <w:r>
        <w:fldChar w:fldCharType="end"/>
      </w:r>
    </w:p>
    <w:p w:rsidR="006A4B31" w:rsidRDefault="006A4B31">
      <w:pPr>
        <w:pStyle w:val="TOC2"/>
        <w:rPr>
          <w:rFonts w:asciiTheme="minorHAnsi" w:hAnsiTheme="minorHAnsi"/>
          <w:smallCaps w:val="0"/>
        </w:rPr>
      </w:pPr>
      <w:r>
        <w:t>Current and Target Information Architecture</w:t>
      </w:r>
      <w:r>
        <w:tab/>
      </w:r>
      <w:r>
        <w:fldChar w:fldCharType="begin"/>
      </w:r>
      <w:r>
        <w:instrText xml:space="preserve"> PAGEREF _Toc387518357 \h </w:instrText>
      </w:r>
      <w:r>
        <w:fldChar w:fldCharType="separate"/>
      </w:r>
      <w:r>
        <w:t>43</w:t>
      </w:r>
      <w:r>
        <w:fldChar w:fldCharType="end"/>
      </w:r>
    </w:p>
    <w:p w:rsidR="006A4B31" w:rsidRDefault="006A4B31">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_Toc387518358 \h </w:instrText>
      </w:r>
      <w:r>
        <w:rPr>
          <w:noProof/>
        </w:rPr>
      </w:r>
      <w:r>
        <w:rPr>
          <w:noProof/>
        </w:rPr>
        <w:fldChar w:fldCharType="separate"/>
      </w:r>
      <w:r>
        <w:rPr>
          <w:noProof/>
        </w:rPr>
        <w:t>43</w:t>
      </w:r>
      <w:r>
        <w:rPr>
          <w:noProof/>
        </w:rPr>
        <w:fldChar w:fldCharType="end"/>
      </w:r>
    </w:p>
    <w:p w:rsidR="006A4B31" w:rsidRDefault="006A4B31">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_Toc387518359 \h </w:instrText>
      </w:r>
      <w:r>
        <w:rPr>
          <w:noProof/>
        </w:rPr>
      </w:r>
      <w:r>
        <w:rPr>
          <w:noProof/>
        </w:rPr>
        <w:fldChar w:fldCharType="separate"/>
      </w:r>
      <w:r>
        <w:rPr>
          <w:noProof/>
        </w:rPr>
        <w:t>44</w:t>
      </w:r>
      <w:r>
        <w:rPr>
          <w:noProof/>
        </w:rPr>
        <w:fldChar w:fldCharType="end"/>
      </w:r>
    </w:p>
    <w:p w:rsidR="006A4B31" w:rsidRDefault="006A4B31">
      <w:pPr>
        <w:pStyle w:val="TOC2"/>
        <w:rPr>
          <w:rFonts w:asciiTheme="minorHAnsi" w:hAnsiTheme="minorHAnsi"/>
          <w:smallCaps w:val="0"/>
        </w:rPr>
      </w:pPr>
      <w:r>
        <w:t>Data Gaps and Recommendation</w:t>
      </w:r>
      <w:r>
        <w:tab/>
      </w:r>
      <w:r>
        <w:fldChar w:fldCharType="begin"/>
      </w:r>
      <w:r>
        <w:instrText xml:space="preserve"> PAGEREF _Toc387518360 \h </w:instrText>
      </w:r>
      <w:r>
        <w:fldChar w:fldCharType="separate"/>
      </w:r>
      <w:r>
        <w:t>44</w:t>
      </w:r>
      <w:r>
        <w:fldChar w:fldCharType="end"/>
      </w:r>
    </w:p>
    <w:p w:rsidR="006A4B31" w:rsidRDefault="006A4B31">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_Toc387518361 \h </w:instrText>
      </w:r>
      <w:r>
        <w:fldChar w:fldCharType="separate"/>
      </w:r>
      <w:r>
        <w:t>46</w:t>
      </w:r>
      <w:r>
        <w:fldChar w:fldCharType="end"/>
      </w:r>
    </w:p>
    <w:p w:rsidR="006A4B31" w:rsidRDefault="006A4B31">
      <w:pPr>
        <w:pStyle w:val="TOC2"/>
        <w:rPr>
          <w:rFonts w:asciiTheme="minorHAnsi" w:hAnsiTheme="minorHAnsi"/>
          <w:smallCaps w:val="0"/>
        </w:rPr>
      </w:pPr>
      <w:r>
        <w:t>Application Principles</w:t>
      </w:r>
      <w:r>
        <w:tab/>
      </w:r>
      <w:r>
        <w:fldChar w:fldCharType="begin"/>
      </w:r>
      <w:r>
        <w:instrText xml:space="preserve"> PAGEREF _Toc387518362 \h </w:instrText>
      </w:r>
      <w:r>
        <w:fldChar w:fldCharType="separate"/>
      </w:r>
      <w:r>
        <w:t>46</w:t>
      </w:r>
      <w:r>
        <w:fldChar w:fldCharType="end"/>
      </w:r>
    </w:p>
    <w:p w:rsidR="006A4B31" w:rsidRDefault="006A4B31">
      <w:pPr>
        <w:pStyle w:val="TOC2"/>
        <w:rPr>
          <w:rFonts w:asciiTheme="minorHAnsi" w:hAnsiTheme="minorHAnsi"/>
          <w:smallCaps w:val="0"/>
        </w:rPr>
      </w:pPr>
      <w:r>
        <w:t>Application Portfolio Catalog for Current and Target States</w:t>
      </w:r>
      <w:r>
        <w:tab/>
      </w:r>
      <w:r>
        <w:fldChar w:fldCharType="begin"/>
      </w:r>
      <w:r>
        <w:instrText xml:space="preserve"> PAGEREF _Toc387518363 \h </w:instrText>
      </w:r>
      <w:r>
        <w:fldChar w:fldCharType="separate"/>
      </w:r>
      <w:r>
        <w:t>47</w:t>
      </w:r>
      <w:r>
        <w:fldChar w:fldCharType="end"/>
      </w:r>
    </w:p>
    <w:p w:rsidR="006A4B31" w:rsidRDefault="006A4B31">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_Toc387518364 \h </w:instrText>
      </w:r>
      <w:r>
        <w:rPr>
          <w:noProof/>
        </w:rPr>
      </w:r>
      <w:r>
        <w:rPr>
          <w:noProof/>
        </w:rPr>
        <w:fldChar w:fldCharType="separate"/>
      </w:r>
      <w:r>
        <w:rPr>
          <w:noProof/>
        </w:rPr>
        <w:t>47</w:t>
      </w:r>
      <w:r>
        <w:rPr>
          <w:noProof/>
        </w:rPr>
        <w:fldChar w:fldCharType="end"/>
      </w:r>
    </w:p>
    <w:p w:rsidR="006A4B31" w:rsidRDefault="006A4B31">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_Toc387518365 \h </w:instrText>
      </w:r>
      <w:r>
        <w:rPr>
          <w:noProof/>
        </w:rPr>
      </w:r>
      <w:r>
        <w:rPr>
          <w:noProof/>
        </w:rPr>
        <w:fldChar w:fldCharType="separate"/>
      </w:r>
      <w:r>
        <w:rPr>
          <w:noProof/>
        </w:rPr>
        <w:t>49</w:t>
      </w:r>
      <w:r>
        <w:rPr>
          <w:noProof/>
        </w:rPr>
        <w:fldChar w:fldCharType="end"/>
      </w:r>
    </w:p>
    <w:p w:rsidR="006A4B31" w:rsidRDefault="006A4B31">
      <w:pPr>
        <w:pStyle w:val="TOC2"/>
        <w:rPr>
          <w:rFonts w:asciiTheme="minorHAnsi" w:hAnsiTheme="minorHAnsi"/>
          <w:smallCaps w:val="0"/>
        </w:rPr>
      </w:pPr>
      <w:r>
        <w:t>Target System/Business Function Matrix and System/Data Matrix</w:t>
      </w:r>
      <w:r>
        <w:tab/>
      </w:r>
      <w:r>
        <w:fldChar w:fldCharType="begin"/>
      </w:r>
      <w:r>
        <w:instrText xml:space="preserve"> PAGEREF _Toc387518366 \h </w:instrText>
      </w:r>
      <w:r>
        <w:fldChar w:fldCharType="separate"/>
      </w:r>
      <w:r>
        <w:t>51</w:t>
      </w:r>
      <w:r>
        <w:fldChar w:fldCharType="end"/>
      </w:r>
    </w:p>
    <w:p w:rsidR="006A4B31" w:rsidRDefault="006A4B31">
      <w:pPr>
        <w:pStyle w:val="TOC2"/>
        <w:rPr>
          <w:rFonts w:asciiTheme="minorHAnsi" w:hAnsiTheme="minorHAnsi"/>
          <w:smallCaps w:val="0"/>
        </w:rPr>
      </w:pPr>
      <w:r>
        <w:t>List of Stakeholders and their Concerns</w:t>
      </w:r>
      <w:r>
        <w:tab/>
      </w:r>
      <w:r>
        <w:fldChar w:fldCharType="begin"/>
      </w:r>
      <w:r>
        <w:instrText xml:space="preserve"> PAGEREF _Toc387518367 \h </w:instrText>
      </w:r>
      <w:r>
        <w:fldChar w:fldCharType="separate"/>
      </w:r>
      <w:r>
        <w:t>53</w:t>
      </w:r>
      <w:r>
        <w:fldChar w:fldCharType="end"/>
      </w:r>
    </w:p>
    <w:p w:rsidR="006A4B31" w:rsidRDefault="006A4B31">
      <w:pPr>
        <w:pStyle w:val="TOC2"/>
        <w:rPr>
          <w:rFonts w:asciiTheme="minorHAnsi" w:hAnsiTheme="minorHAnsi"/>
          <w:smallCaps w:val="0"/>
        </w:rPr>
      </w:pPr>
      <w:r>
        <w:t>Current and Target Application Architecture</w:t>
      </w:r>
      <w:r>
        <w:tab/>
      </w:r>
      <w:r>
        <w:fldChar w:fldCharType="begin"/>
      </w:r>
      <w:r>
        <w:instrText xml:space="preserve"> PAGEREF _Toc387518368 \h </w:instrText>
      </w:r>
      <w:r>
        <w:fldChar w:fldCharType="separate"/>
      </w:r>
      <w:r>
        <w:t>54</w:t>
      </w:r>
      <w:r>
        <w:fldChar w:fldCharType="end"/>
      </w:r>
    </w:p>
    <w:p w:rsidR="006A4B31" w:rsidRDefault="006A4B31">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_Toc387518369 \h </w:instrText>
      </w:r>
      <w:r>
        <w:rPr>
          <w:noProof/>
        </w:rPr>
      </w:r>
      <w:r>
        <w:rPr>
          <w:noProof/>
        </w:rPr>
        <w:fldChar w:fldCharType="separate"/>
      </w:r>
      <w:r>
        <w:rPr>
          <w:noProof/>
        </w:rPr>
        <w:t>54</w:t>
      </w:r>
      <w:r>
        <w:rPr>
          <w:noProof/>
        </w:rPr>
        <w:fldChar w:fldCharType="end"/>
      </w:r>
    </w:p>
    <w:p w:rsidR="006A4B31" w:rsidRDefault="006A4B31">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_Toc387518370 \h </w:instrText>
      </w:r>
      <w:r>
        <w:rPr>
          <w:noProof/>
        </w:rPr>
      </w:r>
      <w:r>
        <w:rPr>
          <w:noProof/>
        </w:rPr>
        <w:fldChar w:fldCharType="separate"/>
      </w:r>
      <w:r>
        <w:rPr>
          <w:noProof/>
        </w:rPr>
        <w:t>55</w:t>
      </w:r>
      <w:r>
        <w:rPr>
          <w:noProof/>
        </w:rPr>
        <w:fldChar w:fldCharType="end"/>
      </w:r>
    </w:p>
    <w:p w:rsidR="006A4B31" w:rsidRDefault="006A4B31">
      <w:pPr>
        <w:pStyle w:val="TOC2"/>
        <w:rPr>
          <w:rFonts w:asciiTheme="minorHAnsi" w:hAnsiTheme="minorHAnsi"/>
          <w:smallCaps w:val="0"/>
        </w:rPr>
      </w:pPr>
      <w:r>
        <w:t>List of Application Gaps and Recommendations</w:t>
      </w:r>
      <w:r>
        <w:tab/>
      </w:r>
      <w:r>
        <w:fldChar w:fldCharType="begin"/>
      </w:r>
      <w:r>
        <w:instrText xml:space="preserve"> PAGEREF _Toc387518371 \h </w:instrText>
      </w:r>
      <w:r>
        <w:fldChar w:fldCharType="separate"/>
      </w:r>
      <w:r>
        <w:t>56</w:t>
      </w:r>
      <w:r>
        <w:fldChar w:fldCharType="end"/>
      </w:r>
    </w:p>
    <w:p w:rsidR="006A4B31" w:rsidRDefault="006A4B31">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_Toc387518372 \h </w:instrText>
      </w:r>
      <w:r>
        <w:fldChar w:fldCharType="separate"/>
      </w:r>
      <w:r>
        <w:t>57</w:t>
      </w:r>
      <w:r>
        <w:fldChar w:fldCharType="end"/>
      </w:r>
    </w:p>
    <w:p w:rsidR="006A4B31" w:rsidRDefault="006A4B31">
      <w:pPr>
        <w:pStyle w:val="TOC2"/>
        <w:rPr>
          <w:rFonts w:asciiTheme="minorHAnsi" w:hAnsiTheme="minorHAnsi"/>
          <w:smallCaps w:val="0"/>
        </w:rPr>
      </w:pPr>
      <w:r>
        <w:t>Technical Reference Model</w:t>
      </w:r>
      <w:r>
        <w:tab/>
      </w:r>
      <w:r>
        <w:fldChar w:fldCharType="begin"/>
      </w:r>
      <w:r>
        <w:instrText xml:space="preserve"> PAGEREF _Toc387518373 \h </w:instrText>
      </w:r>
      <w:r>
        <w:fldChar w:fldCharType="separate"/>
      </w:r>
      <w:r>
        <w:t>57</w:t>
      </w:r>
      <w:r>
        <w:fldChar w:fldCharType="end"/>
      </w:r>
    </w:p>
    <w:p w:rsidR="006A4B31" w:rsidRDefault="006A4B31">
      <w:pPr>
        <w:pStyle w:val="TOC2"/>
        <w:rPr>
          <w:rFonts w:asciiTheme="minorHAnsi" w:hAnsiTheme="minorHAnsi"/>
          <w:smallCaps w:val="0"/>
        </w:rPr>
      </w:pPr>
      <w:r>
        <w:t>Technical Principles and Best Practices</w:t>
      </w:r>
      <w:r>
        <w:tab/>
      </w:r>
      <w:r>
        <w:fldChar w:fldCharType="begin"/>
      </w:r>
      <w:r>
        <w:instrText xml:space="preserve"> PAGEREF _Toc387518374 \h </w:instrText>
      </w:r>
      <w:r>
        <w:fldChar w:fldCharType="separate"/>
      </w:r>
      <w:r>
        <w:t>59</w:t>
      </w:r>
      <w:r>
        <w:fldChar w:fldCharType="end"/>
      </w:r>
    </w:p>
    <w:p w:rsidR="006A4B31" w:rsidRDefault="006A4B31">
      <w:pPr>
        <w:pStyle w:val="TOC2"/>
        <w:rPr>
          <w:rFonts w:asciiTheme="minorHAnsi" w:hAnsiTheme="minorHAnsi"/>
          <w:smallCaps w:val="0"/>
        </w:rPr>
      </w:pPr>
      <w:r>
        <w:t>Current List of Technology Architecture</w:t>
      </w:r>
      <w:r>
        <w:tab/>
      </w:r>
      <w:r>
        <w:fldChar w:fldCharType="begin"/>
      </w:r>
      <w:r>
        <w:instrText xml:space="preserve"> PAGEREF _Toc387518375 \h </w:instrText>
      </w:r>
      <w:r>
        <w:fldChar w:fldCharType="separate"/>
      </w:r>
      <w:r>
        <w:t>60</w:t>
      </w:r>
      <w:r>
        <w:fldChar w:fldCharType="end"/>
      </w:r>
    </w:p>
    <w:p w:rsidR="006A4B31" w:rsidRDefault="006A4B31">
      <w:pPr>
        <w:pStyle w:val="TOC2"/>
        <w:rPr>
          <w:rFonts w:asciiTheme="minorHAnsi" w:hAnsiTheme="minorHAnsi"/>
          <w:smallCaps w:val="0"/>
        </w:rPr>
      </w:pPr>
      <w:r>
        <w:t>Target List of Technology Architecture</w:t>
      </w:r>
      <w:r>
        <w:tab/>
      </w:r>
      <w:r>
        <w:fldChar w:fldCharType="begin"/>
      </w:r>
      <w:r>
        <w:instrText xml:space="preserve"> PAGEREF _Toc387518376 \h </w:instrText>
      </w:r>
      <w:r>
        <w:fldChar w:fldCharType="separate"/>
      </w:r>
      <w:r>
        <w:t>61</w:t>
      </w:r>
      <w:r>
        <w:fldChar w:fldCharType="end"/>
      </w:r>
    </w:p>
    <w:p w:rsidR="006A4B31" w:rsidRDefault="006A4B31">
      <w:pPr>
        <w:pStyle w:val="TOC2"/>
        <w:rPr>
          <w:rFonts w:asciiTheme="minorHAnsi" w:hAnsiTheme="minorHAnsi"/>
          <w:smallCaps w:val="0"/>
        </w:rPr>
      </w:pPr>
      <w:r>
        <w:t>List of Stakeholders and their Concerns</w:t>
      </w:r>
      <w:r>
        <w:tab/>
      </w:r>
      <w:r>
        <w:fldChar w:fldCharType="begin"/>
      </w:r>
      <w:r>
        <w:instrText xml:space="preserve"> PAGEREF _Toc387518377 \h </w:instrText>
      </w:r>
      <w:r>
        <w:fldChar w:fldCharType="separate"/>
      </w:r>
      <w:r>
        <w:t>62</w:t>
      </w:r>
      <w:r>
        <w:fldChar w:fldCharType="end"/>
      </w:r>
    </w:p>
    <w:p w:rsidR="006A4B31" w:rsidRDefault="006A4B31">
      <w:pPr>
        <w:pStyle w:val="TOC2"/>
        <w:rPr>
          <w:rFonts w:asciiTheme="minorHAnsi" w:hAnsiTheme="minorHAnsi"/>
          <w:smallCaps w:val="0"/>
        </w:rPr>
      </w:pPr>
      <w:r>
        <w:t>Current and Target Technology Architecture</w:t>
      </w:r>
      <w:r>
        <w:tab/>
      </w:r>
      <w:r>
        <w:fldChar w:fldCharType="begin"/>
      </w:r>
      <w:r>
        <w:instrText xml:space="preserve"> PAGEREF _Toc387518378 \h </w:instrText>
      </w:r>
      <w:r>
        <w:fldChar w:fldCharType="separate"/>
      </w:r>
      <w:r>
        <w:t>62</w:t>
      </w:r>
      <w:r>
        <w:fldChar w:fldCharType="end"/>
      </w:r>
    </w:p>
    <w:p w:rsidR="006A4B31" w:rsidRDefault="006A4B31">
      <w:pPr>
        <w:pStyle w:val="TOC2"/>
        <w:rPr>
          <w:rFonts w:asciiTheme="minorHAnsi" w:hAnsiTheme="minorHAnsi"/>
          <w:smallCaps w:val="0"/>
        </w:rPr>
      </w:pPr>
      <w:r>
        <w:t>List of Technology Architecture Gaps</w:t>
      </w:r>
      <w:r>
        <w:tab/>
      </w:r>
      <w:r>
        <w:fldChar w:fldCharType="begin"/>
      </w:r>
      <w:r>
        <w:instrText xml:space="preserve"> PAGEREF _Toc387518379 \h </w:instrText>
      </w:r>
      <w:r>
        <w:fldChar w:fldCharType="separate"/>
      </w:r>
      <w:r>
        <w:t>64</w:t>
      </w:r>
      <w:r>
        <w:fldChar w:fldCharType="end"/>
      </w:r>
    </w:p>
    <w:p w:rsidR="006A4B31" w:rsidRDefault="006A4B31">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_Toc387518380 \h </w:instrText>
      </w:r>
      <w:r>
        <w:fldChar w:fldCharType="separate"/>
      </w:r>
      <w:r>
        <w:t>65</w:t>
      </w:r>
      <w:r>
        <w:fldChar w:fldCharType="end"/>
      </w:r>
    </w:p>
    <w:p w:rsidR="006A4B31" w:rsidRDefault="006A4B31">
      <w:pPr>
        <w:pStyle w:val="TOC2"/>
        <w:rPr>
          <w:rFonts w:asciiTheme="minorHAnsi" w:hAnsiTheme="minorHAnsi"/>
          <w:smallCaps w:val="0"/>
        </w:rPr>
      </w:pPr>
      <w:r>
        <w:t>Initiatives Description, Traceability, Priority</w:t>
      </w:r>
      <w:r>
        <w:tab/>
      </w:r>
      <w:r>
        <w:fldChar w:fldCharType="begin"/>
      </w:r>
      <w:r>
        <w:instrText xml:space="preserve"> PAGEREF _Toc387518381 \h </w:instrText>
      </w:r>
      <w:r>
        <w:fldChar w:fldCharType="separate"/>
      </w:r>
      <w:r>
        <w:t>65</w:t>
      </w:r>
      <w:r>
        <w:fldChar w:fldCharType="end"/>
      </w:r>
    </w:p>
    <w:p w:rsidR="006A4B31" w:rsidRDefault="006A4B31">
      <w:pPr>
        <w:pStyle w:val="TOC2"/>
        <w:rPr>
          <w:rFonts w:asciiTheme="minorHAnsi" w:hAnsiTheme="minorHAnsi"/>
          <w:smallCaps w:val="0"/>
        </w:rPr>
      </w:pPr>
      <w:r>
        <w:t>Checklist of Gaps and Addressed Gaps</w:t>
      </w:r>
      <w:r>
        <w:tab/>
      </w:r>
      <w:r>
        <w:fldChar w:fldCharType="begin"/>
      </w:r>
      <w:r>
        <w:instrText xml:space="preserve"> PAGEREF _Toc387518382 \h </w:instrText>
      </w:r>
      <w:r>
        <w:fldChar w:fldCharType="separate"/>
      </w:r>
      <w:r>
        <w:t>66</w:t>
      </w:r>
      <w:r>
        <w:fldChar w:fldCharType="end"/>
      </w:r>
    </w:p>
    <w:p w:rsidR="006A4B31" w:rsidRDefault="006A4B31">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_Toc387518383 \h </w:instrText>
      </w:r>
      <w:r>
        <w:fldChar w:fldCharType="separate"/>
      </w:r>
      <w:r>
        <w:t>70</w:t>
      </w:r>
      <w:r>
        <w:fldChar w:fldCharType="end"/>
      </w:r>
    </w:p>
    <w:p w:rsidR="006A4B31" w:rsidRDefault="006A4B31">
      <w:pPr>
        <w:pStyle w:val="TOC2"/>
        <w:rPr>
          <w:rFonts w:asciiTheme="minorHAnsi" w:hAnsiTheme="minorHAnsi"/>
          <w:smallCaps w:val="0"/>
        </w:rPr>
      </w:pPr>
      <w:r>
        <w:t>Project Identification, Quantification and Differentiation</w:t>
      </w:r>
      <w:r>
        <w:tab/>
      </w:r>
      <w:r>
        <w:fldChar w:fldCharType="begin"/>
      </w:r>
      <w:r>
        <w:instrText xml:space="preserve"> PAGEREF _Toc387518384 \h </w:instrText>
      </w:r>
      <w:r>
        <w:fldChar w:fldCharType="separate"/>
      </w:r>
      <w:r>
        <w:t>70</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0" w:name="_Toc387518315"/>
      <w:r>
        <w:lastRenderedPageBreak/>
        <w:t>Preliminary</w:t>
      </w:r>
      <w:bookmarkEnd w:id="0"/>
    </w:p>
    <w:p w:rsidR="00881C44" w:rsidRDefault="00881C44" w:rsidP="006F1E0F">
      <w:pPr>
        <w:pStyle w:val="Heading2"/>
      </w:pPr>
      <w:bookmarkStart w:id="1" w:name="_Toc387518316"/>
      <w:r>
        <w:t>Requirement Management</w:t>
      </w:r>
      <w:bookmarkEnd w:id="1"/>
    </w:p>
    <w:p w:rsidR="00823388" w:rsidRDefault="00823388" w:rsidP="006F1E0F">
      <w:pPr>
        <w:pStyle w:val="Heading3"/>
      </w:pPr>
      <w:bookmarkStart w:id="2" w:name="_Toc387518317"/>
      <w:r>
        <w:t>Statement Analysis</w:t>
      </w:r>
      <w:bookmarkEnd w:id="2"/>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680"/>
        <w:gridCol w:w="1057"/>
        <w:gridCol w:w="3370"/>
        <w:gridCol w:w="5421"/>
        <w:gridCol w:w="1410"/>
        <w:gridCol w:w="1043"/>
        <w:gridCol w:w="1193"/>
      </w:tblGrid>
      <w:tr w:rsidR="00823388" w:rsidRPr="00823388"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E90F4E" w:rsidRDefault="00823388" w:rsidP="00823388">
            <w:pPr>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ID</w:t>
            </w:r>
          </w:p>
        </w:tc>
        <w:tc>
          <w:tcPr>
            <w:tcW w:w="396"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Reference</w:t>
            </w:r>
          </w:p>
        </w:tc>
        <w:tc>
          <w:tcPr>
            <w:tcW w:w="1606" w:type="pct"/>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Statement</w:t>
            </w:r>
          </w:p>
        </w:tc>
        <w:tc>
          <w:tcPr>
            <w:tcW w:w="1104"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Concern</w:t>
            </w:r>
          </w:p>
        </w:tc>
        <w:tc>
          <w:tcPr>
            <w:tcW w:w="454"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EA Domain</w:t>
            </w:r>
          </w:p>
        </w:tc>
        <w:tc>
          <w:tcPr>
            <w:tcW w:w="538"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State</w:t>
            </w:r>
          </w:p>
        </w:tc>
        <w:tc>
          <w:tcPr>
            <w:tcW w:w="591"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Action</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 xml:space="preserve">SA </w:t>
            </w:r>
            <w:r w:rsidR="00823388" w:rsidRPr="00823388">
              <w:rPr>
                <w:rFonts w:ascii="Calibri" w:eastAsia="Times New Roman" w:hAnsi="Calibri" w:cs="Arial"/>
                <w:sz w:val="20"/>
                <w:szCs w:val="20"/>
                <w:lang w:eastAsia="en-SG"/>
              </w:rPr>
              <w:t>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international partners to cover route segments in countries where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do not Operate</w:t>
            </w:r>
          </w:p>
        </w:tc>
        <w:tc>
          <w:tcPr>
            <w:tcW w:w="1104"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Shipping vessel and containers are manage globally through 2 different systems, VMS and CMS</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lack of information flow</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2711" w:type="pct"/>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Usage of Prediction Engine in CMS and ability to manual </w:t>
            </w:r>
            <w:r w:rsidR="00A7282B" w:rsidRPr="00823388">
              <w:rPr>
                <w:rFonts w:ascii="Calibri" w:eastAsia="Times New Roman" w:hAnsi="Calibri" w:cs="Arial"/>
                <w:sz w:val="20"/>
                <w:szCs w:val="20"/>
                <w:lang w:eastAsia="en-SG"/>
              </w:rPr>
              <w:t>override</w:t>
            </w:r>
            <w:r w:rsidRPr="00823388">
              <w:rPr>
                <w:rFonts w:ascii="Calibri" w:eastAsia="Times New Roman" w:hAnsi="Calibri" w:cs="Arial"/>
                <w:sz w:val="20"/>
                <w:szCs w:val="20"/>
                <w:lang w:eastAsia="en-SG"/>
              </w:rPr>
              <w:t xml:space="preserve"> the rules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CMS is used to track bulk sales of empty containers at ports that primarily used for</w:t>
            </w:r>
            <w:r w:rsidRPr="00823388">
              <w:rPr>
                <w:rFonts w:ascii="Calibri" w:eastAsia="Times New Roman" w:hAnsi="Calibri" w:cs="Arial"/>
                <w:sz w:val="20"/>
                <w:szCs w:val="20"/>
                <w:lang w:eastAsia="en-SG"/>
              </w:rPr>
              <w:br/>
              <w:t>import so as to minimise the number of empties being shipped</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2711" w:type="pct"/>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CMS also manage the transfer of containers from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vessels to vessels belonging to third party companies and track these containers while transported by third parties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Different regional HQ , serve as main transhipment ports</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Separation</w:t>
            </w:r>
            <w:r w:rsidR="00823388" w:rsidRPr="00823388">
              <w:rPr>
                <w:rFonts w:ascii="Calibri" w:eastAsia="Times New Roman" w:hAnsi="Calibri" w:cs="Arial"/>
                <w:sz w:val="20"/>
                <w:szCs w:val="20"/>
                <w:lang w:eastAsia="en-SG"/>
              </w:rPr>
              <w:t xml:space="preserve"> of task of shipping vessels between regional and international routes</w:t>
            </w:r>
          </w:p>
        </w:tc>
        <w:tc>
          <w:tcPr>
            <w:tcW w:w="1104"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Vessel on regional routes usually complete round trip within1 or 2 days, while international will take around 5 to 10 days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Container may be transferred across multiple transhipment ports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Lost/miss placed of shipping item</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P6</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Expected decline of 40% of revenue due to the global economic recession and lost business to competitors due to price competition</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t>
            </w:r>
            <w:r w:rsidR="00A7282B">
              <w:rPr>
                <w:rFonts w:ascii="Calibri" w:eastAsia="Times New Roman" w:hAnsi="Calibri" w:cs="Arial"/>
                <w:sz w:val="20"/>
                <w:szCs w:val="20"/>
                <w:lang w:eastAsia="en-SG"/>
              </w:rPr>
              <w:t>with local operators of tow-hea</w:t>
            </w:r>
            <w:r w:rsidRPr="00823388">
              <w:rPr>
                <w:rFonts w:ascii="Calibri" w:eastAsia="Times New Roman" w:hAnsi="Calibri" w:cs="Arial"/>
                <w:sz w:val="20"/>
                <w:szCs w:val="20"/>
                <w:lang w:eastAsia="en-SG"/>
              </w:rPr>
              <w:t>ds to transport containers and empties to the designated location</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Little corporate </w:t>
            </w:r>
            <w:r w:rsidR="00A7282B" w:rsidRPr="00823388">
              <w:rPr>
                <w:rFonts w:ascii="Calibri" w:eastAsia="Times New Roman" w:hAnsi="Calibri" w:cs="Arial"/>
                <w:sz w:val="20"/>
                <w:szCs w:val="20"/>
                <w:lang w:eastAsia="en-SG"/>
              </w:rPr>
              <w:t>guidance</w:t>
            </w:r>
            <w:r w:rsidRPr="00823388">
              <w:rPr>
                <w:rFonts w:ascii="Calibri" w:eastAsia="Times New Roman" w:hAnsi="Calibri" w:cs="Arial"/>
                <w:sz w:val="20"/>
                <w:szCs w:val="20"/>
                <w:lang w:eastAsia="en-SG"/>
              </w:rPr>
              <w:t xml:space="preserve"> on how to engage local tow-head operators and local offices negotiate own deals. Little </w:t>
            </w:r>
            <w:r w:rsidR="00A7282B" w:rsidRPr="00823388">
              <w:rPr>
                <w:rFonts w:ascii="Calibri" w:eastAsia="Times New Roman" w:hAnsi="Calibri" w:cs="Arial"/>
                <w:sz w:val="20"/>
                <w:szCs w:val="20"/>
                <w:lang w:eastAsia="en-SG"/>
              </w:rPr>
              <w:t>corporate</w:t>
            </w:r>
            <w:r w:rsidRPr="00823388">
              <w:rPr>
                <w:rFonts w:ascii="Calibri" w:eastAsia="Times New Roman" w:hAnsi="Calibri" w:cs="Arial"/>
                <w:sz w:val="20"/>
                <w:szCs w:val="20"/>
                <w:lang w:eastAsia="en-SG"/>
              </w:rPr>
              <w:t xml:space="preserve"> knowledge of cost of engagement of local tow-head operator</w:t>
            </w:r>
            <w:r w:rsidR="008D006D">
              <w:rPr>
                <w:rFonts w:ascii="Calibri" w:eastAsia="Times New Roman" w:hAnsi="Calibri" w:cs="Arial"/>
                <w:sz w:val="20"/>
                <w:szCs w:val="20"/>
                <w:lang w:eastAsia="en-SG"/>
              </w:rPr>
              <w:t>s, except for summary cost item</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non standardisation approach for procurement of services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port operators in the countries it ships from where they are </w:t>
            </w:r>
            <w:r w:rsidR="00A7282B">
              <w:rPr>
                <w:rFonts w:ascii="Calibri" w:eastAsia="Times New Roman" w:hAnsi="Calibri" w:cs="Arial"/>
                <w:sz w:val="20"/>
                <w:szCs w:val="20"/>
                <w:lang w:eastAsia="en-SG"/>
              </w:rPr>
              <w:t>responsible for</w:t>
            </w:r>
            <w:r w:rsidR="00A7282B">
              <w:rPr>
                <w:rFonts w:ascii="Calibri" w:eastAsia="Times New Roman" w:hAnsi="Calibri" w:cs="Arial"/>
                <w:sz w:val="20"/>
                <w:szCs w:val="20"/>
                <w:lang w:eastAsia="en-SG"/>
              </w:rPr>
              <w:br/>
              <w:t xml:space="preserve"> optimizing loa</w:t>
            </w:r>
            <w:r w:rsidRPr="00823388">
              <w:rPr>
                <w:rFonts w:ascii="Calibri" w:eastAsia="Times New Roman" w:hAnsi="Calibri" w:cs="Arial"/>
                <w:sz w:val="20"/>
                <w:szCs w:val="20"/>
                <w:lang w:eastAsia="en-SG"/>
              </w:rPr>
              <w:t>ding, unloading and re-organization of containers pertaining to a shipping</w:t>
            </w:r>
            <w:r w:rsidRPr="00823388">
              <w:rPr>
                <w:rFonts w:ascii="Calibri" w:eastAsia="Times New Roman" w:hAnsi="Calibri" w:cs="Arial"/>
                <w:sz w:val="20"/>
                <w:szCs w:val="20"/>
                <w:lang w:eastAsia="en-SG"/>
              </w:rPr>
              <w:br/>
              <w:t xml:space="preserve"> </w:t>
            </w:r>
            <w:r w:rsidR="00A7282B" w:rsidRPr="00823388">
              <w:rPr>
                <w:rFonts w:ascii="Calibri" w:eastAsia="Times New Roman" w:hAnsi="Calibri" w:cs="Arial"/>
                <w:sz w:val="20"/>
                <w:szCs w:val="20"/>
                <w:lang w:eastAsia="en-SG"/>
              </w:rPr>
              <w:t>vessel</w:t>
            </w:r>
            <w:r w:rsidR="008D006D">
              <w:rPr>
                <w:rFonts w:ascii="Calibri" w:eastAsia="Times New Roman" w:hAnsi="Calibri" w:cs="Arial"/>
                <w:sz w:val="20"/>
                <w:szCs w:val="20"/>
                <w:lang w:eastAsia="en-SG"/>
              </w:rPr>
              <w:t xml:space="preserve"> and cranes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Each port operator run own optimization algorithm for loading, unloading and re-organisation of shipping vessels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Poor space utilisation, longer loading</w:t>
            </w:r>
            <w:r w:rsidRPr="00823388">
              <w:rPr>
                <w:rFonts w:ascii="Calibri" w:eastAsia="Times New Roman" w:hAnsi="Calibri" w:cs="Arial"/>
                <w:sz w:val="20"/>
                <w:szCs w:val="20"/>
                <w:lang w:eastAsia="en-SG"/>
              </w:rPr>
              <w:br/>
              <w:t xml:space="preserve"> and unloading times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S2.P2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Most port operators prefer to work with shipping companies </w:t>
            </w:r>
            <w:r w:rsidR="00A7282B" w:rsidRPr="00823388">
              <w:rPr>
                <w:rFonts w:ascii="Calibri" w:eastAsia="Times New Roman" w:hAnsi="Calibri" w:cs="Arial"/>
                <w:sz w:val="20"/>
                <w:szCs w:val="20"/>
                <w:lang w:eastAsia="en-SG"/>
              </w:rPr>
              <w:t>through</w:t>
            </w:r>
            <w:r w:rsidRPr="00823388">
              <w:rPr>
                <w:rFonts w:ascii="Calibri" w:eastAsia="Times New Roman" w:hAnsi="Calibri" w:cs="Arial"/>
                <w:sz w:val="20"/>
                <w:szCs w:val="20"/>
                <w:lang w:eastAsia="en-SG"/>
              </w:rPr>
              <w:t xml:space="preserve"> cooperative computing</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optimize operations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IT systems are primarily </w:t>
            </w:r>
            <w:r w:rsidRPr="00823388">
              <w:rPr>
                <w:rFonts w:ascii="Calibri" w:eastAsia="Times New Roman" w:hAnsi="Calibri" w:cs="Arial"/>
                <w:sz w:val="20"/>
                <w:szCs w:val="20"/>
                <w:lang w:eastAsia="en-SG"/>
              </w:rPr>
              <w:lastRenderedPageBreak/>
              <w:t>standalone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lastRenderedPageBreak/>
              <w:t xml:space="preserve">Lack of information sharing </w:t>
            </w:r>
            <w:r w:rsidRPr="00823388">
              <w:rPr>
                <w:rFonts w:ascii="Calibri" w:eastAsia="Times New Roman" w:hAnsi="Calibri" w:cs="Arial"/>
                <w:sz w:val="20"/>
                <w:szCs w:val="20"/>
                <w:lang w:eastAsia="en-SG"/>
              </w:rPr>
              <w:br/>
            </w:r>
            <w:r w:rsidRPr="00823388">
              <w:rPr>
                <w:rFonts w:ascii="Calibri" w:eastAsia="Times New Roman" w:hAnsi="Calibri" w:cs="Arial"/>
                <w:sz w:val="20"/>
                <w:szCs w:val="20"/>
                <w:lang w:eastAsia="en-SG"/>
              </w:rPr>
              <w:lastRenderedPageBreak/>
              <w:t>between systems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lastRenderedPageBreak/>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Sales is done by customer through RFQ or order placement to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sales team, </w:t>
            </w:r>
            <w:r w:rsidRPr="00823388">
              <w:rPr>
                <w:rFonts w:ascii="Calibri" w:eastAsia="Times New Roman" w:hAnsi="Calibri" w:cs="Arial"/>
                <w:sz w:val="20"/>
                <w:szCs w:val="20"/>
                <w:lang w:eastAsia="en-SG"/>
              </w:rPr>
              <w:br/>
              <w:t>and quotation is sent by email, fax, or phone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express the interest of ability to place order through internet, while larger customer </w:t>
            </w:r>
            <w:r w:rsidRPr="00823388">
              <w:rPr>
                <w:rFonts w:ascii="Calibri" w:eastAsia="Times New Roman" w:hAnsi="Calibri" w:cs="Arial"/>
                <w:sz w:val="20"/>
                <w:szCs w:val="20"/>
                <w:lang w:eastAsia="en-SG"/>
              </w:rPr>
              <w:br/>
              <w:t xml:space="preserve">prefer a sort of better interaction between their </w:t>
            </w:r>
            <w:r w:rsidR="00A7282B" w:rsidRPr="00823388">
              <w:rPr>
                <w:rFonts w:ascii="Calibri" w:eastAsia="Times New Roman" w:hAnsi="Calibri" w:cs="Arial"/>
                <w:sz w:val="20"/>
                <w:szCs w:val="20"/>
                <w:lang w:eastAsia="en-SG"/>
              </w:rPr>
              <w:t>in-house</w:t>
            </w:r>
            <w:r w:rsidRPr="00823388">
              <w:rPr>
                <w:rFonts w:ascii="Calibri" w:eastAsia="Times New Roman" w:hAnsi="Calibri" w:cs="Arial"/>
                <w:sz w:val="20"/>
                <w:szCs w:val="20"/>
                <w:lang w:eastAsia="en-SG"/>
              </w:rPr>
              <w:t xml:space="preserve"> system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system</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business when phone call were not answered because of staff absence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 revenue</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Viruses</w:t>
            </w:r>
            <w:r w:rsidR="00823388" w:rsidRPr="00823388">
              <w:rPr>
                <w:rFonts w:ascii="Calibri" w:eastAsia="Times New Roman" w:hAnsi="Calibri" w:cs="Arial"/>
                <w:sz w:val="20"/>
                <w:szCs w:val="20"/>
                <w:lang w:eastAsia="en-SG"/>
              </w:rPr>
              <w:t xml:space="preserve"> on the email attachment that crippled the office operations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Security issue</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Legacy SOS system is unsupported by vendor and do not have access to </w:t>
            </w:r>
            <w:r w:rsidR="00A7282B" w:rsidRPr="00823388">
              <w:rPr>
                <w:rFonts w:ascii="Calibri" w:eastAsia="Times New Roman" w:hAnsi="Calibri" w:cs="Arial"/>
                <w:sz w:val="20"/>
                <w:szCs w:val="20"/>
                <w:lang w:eastAsia="en-SG"/>
              </w:rPr>
              <w:t>source</w:t>
            </w:r>
            <w:r w:rsidRPr="00823388">
              <w:rPr>
                <w:rFonts w:ascii="Calibri" w:eastAsia="Times New Roman" w:hAnsi="Calibri" w:cs="Arial"/>
                <w:sz w:val="20"/>
                <w:szCs w:val="20"/>
                <w:lang w:eastAsia="en-SG"/>
              </w:rPr>
              <w:t xml:space="preserve"> code, thus unable to further enhance the functionality of SOS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Risk of breaking down and limitation to cater for business needs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summary is generated every month</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 need to access SOS system online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Acceptance of quotation</w:t>
            </w:r>
            <w:r w:rsidR="008D006D">
              <w:rPr>
                <w:rFonts w:ascii="Calibri" w:eastAsia="Times New Roman" w:hAnsi="Calibri" w:cs="Arial"/>
                <w:sz w:val="20"/>
                <w:szCs w:val="20"/>
                <w:lang w:eastAsia="en-SG"/>
              </w:rPr>
              <w:t xml:space="preserve"> is done by EMAIL / Phone / Fax</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team call Order Processing Admin and passes the details of order or RFQ, and OPA will find out how fast the order can be fulfilled</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Staff doubled as order processing administrator, in the event of unplanned absent, will cause significant delays for their customer and missed orders</w:t>
            </w:r>
          </w:p>
        </w:tc>
        <w:tc>
          <w:tcPr>
            <w:tcW w:w="1104" w:type="pct"/>
            <w:noWrap/>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revenue</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Administrator will use VMS to check vessel availability and enquire vessel schedule </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use CMS to verify vessel schedules and overall container movement chart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locate empties at the</w:t>
            </w:r>
            <w:r w:rsidR="00A7282B">
              <w:rPr>
                <w:rFonts w:ascii="Calibri" w:eastAsia="Times New Roman" w:hAnsi="Calibri" w:cs="Arial"/>
                <w:sz w:val="20"/>
                <w:szCs w:val="20"/>
                <w:lang w:eastAsia="en-SG"/>
              </w:rPr>
              <w:t xml:space="preserve"> nearest regional ports and rais</w:t>
            </w:r>
            <w:r w:rsidRPr="00823388">
              <w:rPr>
                <w:rFonts w:ascii="Calibri" w:eastAsia="Times New Roman" w:hAnsi="Calibri" w:cs="Arial"/>
                <w:sz w:val="20"/>
                <w:szCs w:val="20"/>
                <w:lang w:eastAsia="en-SG"/>
              </w:rPr>
              <w:t>e Container movement order to the pertinent local office, this will be done by fax, email , or phone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Transfer of empties is delayed, and cause missing scheduled departure, for some cases the delay have cost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substantial amounts of money for recovery and damages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Penalties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Keeping track of container availability to meet demand is extremely critical</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Reputation</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processes from OPA to ST and back to customer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Details of quotation are updated in the SOS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Customer need to accept quotation within 3 working days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When quotation is accepted, the ST update SOS and send a copy of order to the OPA by email</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Email could get lost</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Once quotation is accepted, the OPA request for customer to be billed through CBS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is developed in-house based on old technology, and often take too long to implement simple changes </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as high down time (around 10 - 15%) and this cause the whole </w:t>
            </w:r>
            <w:r w:rsidR="00A7282B" w:rsidRPr="00823388">
              <w:rPr>
                <w:rFonts w:ascii="Calibri" w:eastAsia="Times New Roman" w:hAnsi="Calibri" w:cs="Arial"/>
                <w:sz w:val="20"/>
                <w:szCs w:val="20"/>
                <w:lang w:eastAsia="en-SG"/>
              </w:rPr>
              <w:t>operation</w:t>
            </w:r>
            <w:r w:rsidRPr="00823388">
              <w:rPr>
                <w:rFonts w:ascii="Calibri" w:eastAsia="Times New Roman" w:hAnsi="Calibri" w:cs="Arial"/>
                <w:sz w:val="20"/>
                <w:szCs w:val="20"/>
                <w:lang w:eastAsia="en-SG"/>
              </w:rPr>
              <w:t xml:space="preserve"> comes to halt during the period</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Lose of sales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 DA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has a website hosted by local ISP for marketing purpose, and about 2k hits per day</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would like to have additional capability to place order and check the calculation of </w:t>
            </w:r>
            <w:r w:rsidR="00A7282B" w:rsidRPr="00823388">
              <w:rPr>
                <w:rFonts w:ascii="Calibri" w:eastAsia="Times New Roman" w:hAnsi="Calibri" w:cs="Arial"/>
                <w:sz w:val="20"/>
                <w:szCs w:val="20"/>
                <w:lang w:eastAsia="en-SG"/>
              </w:rPr>
              <w:t>shipment</w:t>
            </w:r>
            <w:r w:rsidRPr="00823388">
              <w:rPr>
                <w:rFonts w:ascii="Calibri" w:eastAsia="Times New Roman" w:hAnsi="Calibri" w:cs="Arial"/>
                <w:sz w:val="20"/>
                <w:szCs w:val="20"/>
                <w:lang w:eastAsia="en-SG"/>
              </w:rPr>
              <w:t xml:space="preserve"> </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 DA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 website is not integrated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other IT system</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use AFIS and HRS for internal accounts and human resource management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AFIS and HRS run on AS400 which has MQ Series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achieve greater internal business process efficiency</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AV, 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take full </w:t>
            </w:r>
            <w:r w:rsidR="00A7282B">
              <w:rPr>
                <w:rFonts w:ascii="Calibri" w:eastAsia="Times New Roman" w:hAnsi="Calibri" w:cs="Arial"/>
                <w:sz w:val="20"/>
                <w:szCs w:val="20"/>
                <w:lang w:eastAsia="en-SG"/>
              </w:rPr>
              <w:t>ads</w:t>
            </w:r>
            <w:r w:rsidRPr="00823388">
              <w:rPr>
                <w:rFonts w:ascii="Calibri" w:eastAsia="Times New Roman" w:hAnsi="Calibri" w:cs="Arial"/>
                <w:sz w:val="20"/>
                <w:szCs w:val="20"/>
                <w:lang w:eastAsia="en-SG"/>
              </w:rPr>
              <w:t xml:space="preserve"> on the internet and broaden existing customer base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Provide customer with capability to register and directly place order online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Improve customer service level by providing facilities such as online order submission, status checking, </w:t>
            </w:r>
            <w:r w:rsidR="00A7282B" w:rsidRPr="00823388">
              <w:rPr>
                <w:rFonts w:ascii="Calibri" w:eastAsia="Times New Roman" w:hAnsi="Calibri" w:cs="Arial"/>
                <w:sz w:val="20"/>
                <w:szCs w:val="20"/>
                <w:lang w:eastAsia="en-SG"/>
              </w:rPr>
              <w:t>accelerated</w:t>
            </w:r>
            <w:r w:rsidRPr="00823388">
              <w:rPr>
                <w:rFonts w:ascii="Calibri" w:eastAsia="Times New Roman" w:hAnsi="Calibri" w:cs="Arial"/>
                <w:sz w:val="20"/>
                <w:szCs w:val="20"/>
                <w:lang w:eastAsia="en-SG"/>
              </w:rPr>
              <w:t xml:space="preserve"> process for repeat orders and shipment status checking</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use e-business to establish better network of local tow head </w:t>
            </w:r>
            <w:r w:rsidR="00A7282B" w:rsidRPr="00823388">
              <w:rPr>
                <w:rFonts w:ascii="Calibri" w:eastAsia="Times New Roman" w:hAnsi="Calibri" w:cs="Arial"/>
                <w:sz w:val="20"/>
                <w:szCs w:val="20"/>
                <w:lang w:eastAsia="en-SG"/>
              </w:rPr>
              <w:t>operators</w:t>
            </w:r>
            <w:r w:rsidRPr="00823388">
              <w:rPr>
                <w:rFonts w:ascii="Calibri" w:eastAsia="Times New Roman" w:hAnsi="Calibri" w:cs="Arial"/>
                <w:sz w:val="20"/>
                <w:szCs w:val="20"/>
                <w:lang w:eastAsia="en-SG"/>
              </w:rPr>
              <w:t xml:space="preserve"> and companies that supplies shipping containers more cheaply or more quickly</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IA, AV</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SOS and CBS into 1 system called SCBS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Presentation layer for SCBS should be web based and all batch job shall be run at application tier</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VMS and CMS into 1 system called VCMS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ensure system </w:t>
            </w:r>
            <w:r w:rsidR="00A7282B" w:rsidRPr="00823388">
              <w:rPr>
                <w:rFonts w:ascii="Calibri" w:eastAsia="Times New Roman" w:hAnsi="Calibri" w:cs="Arial"/>
                <w:sz w:val="20"/>
                <w:szCs w:val="20"/>
                <w:lang w:eastAsia="en-SG"/>
              </w:rPr>
              <w:t>response</w:t>
            </w:r>
            <w:r w:rsidRPr="00823388">
              <w:rPr>
                <w:rFonts w:ascii="Calibri" w:eastAsia="Times New Roman" w:hAnsi="Calibri" w:cs="Arial"/>
                <w:sz w:val="20"/>
                <w:szCs w:val="20"/>
                <w:lang w:eastAsia="en-SG"/>
              </w:rPr>
              <w:t xml:space="preserve"> time for is fast enough to cater prediction engines and other transactional  process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Integration between SCBS and VCMS for the submission and capture of RFQ, </w:t>
            </w:r>
            <w:r w:rsidR="00A7282B" w:rsidRPr="00823388">
              <w:rPr>
                <w:rFonts w:ascii="Calibri" w:eastAsia="Times New Roman" w:hAnsi="Calibri" w:cs="Arial"/>
                <w:sz w:val="20"/>
                <w:szCs w:val="20"/>
                <w:lang w:eastAsia="en-SG"/>
              </w:rPr>
              <w:t>orders,</w:t>
            </w:r>
            <w:r w:rsidRPr="00823388">
              <w:rPr>
                <w:rFonts w:ascii="Calibri" w:eastAsia="Times New Roman" w:hAnsi="Calibri" w:cs="Arial"/>
                <w:sz w:val="20"/>
                <w:szCs w:val="20"/>
                <w:lang w:eastAsia="en-SG"/>
              </w:rPr>
              <w:t xml:space="preserve"> and at the same time improving the overall processing efficiency and allow quicker business turnaround times. This </w:t>
            </w:r>
            <w:r w:rsidR="00A7282B" w:rsidRPr="00823388">
              <w:rPr>
                <w:rFonts w:ascii="Calibri" w:eastAsia="Times New Roman" w:hAnsi="Calibri" w:cs="Arial"/>
                <w:sz w:val="20"/>
                <w:szCs w:val="20"/>
                <w:lang w:eastAsia="en-SG"/>
              </w:rPr>
              <w:t>will</w:t>
            </w:r>
            <w:r w:rsidRPr="00823388">
              <w:rPr>
                <w:rFonts w:ascii="Calibri" w:eastAsia="Times New Roman" w:hAnsi="Calibri" w:cs="Arial"/>
                <w:sz w:val="20"/>
                <w:szCs w:val="20"/>
                <w:lang w:eastAsia="en-SG"/>
              </w:rPr>
              <w:t xml:space="preserve"> include automatic submission of CM orders to t</w:t>
            </w:r>
            <w:r w:rsidR="00A7282B">
              <w:rPr>
                <w:rFonts w:ascii="Calibri" w:eastAsia="Times New Roman" w:hAnsi="Calibri" w:cs="Arial"/>
                <w:sz w:val="20"/>
                <w:szCs w:val="20"/>
                <w:lang w:eastAsia="en-SG"/>
              </w:rPr>
              <w:t>h</w:t>
            </w:r>
            <w:r w:rsidRPr="00823388">
              <w:rPr>
                <w:rFonts w:ascii="Calibri" w:eastAsia="Times New Roman" w:hAnsi="Calibri" w:cs="Arial"/>
                <w:sz w:val="20"/>
                <w:szCs w:val="20"/>
                <w:lang w:eastAsia="en-SG"/>
              </w:rPr>
              <w:t>e local offices, and delivery estimation for ordered empties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staff access will be standardized on IE web browser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SCBS will be enhanced to allow </w:t>
            </w:r>
            <w:r w:rsidR="00A7282B" w:rsidRPr="00823388">
              <w:rPr>
                <w:rFonts w:ascii="Calibri" w:eastAsia="Times New Roman" w:hAnsi="Calibri" w:cs="Arial"/>
                <w:sz w:val="20"/>
                <w:szCs w:val="20"/>
                <w:lang w:eastAsia="en-SG"/>
              </w:rPr>
              <w:t>customer</w:t>
            </w:r>
            <w:r w:rsidRPr="00823388">
              <w:rPr>
                <w:rFonts w:ascii="Calibri" w:eastAsia="Times New Roman" w:hAnsi="Calibri" w:cs="Arial"/>
                <w:sz w:val="20"/>
                <w:szCs w:val="20"/>
                <w:lang w:eastAsia="en-SG"/>
              </w:rPr>
              <w:t xml:space="preserve"> submit order from new Web Storefront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Web content should be personalized for each customer type and country</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DA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PT6</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For more sophisticated customer, SCBS will provide a set of web service to allow customers' procurement systems to be integrated</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1606" w:type="pct"/>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Pr>
                <w:rFonts w:ascii="Calibri" w:eastAsia="Times New Roman" w:hAnsi="Calibri" w:cs="Arial"/>
                <w:sz w:val="20"/>
                <w:szCs w:val="20"/>
                <w:lang w:eastAsia="en-SG"/>
              </w:rPr>
              <w:t>VCMS will also</w:t>
            </w:r>
            <w:r w:rsidR="00823388" w:rsidRPr="00823388">
              <w:rPr>
                <w:rFonts w:ascii="Calibri" w:eastAsia="Times New Roman" w:hAnsi="Calibri" w:cs="Arial"/>
                <w:sz w:val="20"/>
                <w:szCs w:val="20"/>
                <w:lang w:eastAsia="en-SG"/>
              </w:rPr>
              <w:t xml:space="preserve"> provide a set of </w:t>
            </w:r>
            <w:r w:rsidRPr="00823388">
              <w:rPr>
                <w:rFonts w:ascii="Calibri" w:eastAsia="Times New Roman" w:hAnsi="Calibri" w:cs="Arial"/>
                <w:sz w:val="20"/>
                <w:szCs w:val="20"/>
                <w:lang w:eastAsia="en-SG"/>
              </w:rPr>
              <w:t>web services</w:t>
            </w:r>
            <w:r w:rsidR="00823388" w:rsidRPr="00823388">
              <w:rPr>
                <w:rFonts w:ascii="Calibri" w:eastAsia="Times New Roman" w:hAnsi="Calibri" w:cs="Arial"/>
                <w:sz w:val="20"/>
                <w:szCs w:val="20"/>
                <w:lang w:eastAsia="en-SG"/>
              </w:rPr>
              <w:t xml:space="preserve"> for port operators to determine optimal container movement and placement </w:t>
            </w:r>
            <w:r w:rsidRPr="00823388">
              <w:rPr>
                <w:rFonts w:ascii="Calibri" w:eastAsia="Times New Roman" w:hAnsi="Calibri" w:cs="Arial"/>
                <w:sz w:val="20"/>
                <w:szCs w:val="20"/>
                <w:lang w:eastAsia="en-SG"/>
              </w:rPr>
              <w:t>within</w:t>
            </w:r>
            <w:r w:rsidR="00823388" w:rsidRPr="00823388">
              <w:rPr>
                <w:rFonts w:ascii="Calibri" w:eastAsia="Times New Roman" w:hAnsi="Calibri" w:cs="Arial"/>
                <w:sz w:val="20"/>
                <w:szCs w:val="20"/>
                <w:lang w:eastAsia="en-SG"/>
              </w:rPr>
              <w:t xml:space="preserve"> a vessel to support optimization for </w:t>
            </w:r>
            <w:proofErr w:type="spellStart"/>
            <w:r w:rsidR="00823388" w:rsidRPr="00823388">
              <w:rPr>
                <w:rFonts w:ascii="Calibri" w:eastAsia="Times New Roman" w:hAnsi="Calibri" w:cs="Arial"/>
                <w:sz w:val="20"/>
                <w:szCs w:val="20"/>
                <w:lang w:eastAsia="en-SG"/>
              </w:rPr>
              <w:t>SGLines</w:t>
            </w:r>
            <w:proofErr w:type="spellEnd"/>
            <w:r w:rsidR="00823388" w:rsidRPr="00823388">
              <w:rPr>
                <w:rFonts w:ascii="Calibri" w:eastAsia="Times New Roman" w:hAnsi="Calibri" w:cs="Arial"/>
                <w:sz w:val="20"/>
                <w:szCs w:val="20"/>
                <w:lang w:eastAsia="en-SG"/>
              </w:rPr>
              <w:t>' vessels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Future facilitation of EAI</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transaction from staff and customer will be handled by the same set of application and database server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SCBS will access VCMS transactional data and produce management reports from consolidated data</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VCMS is mission critical, must not be impacted by the jobs that generate management reports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Staff who oppose the change include Solution </w:t>
            </w:r>
            <w:r w:rsidR="00A7282B" w:rsidRPr="00823388">
              <w:rPr>
                <w:rFonts w:ascii="Calibri" w:eastAsia="Times New Roman" w:hAnsi="Calibri" w:cs="Arial"/>
                <w:sz w:val="20"/>
                <w:szCs w:val="20"/>
                <w:lang w:eastAsia="en-SG"/>
              </w:rPr>
              <w:t>Architects</w:t>
            </w:r>
            <w:r w:rsidRPr="00823388">
              <w:rPr>
                <w:rFonts w:ascii="Calibri" w:eastAsia="Times New Roman" w:hAnsi="Calibri" w:cs="Arial"/>
                <w:sz w:val="20"/>
                <w:szCs w:val="20"/>
                <w:lang w:eastAsia="en-SG"/>
              </w:rPr>
              <w:t xml:space="preserve"> w</w:t>
            </w:r>
            <w:r w:rsidR="00A7282B">
              <w:rPr>
                <w:rFonts w:ascii="Calibri" w:eastAsia="Times New Roman" w:hAnsi="Calibri" w:cs="Arial"/>
                <w:sz w:val="20"/>
                <w:szCs w:val="20"/>
                <w:lang w:eastAsia="en-SG"/>
              </w:rPr>
              <w:t>ho support the legacy system, an</w:t>
            </w:r>
            <w:r w:rsidRPr="00823388">
              <w:rPr>
                <w:rFonts w:ascii="Calibri" w:eastAsia="Times New Roman" w:hAnsi="Calibri" w:cs="Arial"/>
                <w:sz w:val="20"/>
                <w:szCs w:val="20"/>
                <w:lang w:eastAsia="en-SG"/>
              </w:rPr>
              <w:t>d see the new architecture as spelling their demise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PT3</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There are some broad cynics among the architects who do not believe in the principles of EA</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PT4</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There are also those </w:t>
            </w:r>
            <w:r w:rsidR="00A7282B" w:rsidRPr="00823388">
              <w:rPr>
                <w:rFonts w:ascii="Calibri" w:eastAsia="Times New Roman" w:hAnsi="Calibri" w:cs="Arial"/>
                <w:sz w:val="20"/>
                <w:szCs w:val="20"/>
                <w:lang w:eastAsia="en-SG"/>
              </w:rPr>
              <w:t>sceptics</w:t>
            </w:r>
            <w:r w:rsidRPr="00823388">
              <w:rPr>
                <w:rFonts w:ascii="Calibri" w:eastAsia="Times New Roman" w:hAnsi="Calibri" w:cs="Arial"/>
                <w:sz w:val="20"/>
                <w:szCs w:val="20"/>
                <w:lang w:eastAsia="en-SG"/>
              </w:rPr>
              <w:t xml:space="preserve"> who see this as history repeating itself, in the sense that IT is investing in new system, technologies and infra as a way to justify their </w:t>
            </w:r>
            <w:r w:rsidR="00A7282B" w:rsidRPr="00823388">
              <w:rPr>
                <w:rFonts w:ascii="Calibri" w:eastAsia="Times New Roman" w:hAnsi="Calibri" w:cs="Arial"/>
                <w:sz w:val="20"/>
                <w:szCs w:val="20"/>
                <w:lang w:eastAsia="en-SG"/>
              </w:rPr>
              <w:t>existence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3" w:name="_Toc387518318"/>
      <w:r>
        <w:lastRenderedPageBreak/>
        <w:t>Assumption</w:t>
      </w:r>
      <w:bookmarkEnd w:id="3"/>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9153C5"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mso-position-horizontal-relative:text;mso-position-vertical-relative:text"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9153C5"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bookmarkStart w:id="4" w:name="_Toc387518319"/>
      <w:r>
        <w:lastRenderedPageBreak/>
        <w:t>Initiating EA Program – Architecture Vision</w:t>
      </w:r>
      <w:bookmarkEnd w:id="4"/>
    </w:p>
    <w:p w:rsidR="00327CE6" w:rsidRDefault="00327CE6" w:rsidP="0001641F">
      <w:pPr>
        <w:pStyle w:val="Heading2"/>
      </w:pPr>
      <w:bookmarkStart w:id="5" w:name="_Toc387518320"/>
      <w:r>
        <w:t>Problem Description</w:t>
      </w:r>
      <w:bookmarkEnd w:id="5"/>
    </w:p>
    <w:p w:rsidR="00327CE6" w:rsidRDefault="00327CE6" w:rsidP="00327CE6">
      <w:pPr>
        <w:pStyle w:val="Heading3"/>
      </w:pPr>
      <w:bookmarkStart w:id="6" w:name="_Toc387518321"/>
      <w:r>
        <w:t>Stakeholders and their concerns</w:t>
      </w:r>
      <w:bookmarkEnd w:id="6"/>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proofErr w:type="spellStart"/>
            <w:r w:rsidRPr="000B1688">
              <w:rPr>
                <w:rFonts w:ascii="Calibri" w:hAnsi="Calibri"/>
                <w:bCs w:val="0"/>
                <w:color w:val="FFFFFF"/>
              </w:rPr>
              <w:t>CxO</w:t>
            </w:r>
            <w:proofErr w:type="spellEnd"/>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7" w:name="_Toc387518322"/>
      <w:r w:rsidRPr="00327CE6">
        <w:t xml:space="preserve">List of Issues/Scenarios to be </w:t>
      </w:r>
      <w:bookmarkEnd w:id="7"/>
      <w:r w:rsidR="00480C8B" w:rsidRPr="00327CE6">
        <w:t>addressed</w:t>
      </w:r>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r w:rsidR="008D006D">
        <w:t>:</w:t>
      </w:r>
    </w:p>
    <w:p w:rsidR="00327CE6" w:rsidRDefault="00327CE6" w:rsidP="00327CE6">
      <w:pPr>
        <w:pStyle w:val="ListParagraph"/>
        <w:numPr>
          <w:ilvl w:val="0"/>
          <w:numId w:val="3"/>
        </w:numPr>
      </w:pPr>
      <w:r>
        <w:t xml:space="preserve">Reduce the operation cost of </w:t>
      </w:r>
      <w:proofErr w:type="spellStart"/>
      <w:r>
        <w:t>SGLines</w:t>
      </w:r>
      <w:proofErr w:type="spellEnd"/>
    </w:p>
    <w:p w:rsidR="00327CE6" w:rsidRDefault="00327CE6" w:rsidP="00327CE6">
      <w:pPr>
        <w:pStyle w:val="ListParagraph"/>
        <w:numPr>
          <w:ilvl w:val="0"/>
          <w:numId w:val="3"/>
        </w:numPr>
      </w:pPr>
      <w:r>
        <w:t>Losing of sales due to unanswered call from customer</w:t>
      </w:r>
    </w:p>
    <w:p w:rsidR="00327CE6" w:rsidRDefault="00327CE6" w:rsidP="00327CE6">
      <w:pPr>
        <w:pStyle w:val="ListParagraph"/>
        <w:numPr>
          <w:ilvl w:val="0"/>
          <w:numId w:val="3"/>
        </w:numPr>
      </w:pPr>
      <w:r>
        <w:t>Consolidation of multiple systems based on the business domain  to improve real time access</w:t>
      </w:r>
    </w:p>
    <w:p w:rsidR="00327CE6" w:rsidRDefault="00327CE6" w:rsidP="00327CE6">
      <w:pPr>
        <w:pStyle w:val="ListParagraph"/>
        <w:numPr>
          <w:ilvl w:val="0"/>
          <w:numId w:val="3"/>
        </w:numPr>
      </w:pPr>
      <w:r>
        <w:t>Accurate Real time information throughout multiple departments</w:t>
      </w:r>
    </w:p>
    <w:p w:rsidR="00327CE6" w:rsidRDefault="00327CE6" w:rsidP="00327CE6">
      <w:pPr>
        <w:pStyle w:val="ListParagraph"/>
        <w:numPr>
          <w:ilvl w:val="0"/>
          <w:numId w:val="3"/>
        </w:numPr>
      </w:pPr>
      <w:r>
        <w:t>Improve UP TIME for system that classified as critical</w:t>
      </w:r>
    </w:p>
    <w:p w:rsidR="00327CE6" w:rsidRPr="00327CE6" w:rsidRDefault="00327CE6" w:rsidP="00327CE6">
      <w:pPr>
        <w:pStyle w:val="ListParagraph"/>
        <w:numPr>
          <w:ilvl w:val="0"/>
          <w:numId w:val="3"/>
        </w:numPr>
      </w:pPr>
      <w:r>
        <w:t>Improve response time to customer</w:t>
      </w:r>
    </w:p>
    <w:p w:rsidR="0001641F" w:rsidRDefault="00327CE6" w:rsidP="009E0E52">
      <w:pPr>
        <w:pStyle w:val="Heading2"/>
      </w:pPr>
      <w:bookmarkStart w:id="8" w:name="_Toc387518323"/>
      <w:r>
        <w:t>Vision Statement</w:t>
      </w:r>
      <w:bookmarkEnd w:id="8"/>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 xml:space="preserve">The target architecture must be able to support and improve current </w:t>
      </w:r>
      <w:proofErr w:type="spellStart"/>
      <w:r>
        <w:t>SGLines</w:t>
      </w:r>
      <w:proofErr w:type="spellEnd"/>
      <w:r>
        <w:t xml:space="preserve"> business operation</w:t>
      </w:r>
      <w:r w:rsidR="008D006D">
        <w:t>.</w:t>
      </w:r>
    </w:p>
    <w:p w:rsidR="009E0E52" w:rsidRDefault="009E0E52" w:rsidP="009E0E52">
      <w:pPr>
        <w:pStyle w:val="Heading2"/>
      </w:pPr>
      <w:bookmarkStart w:id="9" w:name="_Toc387518324"/>
      <w:r>
        <w:lastRenderedPageBreak/>
        <w:t>Value Proposition</w:t>
      </w:r>
      <w:bookmarkEnd w:id="9"/>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r w:rsidR="008D006D">
        <w:rPr>
          <w:rFonts w:ascii="Calibri" w:hAnsi="Calibri"/>
        </w:rPr>
        <w:t>:</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9E0E52">
      <w:pPr>
        <w:pStyle w:val="ListParagraph"/>
        <w:numPr>
          <w:ilvl w:val="0"/>
          <w:numId w:val="12"/>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9E0E52">
      <w:pPr>
        <w:pStyle w:val="ListParagraph"/>
        <w:numPr>
          <w:ilvl w:val="0"/>
          <w:numId w:val="12"/>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0" w:name="_Toc387518325"/>
      <w:r>
        <w:t>Scope</w:t>
      </w:r>
      <w:bookmarkEnd w:id="10"/>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D41ECE">
      <w:pPr>
        <w:pStyle w:val="ListParagraph"/>
        <w:numPr>
          <w:ilvl w:val="0"/>
          <w:numId w:val="13"/>
        </w:numPr>
      </w:pPr>
      <w:r>
        <w:t>Define overall architecture description for regional level adherence</w:t>
      </w:r>
    </w:p>
    <w:p w:rsidR="00D41ECE" w:rsidRDefault="00D41ECE" w:rsidP="00D41ECE">
      <w:pPr>
        <w:pStyle w:val="ListParagraph"/>
        <w:numPr>
          <w:ilvl w:val="0"/>
          <w:numId w:val="13"/>
        </w:numPr>
      </w:pPr>
      <w:r>
        <w:t xml:space="preserve">Develop guidelines, rules and regulations that must be followed by other business segments </w:t>
      </w:r>
    </w:p>
    <w:p w:rsidR="00D41ECE" w:rsidRDefault="00D41ECE" w:rsidP="00D41ECE">
      <w:pPr>
        <w:pStyle w:val="ListParagraph"/>
        <w:numPr>
          <w:ilvl w:val="0"/>
          <w:numId w:val="13"/>
        </w:numPr>
      </w:pPr>
      <w:r>
        <w:t xml:space="preserve">Building </w:t>
      </w:r>
      <w:r w:rsidR="00B278C4">
        <w:t>architecture components based on the guidelines with certain flexibility in implementation and extension</w:t>
      </w:r>
    </w:p>
    <w:p w:rsidR="00B278C4" w:rsidRDefault="00B278C4" w:rsidP="00D41ECE">
      <w:pPr>
        <w:pStyle w:val="ListParagraph"/>
        <w:numPr>
          <w:ilvl w:val="0"/>
          <w:numId w:val="13"/>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1" w:name="_Toc387518326"/>
      <w:r>
        <w:t>General Principles</w:t>
      </w:r>
      <w:bookmarkEnd w:id="11"/>
    </w:p>
    <w:p w:rsidR="00B278C4" w:rsidRDefault="00B278C4" w:rsidP="00B278C4">
      <w:r>
        <w:t>The principles applied to EA wide implementation where</w:t>
      </w:r>
      <w:r w:rsidR="006D2B13">
        <w:t>:</w:t>
      </w:r>
    </w:p>
    <w:p w:rsidR="00B278C4" w:rsidRDefault="00B278C4" w:rsidP="00B278C4">
      <w:pPr>
        <w:pStyle w:val="ListParagraph"/>
        <w:numPr>
          <w:ilvl w:val="0"/>
          <w:numId w:val="14"/>
        </w:numPr>
      </w:pPr>
      <w:r>
        <w:t>Business driver</w:t>
      </w:r>
    </w:p>
    <w:p w:rsidR="00B278C4" w:rsidRDefault="00B278C4" w:rsidP="00B278C4">
      <w:pPr>
        <w:pStyle w:val="ListParagraph"/>
        <w:numPr>
          <w:ilvl w:val="1"/>
          <w:numId w:val="14"/>
        </w:numPr>
      </w:pPr>
      <w:r>
        <w:t>No IT implementation should be made without business approved architecture</w:t>
      </w:r>
    </w:p>
    <w:p w:rsidR="00B278C4" w:rsidRDefault="00B278C4" w:rsidP="00B278C4">
      <w:pPr>
        <w:pStyle w:val="ListParagraph"/>
        <w:numPr>
          <w:ilvl w:val="1"/>
          <w:numId w:val="14"/>
        </w:numPr>
      </w:pPr>
      <w:r>
        <w:t>Processes must closely aligned with SG Lines missions</w:t>
      </w:r>
    </w:p>
    <w:p w:rsidR="00B278C4" w:rsidRDefault="00B278C4" w:rsidP="00B278C4">
      <w:pPr>
        <w:pStyle w:val="ListParagraph"/>
        <w:numPr>
          <w:ilvl w:val="1"/>
          <w:numId w:val="14"/>
        </w:numPr>
      </w:pPr>
      <w:r>
        <w:lastRenderedPageBreak/>
        <w:t>Requirements should closely aligned with the SG Lines vision</w:t>
      </w:r>
    </w:p>
    <w:p w:rsidR="00B278C4" w:rsidRDefault="00B278C4" w:rsidP="00B278C4">
      <w:pPr>
        <w:pStyle w:val="ListParagraph"/>
        <w:numPr>
          <w:ilvl w:val="0"/>
          <w:numId w:val="14"/>
        </w:numPr>
      </w:pPr>
      <w:r>
        <w:t>Collaborative</w:t>
      </w:r>
      <w:r w:rsidR="00842968">
        <w:t xml:space="preserve"> and Information flow</w:t>
      </w:r>
    </w:p>
    <w:p w:rsidR="00B278C4" w:rsidRDefault="00B278C4" w:rsidP="00B278C4">
      <w:pPr>
        <w:pStyle w:val="ListParagraph"/>
        <w:numPr>
          <w:ilvl w:val="1"/>
          <w:numId w:val="14"/>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B278C4">
      <w:pPr>
        <w:pStyle w:val="ListParagraph"/>
        <w:numPr>
          <w:ilvl w:val="1"/>
          <w:numId w:val="14"/>
        </w:numPr>
      </w:pPr>
      <w:r>
        <w:t>Architecture shall improve the information flow between business units to improve the processing and fulfilment t</w:t>
      </w:r>
      <w:r w:rsidR="006D2B13">
        <w:t>imes</w:t>
      </w:r>
    </w:p>
    <w:p w:rsidR="00D41ECE" w:rsidRDefault="00842968" w:rsidP="009E0E52">
      <w:pPr>
        <w:pStyle w:val="ListParagraph"/>
        <w:numPr>
          <w:ilvl w:val="0"/>
          <w:numId w:val="14"/>
        </w:numPr>
      </w:pPr>
      <w:r>
        <w:t>Leverage on existing infrastructure , implementation, and workflow where possible</w:t>
      </w:r>
    </w:p>
    <w:p w:rsidR="00842968" w:rsidRDefault="00842968" w:rsidP="00842968">
      <w:pPr>
        <w:pStyle w:val="Heading2"/>
      </w:pPr>
      <w:bookmarkStart w:id="12" w:name="_Toc387518327"/>
      <w:r>
        <w:t>Organisation Structure</w:t>
      </w:r>
      <w:bookmarkEnd w:id="12"/>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9153C5"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9153C5" w:rsidP="00D27665">
      <w:pPr>
        <w:pStyle w:val="Heading3"/>
      </w:pPr>
      <w:bookmarkStart w:id="13" w:name="_Toc387514512"/>
      <w:bookmarkStart w:id="14" w:name="_Toc387517258"/>
      <w:bookmarkStart w:id="15" w:name="_Toc387518328"/>
      <w:r>
        <w:rPr>
          <w:noProof/>
          <w:lang w:eastAsia="en-SG"/>
        </w:rPr>
        <w:pict w14:anchorId="49FCD41F">
          <v:shape id="_x0000_s1033" type="#_x0000_t75" style="position:absolute;margin-left:-18.6pt;margin-top:29.5pt;width:519.4pt;height:208.5pt;z-index:251663360" filled="t" stroked="t">
            <v:imagedata r:id="rId10" o:title=""/>
          </v:shape>
        </w:pict>
      </w:r>
      <w:bookmarkEnd w:id="13"/>
      <w:bookmarkEnd w:id="14"/>
      <w:bookmarkEnd w:id="15"/>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16" w:name="_Toc387518329"/>
      <w:r w:rsidRPr="00B075A7">
        <w:lastRenderedPageBreak/>
        <w:t>Environment and Process Models</w:t>
      </w:r>
      <w:bookmarkEnd w:id="16"/>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w:t>
      </w:r>
      <w:proofErr w:type="gramStart"/>
      <w:r>
        <w:t xml:space="preserve">of </w:t>
      </w:r>
      <w:r w:rsidR="006D2B13">
        <w:t>:</w:t>
      </w:r>
      <w:proofErr w:type="gramEnd"/>
    </w:p>
    <w:p w:rsidR="00B075A7" w:rsidRDefault="00B075A7" w:rsidP="00B075A7">
      <w:pPr>
        <w:pStyle w:val="ListParagraph"/>
        <w:numPr>
          <w:ilvl w:val="0"/>
          <w:numId w:val="7"/>
        </w:numPr>
      </w:pPr>
      <w:r w:rsidRPr="00B075A7">
        <w:rPr>
          <w:b/>
        </w:rPr>
        <w:t>Global Sales</w:t>
      </w:r>
      <w:r>
        <w:t xml:space="preserve"> ,  where it handle all the sales from internal staff or external customer</w:t>
      </w:r>
    </w:p>
    <w:p w:rsidR="00B075A7" w:rsidRDefault="00B075A7" w:rsidP="00B075A7">
      <w:pPr>
        <w:pStyle w:val="ListParagraph"/>
        <w:numPr>
          <w:ilvl w:val="0"/>
          <w:numId w:val="7"/>
        </w:numPr>
      </w:pPr>
      <w:r w:rsidRPr="00B075A7">
        <w:rPr>
          <w:b/>
        </w:rPr>
        <w:t>Space Tracing</w:t>
      </w:r>
      <w:r>
        <w:t xml:space="preserve"> ¸ for vessel and container availability with the predefined routes and calculation of the most effective cost</w:t>
      </w:r>
    </w:p>
    <w:p w:rsidR="00B075A7" w:rsidRDefault="00B075A7" w:rsidP="00B075A7">
      <w:pPr>
        <w:pStyle w:val="ListParagraph"/>
        <w:numPr>
          <w:ilvl w:val="0"/>
          <w:numId w:val="7"/>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B075A7">
      <w:pPr>
        <w:pStyle w:val="ListParagraph"/>
        <w:numPr>
          <w:ilvl w:val="0"/>
          <w:numId w:val="7"/>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Default="00B075A7" w:rsidP="00F31290">
      <w:pPr>
        <w:pStyle w:val="Caption"/>
        <w:ind w:left="2880" w:firstLine="720"/>
      </w:pPr>
      <w:r>
        <w:t xml:space="preserve">Figure </w:t>
      </w:r>
      <w:fldSimple w:instr=" SEQ Figure \* ARABIC ">
        <w:r w:rsidR="00195E9E">
          <w:rPr>
            <w:noProof/>
          </w:rPr>
          <w:t>1</w:t>
        </w:r>
      </w:fldSimple>
      <w: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C7793D"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User Group</w:t>
            </w:r>
          </w:p>
        </w:tc>
      </w:tr>
      <w:tr w:rsidR="00B075A7" w:rsidRPr="00C7793D"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Sales</w:t>
            </w:r>
          </w:p>
        </w:tc>
        <w:tc>
          <w:tcPr>
            <w:tcW w:w="1434"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Customer</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Client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Sales Personnel</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Competitor</w:t>
            </w:r>
          </w:p>
        </w:tc>
        <w:tc>
          <w:tcPr>
            <w:tcW w:w="1291"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Sales ordering system</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Sales portal</w:t>
            </w:r>
          </w:p>
        </w:tc>
        <w:tc>
          <w:tcPr>
            <w:tcW w:w="1252"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Sales Process Team</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Order Process team</w:t>
            </w:r>
          </w:p>
        </w:tc>
      </w:tr>
      <w:tr w:rsidR="00B075A7" w:rsidRPr="00C7793D" w:rsidTr="00834722">
        <w:tc>
          <w:tcPr>
            <w:tcW w:w="1024" w:type="pct"/>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Customer</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Client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 xml:space="preserve">Local tow head </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A7282B" w:rsidP="006D2B13">
            <w:pPr>
              <w:numPr>
                <w:ilvl w:val="0"/>
                <w:numId w:val="8"/>
              </w:numPr>
              <w:spacing w:before="120" w:after="60" w:line="240" w:lineRule="auto"/>
              <w:rPr>
                <w:rFonts w:ascii="Calibri" w:hAnsi="Calibri"/>
                <w:sz w:val="20"/>
                <w:szCs w:val="20"/>
              </w:rPr>
            </w:pPr>
            <w:r>
              <w:rPr>
                <w:rFonts w:ascii="Calibri" w:hAnsi="Calibri"/>
                <w:sz w:val="20"/>
                <w:szCs w:val="20"/>
              </w:rPr>
              <w:t xml:space="preserve">Vessel </w:t>
            </w:r>
            <w:r w:rsidR="00B075A7" w:rsidRPr="00C7793D">
              <w:rPr>
                <w:rFonts w:ascii="Calibri" w:hAnsi="Calibri"/>
                <w:sz w:val="20"/>
                <w:szCs w:val="20"/>
              </w:rPr>
              <w:t xml:space="preserve">and </w:t>
            </w:r>
            <w:r w:rsidRPr="00C7793D">
              <w:rPr>
                <w:rFonts w:ascii="Calibri" w:hAnsi="Calibri"/>
                <w:sz w:val="20"/>
                <w:szCs w:val="20"/>
              </w:rPr>
              <w:t>Container</w:t>
            </w:r>
            <w:r w:rsidR="00B075A7" w:rsidRPr="00C7793D">
              <w:rPr>
                <w:rFonts w:ascii="Calibri" w:hAnsi="Calibri"/>
                <w:sz w:val="20"/>
                <w:szCs w:val="20"/>
              </w:rPr>
              <w:t xml:space="preserve"> </w:t>
            </w:r>
            <w:r w:rsidRPr="00C7793D">
              <w:rPr>
                <w:rFonts w:ascii="Calibri" w:hAnsi="Calibri"/>
                <w:sz w:val="20"/>
                <w:szCs w:val="20"/>
              </w:rPr>
              <w:t>management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Container management Team</w:t>
            </w: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Payment</w:t>
            </w:r>
          </w:p>
        </w:tc>
        <w:tc>
          <w:tcPr>
            <w:tcW w:w="1434"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Customer</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Client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Bank Merchant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Rules and regulation</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Currency Exchange rate</w:t>
            </w:r>
          </w:p>
        </w:tc>
        <w:tc>
          <w:tcPr>
            <w:tcW w:w="1291"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 xml:space="preserve">Global payment portal </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Account management</w:t>
            </w:r>
          </w:p>
        </w:tc>
        <w:tc>
          <w:tcPr>
            <w:tcW w:w="1252"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Bank Merchant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Order Processing Team</w:t>
            </w:r>
          </w:p>
        </w:tc>
      </w:tr>
      <w:tr w:rsidR="00B075A7" w:rsidRPr="00C7793D" w:rsidTr="00834722">
        <w:tc>
          <w:tcPr>
            <w:tcW w:w="1024" w:type="pct"/>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Port Rules and regulation</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Customer / client</w:t>
            </w:r>
          </w:p>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proofErr w:type="spellStart"/>
            <w:r>
              <w:rPr>
                <w:rFonts w:ascii="Calibri" w:hAnsi="Calibri"/>
                <w:sz w:val="20"/>
                <w:szCs w:val="20"/>
              </w:rPr>
              <w:t>ShipTrack</w:t>
            </w:r>
            <w:proofErr w:type="spellEnd"/>
            <w:r>
              <w:rPr>
                <w:rFonts w:ascii="Calibri" w:hAnsi="Calibri"/>
                <w:sz w:val="20"/>
                <w:szCs w:val="20"/>
              </w:rPr>
              <w:t xml:space="preserve">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Container management Team</w:t>
            </w: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Reporting</w:t>
            </w:r>
          </w:p>
        </w:tc>
        <w:tc>
          <w:tcPr>
            <w:tcW w:w="1434"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 xml:space="preserve">All other business </w:t>
            </w:r>
            <w:r w:rsidR="00A7282B" w:rsidRPr="00C7793D">
              <w:rPr>
                <w:rFonts w:ascii="Calibri" w:hAnsi="Calibri"/>
                <w:sz w:val="20"/>
                <w:szCs w:val="20"/>
              </w:rPr>
              <w:t>processes</w:t>
            </w:r>
          </w:p>
        </w:tc>
        <w:tc>
          <w:tcPr>
            <w:tcW w:w="1291"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Reporting Tools</w:t>
            </w:r>
          </w:p>
        </w:tc>
        <w:tc>
          <w:tcPr>
            <w:tcW w:w="1252" w:type="pct"/>
            <w:shd w:val="clear" w:color="auto" w:fill="D3DFEE"/>
          </w:tcPr>
          <w:p w:rsidR="00B075A7" w:rsidRPr="00C7793D" w:rsidRDefault="00B075A7" w:rsidP="006D2B13">
            <w:pPr>
              <w:numPr>
                <w:ilvl w:val="0"/>
                <w:numId w:val="8"/>
              </w:numPr>
              <w:spacing w:before="120" w:after="60" w:line="240" w:lineRule="auto"/>
              <w:rPr>
                <w:rFonts w:ascii="Calibri" w:hAnsi="Calibri"/>
                <w:sz w:val="20"/>
                <w:szCs w:val="20"/>
              </w:rPr>
            </w:pPr>
            <w:r w:rsidRPr="00C7793D">
              <w:rPr>
                <w:rFonts w:ascii="Calibri" w:hAnsi="Calibri"/>
                <w:sz w:val="20"/>
                <w:szCs w:val="20"/>
              </w:rPr>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B075A7">
      <w:pPr>
        <w:numPr>
          <w:ilvl w:val="0"/>
          <w:numId w:val="9"/>
        </w:numPr>
        <w:spacing w:before="120" w:after="60" w:line="240" w:lineRule="auto"/>
        <w:jc w:val="both"/>
        <w:rPr>
          <w:rFonts w:ascii="Calibri" w:hAnsi="Calibri"/>
        </w:rPr>
      </w:pPr>
      <w:r w:rsidRPr="00C7793D">
        <w:rPr>
          <w:rFonts w:ascii="Calibri" w:hAnsi="Calibri"/>
          <w:b/>
        </w:rPr>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b/>
        </w:rPr>
        <w:lastRenderedPageBreak/>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B075A7">
      <w:pPr>
        <w:numPr>
          <w:ilvl w:val="0"/>
          <w:numId w:val="9"/>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17" w:name="_Toc387518330"/>
      <w:r w:rsidRPr="00B075A7">
        <w:t>Actors, Roles</w:t>
      </w:r>
      <w:r w:rsidR="00B075A7" w:rsidRPr="00B075A7">
        <w:t xml:space="preserve"> and Responsibilities</w:t>
      </w:r>
      <w:bookmarkEnd w:id="17"/>
    </w:p>
    <w:p w:rsidR="00B075A7" w:rsidRDefault="00B075A7" w:rsidP="00B075A7">
      <w:pPr>
        <w:pStyle w:val="Heading3"/>
      </w:pPr>
      <w:bookmarkStart w:id="18" w:name="_Toc242238176"/>
      <w:bookmarkStart w:id="19" w:name="_Toc242671707"/>
      <w:bookmarkStart w:id="20" w:name="_Toc254545946"/>
      <w:bookmarkStart w:id="21" w:name="_Toc387518331"/>
      <w:r w:rsidRPr="00C7793D">
        <w:t>Human Actors and Roles</w:t>
      </w:r>
      <w:bookmarkEnd w:id="18"/>
      <w:bookmarkEnd w:id="19"/>
      <w:bookmarkEnd w:id="20"/>
      <w:bookmarkEnd w:id="21"/>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3888" w:type="pct"/>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A7282B">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303B0C">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Default="00B075A7" w:rsidP="00B075A7">
      <w:pPr>
        <w:pStyle w:val="Heading3"/>
      </w:pPr>
      <w:bookmarkStart w:id="22" w:name="_Toc242238177"/>
      <w:bookmarkStart w:id="23" w:name="_Toc242671708"/>
      <w:bookmarkStart w:id="24" w:name="_Toc254545947"/>
      <w:bookmarkStart w:id="25" w:name="_Toc387518332"/>
      <w:r w:rsidRPr="00C7793D">
        <w:t>Computer Actors and Roles</w:t>
      </w:r>
      <w:bookmarkEnd w:id="22"/>
      <w:bookmarkEnd w:id="23"/>
      <w:bookmarkEnd w:id="24"/>
      <w:bookmarkEnd w:id="25"/>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Advance analytics and prediction engine</w:t>
            </w:r>
          </w:p>
          <w:p w:rsidR="00B075A7"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Process payment</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26" w:name="_Toc387518333"/>
      <w:r>
        <w:lastRenderedPageBreak/>
        <w:t>Business Architecture</w:t>
      </w:r>
      <w:bookmarkEnd w:id="26"/>
    </w:p>
    <w:p w:rsidR="00CB0D4C" w:rsidRDefault="00CB0D4C" w:rsidP="00CB0D4C">
      <w:pPr>
        <w:pStyle w:val="Heading2"/>
      </w:pPr>
      <w:bookmarkStart w:id="27" w:name="_Toc387496270"/>
      <w:bookmarkStart w:id="28" w:name="_Toc387518334"/>
      <w:r w:rsidRPr="001B2D70">
        <w:t>Business Systems Model</w:t>
      </w:r>
      <w:bookmarkEnd w:id="27"/>
      <w:bookmarkEnd w:id="28"/>
    </w:p>
    <w:p w:rsidR="00CB0D4C" w:rsidRDefault="00CB0D4C" w:rsidP="00CB0D4C">
      <w:pPr>
        <w:pStyle w:val="Heading3"/>
      </w:pPr>
      <w:bookmarkStart w:id="29" w:name="_Toc387518335"/>
      <w:r>
        <w:t>Key factors</w:t>
      </w:r>
      <w:bookmarkEnd w:id="29"/>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w:t>
      </w:r>
      <w:proofErr w:type="spellStart"/>
      <w:r w:rsidR="00B97C62">
        <w:rPr>
          <w:rFonts w:ascii="Calibri" w:hAnsi="Calibri"/>
        </w:rPr>
        <w:t>SGLines</w:t>
      </w:r>
      <w:proofErr w:type="spellEnd"/>
      <w:r w:rsidR="00B97C62">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30" w:name="_Toc387496271"/>
      <w:r>
        <w:br w:type="page"/>
      </w:r>
    </w:p>
    <w:p w:rsidR="00CB0D4C" w:rsidRDefault="00CB0D4C" w:rsidP="00CB0D4C">
      <w:pPr>
        <w:pStyle w:val="Heading2"/>
      </w:pPr>
      <w:bookmarkStart w:id="31" w:name="_Toc387518336"/>
      <w:r>
        <w:lastRenderedPageBreak/>
        <w:t>SWOT Analysis</w:t>
      </w:r>
      <w:bookmarkEnd w:id="30"/>
      <w:bookmarkEnd w:id="31"/>
    </w:p>
    <w:p w:rsidR="00CB0D4C" w:rsidRPr="00235475" w:rsidRDefault="00CB0D4C" w:rsidP="00CB0D4C">
      <w:pPr>
        <w:pStyle w:val="Heading3"/>
      </w:pPr>
      <w:bookmarkStart w:id="32" w:name="_Toc387518337"/>
      <w:r w:rsidRPr="00235475">
        <w:t>Current SWOT Analysis</w:t>
      </w:r>
      <w:bookmarkEnd w:id="32"/>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CB0D4C">
            <w:pPr>
              <w:numPr>
                <w:ilvl w:val="0"/>
                <w:numId w:val="21"/>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CB0D4C">
            <w:pPr>
              <w:numPr>
                <w:ilvl w:val="0"/>
                <w:numId w:val="22"/>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CB0D4C">
            <w:pPr>
              <w:numPr>
                <w:ilvl w:val="0"/>
                <w:numId w:val="22"/>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CB0D4C">
            <w:pPr>
              <w:numPr>
                <w:ilvl w:val="0"/>
                <w:numId w:val="22"/>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3" w:name="_Toc387518338"/>
      <w:r w:rsidRPr="00AF271A">
        <w:lastRenderedPageBreak/>
        <w:t>Target SWOT Analysis</w:t>
      </w:r>
      <w:bookmarkEnd w:id="33"/>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CB0D4C">
            <w:pPr>
              <w:numPr>
                <w:ilvl w:val="0"/>
                <w:numId w:val="22"/>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lastRenderedPageBreak/>
        <w:t xml:space="preserve">Proper control and procedure in application team, infrastructure </w:t>
      </w:r>
      <w:r w:rsidR="00B97C62">
        <w:rPr>
          <w:rFonts w:ascii="Calibri" w:hAnsi="Calibri"/>
        </w:rPr>
        <w:t>team and system operations team</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CB0D4C">
      <w:pPr>
        <w:numPr>
          <w:ilvl w:val="0"/>
          <w:numId w:val="24"/>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CB0D4C">
      <w:pPr>
        <w:numPr>
          <w:ilvl w:val="1"/>
          <w:numId w:val="24"/>
        </w:numPr>
        <w:spacing w:before="120" w:after="60" w:line="240" w:lineRule="auto"/>
        <w:jc w:val="both"/>
        <w:rPr>
          <w:rFonts w:ascii="Calibri" w:hAnsi="Calibri"/>
        </w:rPr>
      </w:pPr>
      <w:r>
        <w:rPr>
          <w:rFonts w:ascii="Calibri" w:hAnsi="Calibri"/>
        </w:rPr>
        <w:t>System migration and deployment</w:t>
      </w:r>
    </w:p>
    <w:p w:rsidR="00CB0D4C" w:rsidRDefault="00CB0D4C" w:rsidP="00CB0D4C">
      <w:pPr>
        <w:numPr>
          <w:ilvl w:val="1"/>
          <w:numId w:val="24"/>
        </w:numPr>
        <w:spacing w:before="120" w:after="60" w:line="240" w:lineRule="auto"/>
        <w:jc w:val="both"/>
        <w:rPr>
          <w:rFonts w:ascii="Calibri" w:hAnsi="Calibri"/>
        </w:rPr>
      </w:pPr>
      <w:r>
        <w:rPr>
          <w:rFonts w:ascii="Calibri" w:hAnsi="Calibri"/>
        </w:rPr>
        <w:t>Change management</w:t>
      </w:r>
    </w:p>
    <w:p w:rsidR="00CB0D4C" w:rsidRPr="00BA14CB" w:rsidRDefault="00CB0D4C" w:rsidP="00CB0D4C">
      <w:pPr>
        <w:numPr>
          <w:ilvl w:val="1"/>
          <w:numId w:val="24"/>
        </w:numPr>
        <w:spacing w:before="120" w:after="60" w:line="240" w:lineRule="auto"/>
        <w:jc w:val="both"/>
        <w:rPr>
          <w:rFonts w:ascii="Calibri" w:hAnsi="Calibri"/>
        </w:rPr>
      </w:pPr>
      <w:r>
        <w:rPr>
          <w:rFonts w:ascii="Calibri" w:hAnsi="Calibri"/>
        </w:rPr>
        <w:t>Incident resolution</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34" w:name="_Toc387496272"/>
      <w:bookmarkStart w:id="35" w:name="_Toc387518339"/>
      <w:r>
        <w:t>Strategy Map</w:t>
      </w:r>
      <w:bookmarkEnd w:id="34"/>
      <w:bookmarkEnd w:id="35"/>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4C36DD">
      <w:pPr>
        <w:pStyle w:val="ListParagraph"/>
        <w:numPr>
          <w:ilvl w:val="0"/>
          <w:numId w:val="26"/>
        </w:numPr>
      </w:pPr>
      <w:r>
        <w:t>Learning and Growth</w:t>
      </w:r>
    </w:p>
    <w:p w:rsidR="004C36DD" w:rsidRDefault="004C36DD" w:rsidP="004C36DD">
      <w:pPr>
        <w:pStyle w:val="ListParagraph"/>
        <w:numPr>
          <w:ilvl w:val="0"/>
          <w:numId w:val="26"/>
        </w:numPr>
      </w:pPr>
      <w:r>
        <w:t>Internal Process</w:t>
      </w:r>
    </w:p>
    <w:p w:rsidR="004C36DD" w:rsidRDefault="004C36DD" w:rsidP="004C36DD">
      <w:pPr>
        <w:pStyle w:val="ListParagraph"/>
        <w:numPr>
          <w:ilvl w:val="0"/>
          <w:numId w:val="26"/>
        </w:numPr>
      </w:pPr>
      <w:r>
        <w:t>Customer</w:t>
      </w:r>
    </w:p>
    <w:p w:rsidR="004C36DD" w:rsidRDefault="004C36DD" w:rsidP="004C36DD">
      <w:pPr>
        <w:pStyle w:val="ListParagraph"/>
        <w:numPr>
          <w:ilvl w:val="0"/>
          <w:numId w:val="26"/>
        </w:numPr>
      </w:pPr>
      <w:r>
        <w:t>Financial</w:t>
      </w:r>
    </w:p>
    <w:p w:rsidR="004C36DD" w:rsidRDefault="004C36DD" w:rsidP="004C36DD">
      <w:r>
        <w:t>The graphical representation of Strategy</w:t>
      </w:r>
      <w:r w:rsidR="00B97C62">
        <w:t xml:space="preserve"> Map for </w:t>
      </w:r>
      <w:proofErr w:type="spellStart"/>
      <w:r w:rsidR="00B97C62">
        <w:t>SGLines</w:t>
      </w:r>
      <w:proofErr w:type="spellEnd"/>
      <w:r w:rsidR="00B97C62">
        <w:t xml:space="preserve">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Default="004C36DD" w:rsidP="004C36DD">
      <w:pPr>
        <w:pStyle w:val="Caption"/>
        <w:ind w:left="2880" w:firstLine="720"/>
      </w:pPr>
      <w:r>
        <w:t xml:space="preserve">Figure </w:t>
      </w:r>
      <w:fldSimple w:instr=" SEQ Figure \* ARABIC ">
        <w:r w:rsidR="00195E9E">
          <w:rPr>
            <w:noProof/>
          </w:rPr>
          <w:t>2</w:t>
        </w:r>
      </w:fldSimple>
      <w:r>
        <w:t xml:space="preserve"> Strategy Map</w:t>
      </w:r>
    </w:p>
    <w:p w:rsidR="004C36DD" w:rsidRDefault="004C36DD" w:rsidP="004C36DD">
      <w:r>
        <w:t xml:space="preserve">With the main vision of improvement in operational profit and enhance customer experience, </w:t>
      </w:r>
      <w:proofErr w:type="spellStart"/>
      <w:r>
        <w:t>SGLines</w:t>
      </w:r>
      <w:proofErr w:type="spellEnd"/>
      <w:r>
        <w:t xml:space="preserve"> business strategies shall fall within the below categories</w:t>
      </w:r>
      <w:r w:rsidR="004007EA">
        <w:t>:</w:t>
      </w:r>
    </w:p>
    <w:p w:rsidR="004C36DD" w:rsidRDefault="004C36DD" w:rsidP="004C36DD">
      <w:pPr>
        <w:pStyle w:val="ListParagraph"/>
        <w:numPr>
          <w:ilvl w:val="0"/>
          <w:numId w:val="32"/>
        </w:numPr>
        <w:rPr>
          <w:rFonts w:ascii="Calibri" w:hAnsi="Calibri"/>
          <w:b/>
        </w:rPr>
      </w:pPr>
      <w:r w:rsidRPr="004C36DD">
        <w:rPr>
          <w:rFonts w:ascii="Calibri" w:hAnsi="Calibri"/>
          <w:b/>
        </w:rPr>
        <w:t xml:space="preserve">Financial </w:t>
      </w:r>
    </w:p>
    <w:p w:rsidR="00234C34" w:rsidRDefault="00234C34" w:rsidP="004C36DD">
      <w:pPr>
        <w:pStyle w:val="ListParagraph"/>
        <w:numPr>
          <w:ilvl w:val="1"/>
          <w:numId w:val="3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4C36DD">
      <w:pPr>
        <w:pStyle w:val="ListParagraph"/>
        <w:numPr>
          <w:ilvl w:val="1"/>
          <w:numId w:val="3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4C36DD">
      <w:pPr>
        <w:pStyle w:val="ListParagraph"/>
        <w:numPr>
          <w:ilvl w:val="1"/>
          <w:numId w:val="3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4C36DD">
      <w:pPr>
        <w:pStyle w:val="ListParagraph"/>
        <w:numPr>
          <w:ilvl w:val="0"/>
          <w:numId w:val="32"/>
        </w:numPr>
        <w:rPr>
          <w:rFonts w:ascii="Calibri" w:hAnsi="Calibri"/>
          <w:b/>
        </w:rPr>
      </w:pPr>
      <w:r w:rsidRPr="00234C34">
        <w:rPr>
          <w:rFonts w:ascii="Calibri" w:hAnsi="Calibri"/>
          <w:b/>
        </w:rPr>
        <w:t xml:space="preserve">Customer </w:t>
      </w:r>
    </w:p>
    <w:p w:rsidR="00234C34" w:rsidRPr="00234C34" w:rsidRDefault="00234C34" w:rsidP="00234C34">
      <w:pPr>
        <w:pStyle w:val="ListParagraph"/>
        <w:numPr>
          <w:ilvl w:val="1"/>
          <w:numId w:val="3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234C34">
      <w:pPr>
        <w:pStyle w:val="ListParagraph"/>
        <w:numPr>
          <w:ilvl w:val="1"/>
          <w:numId w:val="3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234C34">
      <w:pPr>
        <w:pStyle w:val="ListParagraph"/>
        <w:numPr>
          <w:ilvl w:val="0"/>
          <w:numId w:val="32"/>
        </w:numPr>
        <w:rPr>
          <w:rFonts w:ascii="Calibri" w:hAnsi="Calibri"/>
          <w:b/>
        </w:rPr>
      </w:pPr>
      <w:r w:rsidRPr="00234C34">
        <w:rPr>
          <w:rFonts w:ascii="Calibri" w:hAnsi="Calibri"/>
          <w:b/>
        </w:rPr>
        <w:t>Internal Process</w:t>
      </w:r>
    </w:p>
    <w:p w:rsidR="00234C34" w:rsidRDefault="00234C34" w:rsidP="00234C34">
      <w:pPr>
        <w:pStyle w:val="ListParagraph"/>
        <w:numPr>
          <w:ilvl w:val="1"/>
          <w:numId w:val="32"/>
        </w:numPr>
        <w:rPr>
          <w:rFonts w:ascii="Calibri" w:hAnsi="Calibri"/>
          <w:b/>
        </w:rPr>
      </w:pPr>
      <w:r>
        <w:rPr>
          <w:rFonts w:ascii="Calibri" w:hAnsi="Calibri"/>
          <w:b/>
        </w:rPr>
        <w:t>Operational Management Process</w:t>
      </w:r>
    </w:p>
    <w:p w:rsidR="00234C34" w:rsidRPr="00234C34" w:rsidRDefault="004C36DD" w:rsidP="00234C34">
      <w:pPr>
        <w:pStyle w:val="ListParagraph"/>
        <w:numPr>
          <w:ilvl w:val="2"/>
          <w:numId w:val="3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234C34">
      <w:pPr>
        <w:pStyle w:val="ListParagraph"/>
        <w:numPr>
          <w:ilvl w:val="2"/>
          <w:numId w:val="3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w:t>
      </w:r>
      <w:r w:rsidR="004007EA">
        <w:rPr>
          <w:rFonts w:ascii="Calibri" w:hAnsi="Calibri"/>
        </w:rPr>
        <w:t>esses for continual improvement</w:t>
      </w:r>
    </w:p>
    <w:p w:rsidR="00234C34" w:rsidRPr="00234C34" w:rsidRDefault="00234C34" w:rsidP="00234C34">
      <w:pPr>
        <w:pStyle w:val="ListParagraph"/>
        <w:numPr>
          <w:ilvl w:val="1"/>
          <w:numId w:val="3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234C34">
      <w:pPr>
        <w:pStyle w:val="ListParagraph"/>
        <w:numPr>
          <w:ilvl w:val="2"/>
          <w:numId w:val="3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234C34">
      <w:pPr>
        <w:pStyle w:val="ListParagraph"/>
        <w:numPr>
          <w:ilvl w:val="2"/>
          <w:numId w:val="3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234C34">
      <w:pPr>
        <w:pStyle w:val="ListParagraph"/>
        <w:numPr>
          <w:ilvl w:val="0"/>
          <w:numId w:val="32"/>
        </w:numPr>
        <w:rPr>
          <w:rFonts w:ascii="Calibri" w:hAnsi="Calibri"/>
          <w:b/>
        </w:rPr>
      </w:pPr>
      <w:r w:rsidRPr="00234C34">
        <w:rPr>
          <w:rFonts w:ascii="Calibri" w:hAnsi="Calibri"/>
          <w:b/>
        </w:rPr>
        <w:t>Learning and Growth</w:t>
      </w:r>
    </w:p>
    <w:p w:rsidR="00234C34" w:rsidRDefault="004C36DD" w:rsidP="00234C34">
      <w:pPr>
        <w:pStyle w:val="ListParagraph"/>
        <w:numPr>
          <w:ilvl w:val="1"/>
          <w:numId w:val="32"/>
        </w:numPr>
        <w:rPr>
          <w:rFonts w:ascii="Calibri" w:hAnsi="Calibri"/>
          <w:b/>
        </w:rPr>
      </w:pPr>
      <w:r w:rsidRPr="00234C34">
        <w:rPr>
          <w:rFonts w:ascii="Calibri" w:hAnsi="Calibri"/>
          <w:b/>
        </w:rPr>
        <w:t>Human Capital</w:t>
      </w:r>
    </w:p>
    <w:p w:rsidR="00234C34" w:rsidRPr="00234C34" w:rsidRDefault="004C36DD" w:rsidP="00234C34">
      <w:pPr>
        <w:pStyle w:val="ListParagraph"/>
        <w:numPr>
          <w:ilvl w:val="2"/>
          <w:numId w:val="3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234C34">
      <w:pPr>
        <w:pStyle w:val="ListParagraph"/>
        <w:numPr>
          <w:ilvl w:val="2"/>
          <w:numId w:val="3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4C36DD">
      <w:pPr>
        <w:pStyle w:val="ListParagraph"/>
        <w:numPr>
          <w:ilvl w:val="2"/>
          <w:numId w:val="3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4C36DD">
      <w:pPr>
        <w:pStyle w:val="ListParagraph"/>
        <w:numPr>
          <w:ilvl w:val="1"/>
          <w:numId w:val="3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4C36DD">
      <w:pPr>
        <w:pStyle w:val="ListParagraph"/>
        <w:numPr>
          <w:ilvl w:val="1"/>
          <w:numId w:val="3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4C36DD">
      <w:pPr>
        <w:pStyle w:val="ListParagraph"/>
        <w:numPr>
          <w:ilvl w:val="1"/>
          <w:numId w:val="3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36" w:name="_Toc387496273"/>
      <w:r>
        <w:br w:type="page"/>
      </w:r>
    </w:p>
    <w:p w:rsidR="00234C34" w:rsidRDefault="00234C34" w:rsidP="00234C34">
      <w:pPr>
        <w:pStyle w:val="Heading2"/>
      </w:pPr>
      <w:bookmarkStart w:id="37" w:name="_Toc387518340"/>
      <w:r>
        <w:lastRenderedPageBreak/>
        <w:t>Business Reference Model</w:t>
      </w:r>
      <w:bookmarkEnd w:id="36"/>
      <w:bookmarkEnd w:id="37"/>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Default="00234C34" w:rsidP="00155198">
      <w:pPr>
        <w:pStyle w:val="Caption"/>
        <w:ind w:left="2880" w:firstLine="720"/>
      </w:pPr>
      <w:r>
        <w:t xml:space="preserve">Figure </w:t>
      </w:r>
      <w:fldSimple w:instr=" SEQ Figure \* ARABIC ">
        <w:r w:rsidR="00195E9E">
          <w:rPr>
            <w:noProof/>
          </w:rPr>
          <w:t>3</w:t>
        </w:r>
      </w:fldSimple>
      <w:r>
        <w:t xml:space="preserve"> Business Reference Model</w:t>
      </w:r>
    </w:p>
    <w:p w:rsidR="00B50D9D" w:rsidRDefault="00B50D9D" w:rsidP="00B50D9D">
      <w:pPr>
        <w:pStyle w:val="Heading2"/>
      </w:pPr>
      <w:bookmarkStart w:id="38" w:name="_Toc387496274"/>
      <w:bookmarkStart w:id="39" w:name="_Toc387518341"/>
      <w:r>
        <w:t>Performance Reference Model</w:t>
      </w:r>
      <w:bookmarkEnd w:id="38"/>
      <w:bookmarkEnd w:id="39"/>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B50D9D">
      <w:pPr>
        <w:numPr>
          <w:ilvl w:val="0"/>
          <w:numId w:val="3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Default="00B50D9D" w:rsidP="00155198">
      <w:pPr>
        <w:pStyle w:val="Caption"/>
        <w:ind w:left="2880" w:firstLine="720"/>
      </w:pPr>
      <w:r>
        <w:t xml:space="preserve">Figure </w:t>
      </w:r>
      <w:fldSimple w:instr=" SEQ Figure \* ARABIC ">
        <w:r w:rsidR="00195E9E">
          <w:rPr>
            <w:noProof/>
          </w:rPr>
          <w:t>4</w:t>
        </w:r>
      </w:fldSimple>
      <w:r>
        <w:t xml:space="preserve"> Performance Reference Model</w:t>
      </w:r>
    </w:p>
    <w:p w:rsidR="00B50D9D" w:rsidRDefault="00B50D9D" w:rsidP="00B50D9D"/>
    <w:p w:rsidR="00B50D9D" w:rsidRDefault="00B50D9D" w:rsidP="00B50D9D">
      <w:pPr>
        <w:pStyle w:val="Heading2"/>
      </w:pPr>
      <w:bookmarkStart w:id="40" w:name="_Toc387496275"/>
      <w:bookmarkStart w:id="41" w:name="_Toc387518342"/>
      <w:r>
        <w:t>Operating Model</w:t>
      </w:r>
      <w:bookmarkEnd w:id="40"/>
      <w:bookmarkEnd w:id="41"/>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B50D9D">
      <w:pPr>
        <w:numPr>
          <w:ilvl w:val="0"/>
          <w:numId w:val="3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42" w:name="_Toc387496276"/>
      <w:bookmarkStart w:id="43" w:name="_Toc387518343"/>
      <w:r>
        <w:t>Business Principles</w:t>
      </w:r>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44" w:name="_Toc387496277"/>
      <w:bookmarkStart w:id="45" w:name="_Toc387518344"/>
      <w:r>
        <w:t>Core Business Process for Current and Target States</w:t>
      </w:r>
      <w:bookmarkEnd w:id="44"/>
      <w:bookmarkEnd w:id="45"/>
    </w:p>
    <w:p w:rsidR="00B50D9D" w:rsidRDefault="00B50D9D" w:rsidP="00B50D9D">
      <w:pPr>
        <w:pStyle w:val="Heading3"/>
      </w:pPr>
      <w:bookmarkStart w:id="46" w:name="_Toc387518345"/>
      <w:r>
        <w:t>Current Business Service</w:t>
      </w:r>
      <w:bookmarkEnd w:id="46"/>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47" w:name="_Toc387518346"/>
      <w:r>
        <w:lastRenderedPageBreak/>
        <w:t>Current Business Process</w:t>
      </w:r>
      <w:bookmarkEnd w:id="47"/>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48" w:name="_Toc387518347"/>
      <w:r>
        <w:lastRenderedPageBreak/>
        <w:t>Target Business Service</w:t>
      </w:r>
      <w:bookmarkEnd w:id="48"/>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49" w:name="_Toc387518348"/>
      <w:r>
        <w:lastRenderedPageBreak/>
        <w:t>Target Business Process</w:t>
      </w:r>
      <w:bookmarkEnd w:id="49"/>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50" w:name="_Toc387496278"/>
    </w:p>
    <w:p w:rsidR="00A709B5" w:rsidRDefault="00A709B5" w:rsidP="000A607A">
      <w:pPr>
        <w:pStyle w:val="Heading2"/>
      </w:pPr>
      <w:bookmarkStart w:id="51" w:name="_Toc387518349"/>
      <w:r>
        <w:lastRenderedPageBreak/>
        <w:t>List of Gap</w:t>
      </w:r>
      <w:bookmarkEnd w:id="50"/>
      <w:bookmarkEnd w:id="51"/>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52" w:name="_Toc387518350"/>
      <w:r>
        <w:lastRenderedPageBreak/>
        <w:t>Information Architecture</w:t>
      </w:r>
      <w:bookmarkEnd w:id="52"/>
    </w:p>
    <w:p w:rsidR="001A23D8" w:rsidRDefault="001A23D8" w:rsidP="001A23D8">
      <w:pPr>
        <w:pStyle w:val="Heading2"/>
      </w:pPr>
      <w:bookmarkStart w:id="53" w:name="_Toc387518351"/>
      <w:r w:rsidRPr="001A23D8">
        <w:t>Data Principles</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54" w:name="_Toc387518352"/>
      <w:r>
        <w:lastRenderedPageBreak/>
        <w:t xml:space="preserve">Date Entities </w:t>
      </w:r>
      <w:proofErr w:type="spellStart"/>
      <w:r>
        <w:t>Catalog</w:t>
      </w:r>
      <w:bookmarkEnd w:id="54"/>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5" w:name="_Toc387518353"/>
      <w:r w:rsidRPr="001A23D8">
        <w:lastRenderedPageBreak/>
        <w:t>Target Conceptual Data Model</w:t>
      </w:r>
      <w:bookmarkEnd w:id="55"/>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7.55pt;height:396.45pt" o:ole="">
            <v:imagedata r:id="rId19" o:title=""/>
          </v:shape>
          <o:OLEObject Type="Embed" ProgID="Visio.Drawing.11" ShapeID="_x0000_i1025" DrawAspect="Content" ObjectID="_1461263595" r:id="rId20"/>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56" w:name="_Toc387518354"/>
      <w:r w:rsidRPr="001A23D8">
        <w:lastRenderedPageBreak/>
        <w:t>Target Data Entity/Business Function Matrix</w:t>
      </w:r>
      <w:bookmarkEnd w:id="56"/>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57" w:name="_Toc387518355"/>
      <w:r w:rsidRPr="001A23D8">
        <w:t>Target Application/Data Matrix</w:t>
      </w:r>
      <w:bookmarkEnd w:id="57"/>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8" w:name="_Toc387518356"/>
      <w:r w:rsidRPr="001A23D8">
        <w:lastRenderedPageBreak/>
        <w:t>List of Stakeholders and Concerns</w:t>
      </w:r>
      <w:bookmarkEnd w:id="58"/>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59" w:name="_Toc387518357"/>
      <w:r w:rsidRPr="001A23D8">
        <w:lastRenderedPageBreak/>
        <w:t>Current and Target Information Architecture</w:t>
      </w:r>
      <w:bookmarkEnd w:id="59"/>
    </w:p>
    <w:p w:rsidR="001A23D8" w:rsidRDefault="001A23D8" w:rsidP="001A23D8">
      <w:pPr>
        <w:pStyle w:val="Heading3"/>
      </w:pPr>
      <w:bookmarkStart w:id="60" w:name="_Toc387518358"/>
      <w:r w:rsidRPr="00505695">
        <w:t>Current</w:t>
      </w:r>
      <w:r>
        <w:t xml:space="preserve"> Information Architecture</w:t>
      </w:r>
      <w:bookmarkEnd w:id="60"/>
    </w:p>
    <w:p w:rsidR="001A23D8" w:rsidRDefault="001A23D8" w:rsidP="001A23D8">
      <w:r>
        <w:t xml:space="preserve">Each individual system had </w:t>
      </w:r>
      <w:proofErr w:type="gramStart"/>
      <w:r>
        <w:t>their</w:t>
      </w:r>
      <w:r w:rsidR="000A607A">
        <w:t xml:space="preserve"> own</w:t>
      </w:r>
      <w:proofErr w:type="gramEnd"/>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55pt;height:475.95pt" o:ole="">
            <v:imagedata r:id="rId21" o:title=""/>
          </v:shape>
          <o:OLEObject Type="Embed" ProgID="Visio.Drawing.11" ShapeID="_x0000_i1026" DrawAspect="Content" ObjectID="_1461263596" r:id="rId22"/>
        </w:object>
      </w:r>
    </w:p>
    <w:p w:rsidR="00B50D9D" w:rsidRDefault="001A23D8" w:rsidP="001A23D8">
      <w:pPr>
        <w:pStyle w:val="Heading3"/>
      </w:pPr>
      <w:bookmarkStart w:id="61" w:name="_Toc387518359"/>
      <w:r>
        <w:lastRenderedPageBreak/>
        <w:t>Target Information Architecture</w:t>
      </w:r>
      <w:bookmarkEnd w:id="61"/>
    </w:p>
    <w:p w:rsidR="001A23D8" w:rsidRDefault="001A23D8" w:rsidP="001A23D8">
      <w:r>
        <w:object w:dxaOrig="10133" w:dyaOrig="8582">
          <v:shape id="_x0000_i1027" type="#_x0000_t75" style="width:467.55pt;height:396.45pt" o:ole="">
            <v:imagedata r:id="rId19" o:title=""/>
          </v:shape>
          <o:OLEObject Type="Embed" ProgID="Visio.Drawing.11" ShapeID="_x0000_i1027" DrawAspect="Content" ObjectID="_1461263597" r:id="rId23"/>
        </w:object>
      </w:r>
    </w:p>
    <w:p w:rsidR="001A23D8" w:rsidRDefault="001A23D8" w:rsidP="00D27665">
      <w:pPr>
        <w:pStyle w:val="Heading2"/>
      </w:pPr>
      <w:bookmarkStart w:id="62" w:name="_Toc383368353"/>
      <w:bookmarkStart w:id="63" w:name="_Toc387518360"/>
      <w:r>
        <w:t>Data Gaps and Recommendation</w:t>
      </w:r>
      <w:bookmarkEnd w:id="62"/>
      <w:bookmarkEnd w:id="63"/>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A81AC9">
              <w:rPr>
                <w:rFonts w:ascii="Calibri" w:hAnsi="Calibri"/>
              </w:rPr>
              <w:t>SalesOrder</w:t>
            </w:r>
            <w:proofErr w:type="spellEnd"/>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VesselLocation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lastRenderedPageBreak/>
              <w:t>ContainerLocation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SalesOrderAgent</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SalesOrderCustomer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BillingAgent</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BillingCustomer</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64" w:name="_Toc387518361"/>
      <w:r>
        <w:lastRenderedPageBreak/>
        <w:t>Application Architecture</w:t>
      </w:r>
      <w:bookmarkEnd w:id="64"/>
    </w:p>
    <w:p w:rsidR="007E0825" w:rsidRDefault="007E0825" w:rsidP="00F203A2">
      <w:pPr>
        <w:pStyle w:val="Heading2"/>
      </w:pPr>
      <w:bookmarkStart w:id="65" w:name="_Toc387518362"/>
      <w:r w:rsidRPr="007E0825">
        <w:t>Application Principles</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66" w:name="_Toc383368586"/>
    </w:p>
    <w:p w:rsidR="007E0825" w:rsidRDefault="007E0825" w:rsidP="007E0825">
      <w:pPr>
        <w:pStyle w:val="Heading2"/>
      </w:pPr>
      <w:bookmarkStart w:id="67" w:name="_Toc387518363"/>
      <w:r>
        <w:lastRenderedPageBreak/>
        <w:t xml:space="preserve">Application Portfolio </w:t>
      </w:r>
      <w:proofErr w:type="spellStart"/>
      <w:r>
        <w:t>Catalog</w:t>
      </w:r>
      <w:proofErr w:type="spellEnd"/>
      <w:r>
        <w:t xml:space="preserve"> for Current and Target States</w:t>
      </w:r>
      <w:bookmarkEnd w:id="66"/>
      <w:bookmarkEnd w:id="67"/>
    </w:p>
    <w:p w:rsidR="001D2013" w:rsidRPr="001D2013" w:rsidRDefault="007E0825" w:rsidP="00F203A2">
      <w:pPr>
        <w:pStyle w:val="Heading3"/>
      </w:pPr>
      <w:bookmarkStart w:id="68" w:name="_Toc387518364"/>
      <w:r>
        <w:t>Current State</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proofErr w:type="spellStart"/>
            <w:r>
              <w:t>SGLine</w:t>
            </w:r>
            <w:proofErr w:type="spellEnd"/>
            <w:r>
              <w:t xml:space="preserve"> Website</w:t>
            </w:r>
          </w:p>
        </w:tc>
        <w:tc>
          <w:tcPr>
            <w:tcW w:w="613" w:type="pct"/>
            <w:shd w:val="clear" w:color="auto" w:fill="auto"/>
          </w:tcPr>
          <w:p w:rsidR="007E0825" w:rsidRDefault="007E0825" w:rsidP="007E0825">
            <w:r>
              <w:t xml:space="preserve">Displays </w:t>
            </w:r>
            <w:proofErr w:type="spellStart"/>
            <w:r>
              <w:t>SGLines</w:t>
            </w:r>
            <w:proofErr w:type="spellEnd"/>
            <w:r>
              <w:t>’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 xml:space="preserve">More features are required, e.g. RFQ, ordering, calculations of shipment time between destinations, etc. The website is not integrated with other </w:t>
            </w:r>
            <w:proofErr w:type="spellStart"/>
            <w:r>
              <w:t>SGLine</w:t>
            </w:r>
            <w:proofErr w:type="spellEnd"/>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69" w:name="_Toc387518365"/>
      <w:r>
        <w:t>Target State</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VCMS, SCBS, </w:t>
            </w:r>
            <w:proofErr w:type="spellStart"/>
            <w:r>
              <w:t>ShipTrack</w:t>
            </w:r>
            <w:proofErr w:type="spellEnd"/>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proofErr w:type="spellStart"/>
            <w:r>
              <w:t>ShipTrack</w:t>
            </w:r>
            <w:proofErr w:type="spellEnd"/>
            <w:r>
              <w:t xml:space="preserve">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70" w:name="_Toc387518366"/>
      <w:r w:rsidRPr="00BA3BC1">
        <w:t>Target System/Business Function Matrix and System/Data Matrix</w:t>
      </w:r>
      <w:bookmarkEnd w:id="70"/>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proofErr w:type="spellStart"/>
            <w:r w:rsidRPr="00F203A2">
              <w:t>ShipTrack</w:t>
            </w:r>
            <w:proofErr w:type="spellEnd"/>
            <w:r w:rsidRPr="00F203A2">
              <w:t xml:space="preserve">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71" w:name="_Toc387518367"/>
      <w:r w:rsidRPr="00BA3BC1">
        <w:lastRenderedPageBreak/>
        <w:t>List of Stakeholders and their Concerns</w:t>
      </w:r>
      <w:bookmarkEnd w:id="71"/>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 xml:space="preserve">Able to register and directly place orders online, or to integrate their IT systems with </w:t>
            </w:r>
            <w:proofErr w:type="spellStart"/>
            <w:r>
              <w:t>SGLines</w:t>
            </w:r>
            <w:proofErr w:type="spellEnd"/>
            <w:r>
              <w:t>.</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SGLines</w:t>
            </w:r>
            <w:proofErr w:type="spellEnd"/>
            <w:r>
              <w:t>’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 xml:space="preserve">Integrate with the </w:t>
            </w:r>
            <w:proofErr w:type="spellStart"/>
            <w:r>
              <w:t>SGLines</w:t>
            </w:r>
            <w:proofErr w:type="spellEnd"/>
            <w:r>
              <w:t>’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proofErr w:type="spellStart"/>
            <w:r>
              <w:t>ShipTrack</w:t>
            </w:r>
            <w:proofErr w:type="spellEnd"/>
            <w:r>
              <w:t xml:space="preserve">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ShipTrack</w:t>
            </w:r>
            <w:proofErr w:type="spellEnd"/>
            <w:r>
              <w:t xml:space="preserve">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72" w:name="_Toc383368589"/>
      <w:bookmarkStart w:id="73" w:name="_Toc387518368"/>
      <w:r>
        <w:t>Current and Target Application Architecture</w:t>
      </w:r>
      <w:bookmarkEnd w:id="72"/>
      <w:bookmarkEnd w:id="73"/>
    </w:p>
    <w:p w:rsidR="001D2013" w:rsidRDefault="001D2013" w:rsidP="001D2013">
      <w:pPr>
        <w:pStyle w:val="Heading3"/>
      </w:pPr>
      <w:bookmarkStart w:id="74" w:name="_Toc387518369"/>
      <w:r w:rsidRPr="001D2013">
        <w:t>Current application architecture</w:t>
      </w:r>
      <w:bookmarkEnd w:id="74"/>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2.8pt;height:277.7pt" o:ole="">
            <v:imagedata r:id="rId24" o:title=""/>
          </v:shape>
          <o:OLEObject Type="Embed" ProgID="Visio.Drawing.11" ShapeID="_x0000_i1028" DrawAspect="Content" ObjectID="_1461263598"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75" w:name="_Toc387518370"/>
      <w:r w:rsidRPr="00C4487E">
        <w:lastRenderedPageBreak/>
        <w:t>Target application architecture</w:t>
      </w:r>
      <w:bookmarkEnd w:id="75"/>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6.3pt;height:401.15pt" o:ole="">
            <v:imagedata r:id="rId26" o:title=""/>
          </v:shape>
          <o:OLEObject Type="Embed" ProgID="Visio.Drawing.11" ShapeID="_x0000_i1029" DrawAspect="Content" ObjectID="_1461263599" r:id="rId27"/>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C4487E">
      <w:pPr>
        <w:numPr>
          <w:ilvl w:val="0"/>
          <w:numId w:val="36"/>
        </w:numPr>
        <w:spacing w:before="120" w:after="60" w:line="240" w:lineRule="auto"/>
        <w:jc w:val="both"/>
      </w:pPr>
      <w:r>
        <w:t>Monitor and control routing of message exchange between services</w:t>
      </w:r>
    </w:p>
    <w:p w:rsidR="00C4487E" w:rsidRDefault="00C4487E" w:rsidP="00C4487E">
      <w:pPr>
        <w:numPr>
          <w:ilvl w:val="0"/>
          <w:numId w:val="36"/>
        </w:numPr>
        <w:spacing w:before="120" w:after="60" w:line="240" w:lineRule="auto"/>
        <w:jc w:val="both"/>
      </w:pPr>
      <w:r>
        <w:t>Resolve contention between communicating service components</w:t>
      </w:r>
    </w:p>
    <w:p w:rsidR="00C4487E" w:rsidRDefault="00C4487E" w:rsidP="00C4487E">
      <w:pPr>
        <w:numPr>
          <w:ilvl w:val="0"/>
          <w:numId w:val="36"/>
        </w:numPr>
        <w:spacing w:before="120" w:after="60" w:line="240" w:lineRule="auto"/>
        <w:jc w:val="both"/>
      </w:pPr>
      <w:r>
        <w:t>Control deployment and versioning of services</w:t>
      </w:r>
    </w:p>
    <w:p w:rsidR="00C4487E" w:rsidRDefault="00C4487E" w:rsidP="00C4487E">
      <w:pPr>
        <w:numPr>
          <w:ilvl w:val="0"/>
          <w:numId w:val="36"/>
        </w:numPr>
        <w:spacing w:before="120" w:after="60" w:line="240" w:lineRule="auto"/>
        <w:jc w:val="both"/>
      </w:pPr>
      <w:r>
        <w:t>Marshal use of redundant services</w:t>
      </w:r>
    </w:p>
    <w:p w:rsidR="00C4487E" w:rsidRDefault="00C4487E" w:rsidP="00C4487E">
      <w:pPr>
        <w:numPr>
          <w:ilvl w:val="0"/>
          <w:numId w:val="3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76" w:name="_Toc383368590"/>
      <w:bookmarkStart w:id="77" w:name="_Toc387518371"/>
      <w:r>
        <w:t>List of Application Gaps and Recommendations</w:t>
      </w:r>
      <w:bookmarkEnd w:id="76"/>
      <w:bookmarkEnd w:id="77"/>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78" w:name="_Toc387518372"/>
      <w:r>
        <w:lastRenderedPageBreak/>
        <w:t>Technology Architecture</w:t>
      </w:r>
      <w:bookmarkEnd w:id="78"/>
    </w:p>
    <w:p w:rsidR="0027212A" w:rsidRDefault="0027212A" w:rsidP="0027212A">
      <w:pPr>
        <w:pStyle w:val="Heading2"/>
      </w:pPr>
      <w:bookmarkStart w:id="79" w:name="_Toc383368711"/>
      <w:bookmarkStart w:id="80" w:name="_Toc387518373"/>
      <w:r>
        <w:t>Technical Reference Model</w:t>
      </w:r>
      <w:bookmarkEnd w:id="79"/>
      <w:bookmarkEnd w:id="80"/>
    </w:p>
    <w:p w:rsidR="0027212A" w:rsidRDefault="0027212A" w:rsidP="0027212A">
      <w:r>
        <w:t xml:space="preserve">The technical reference </w:t>
      </w:r>
      <w:r w:rsidR="00F473C0">
        <w:t>model (TRM) identifies</w:t>
      </w:r>
      <w:r>
        <w:t xml:space="preserve"> the key technical services required to support the business functiona</w:t>
      </w:r>
      <w:r w:rsidR="003351F1">
        <w:t xml:space="preserve">lity and capability for </w:t>
      </w:r>
      <w:proofErr w:type="spellStart"/>
      <w:r w:rsidR="003351F1">
        <w:t>SGLines</w:t>
      </w:r>
      <w:proofErr w:type="spellEnd"/>
      <w:r w:rsidR="003351F1">
        <w:t>.</w:t>
      </w:r>
    </w:p>
    <w:p w:rsidR="003351F1" w:rsidRDefault="0027212A" w:rsidP="003351F1">
      <w:pPr>
        <w:keepNext/>
        <w:jc w:val="center"/>
      </w:pPr>
      <w:r>
        <w:rPr>
          <w:noProof/>
          <w:lang w:eastAsia="zh-CN"/>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Default="003351F1" w:rsidP="003351F1">
      <w:pPr>
        <w:pStyle w:val="Caption"/>
        <w:jc w:val="center"/>
      </w:pPr>
      <w:r>
        <w:t xml:space="preserve">Figure </w:t>
      </w:r>
      <w:fldSimple w:instr=" SEQ Figure \* ARABIC ">
        <w:r w:rsidR="00195E9E">
          <w:rPr>
            <w:noProof/>
          </w:rPr>
          <w:t>5</w:t>
        </w:r>
      </w:fldSimple>
      <w:r>
        <w:t xml:space="preserve"> Technical Reference Model</w:t>
      </w:r>
    </w:p>
    <w:p w:rsid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27212A">
      <w:pPr>
        <w:pStyle w:val="ListParagraph"/>
        <w:numPr>
          <w:ilvl w:val="1"/>
          <w:numId w:val="3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Hardware firewal</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27212A">
      <w:pPr>
        <w:numPr>
          <w:ilvl w:val="1"/>
          <w:numId w:val="3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056B18">
      <w:pPr>
        <w:numPr>
          <w:ilvl w:val="0"/>
          <w:numId w:val="3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27212A">
      <w:pPr>
        <w:pStyle w:val="ListParagraph"/>
        <w:numPr>
          <w:ilvl w:val="0"/>
          <w:numId w:val="3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Website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API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Databases</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Replication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056B18">
      <w:pPr>
        <w:numPr>
          <w:ilvl w:val="1"/>
          <w:numId w:val="3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AC50B6">
      <w:pPr>
        <w:pStyle w:val="ListParagraph"/>
        <w:numPr>
          <w:ilvl w:val="0"/>
          <w:numId w:val="3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testig</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AC50B6">
      <w:pPr>
        <w:numPr>
          <w:ilvl w:val="1"/>
          <w:numId w:val="3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1" w:name="_Toc383368712"/>
      <w:bookmarkStart w:id="82" w:name="_Toc387518374"/>
      <w:r>
        <w:t>Technical Principles</w:t>
      </w:r>
      <w:r>
        <w:rPr>
          <w:rFonts w:hint="eastAsia"/>
          <w:lang w:eastAsia="zh-CN"/>
        </w:rPr>
        <w:t xml:space="preserve"> and</w:t>
      </w:r>
      <w:r>
        <w:t xml:space="preserve"> Best Practices</w:t>
      </w:r>
      <w:bookmarkEnd w:id="81"/>
      <w:bookmarkEnd w:id="82"/>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3"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84" w:name="_Toc387518375"/>
      <w:r>
        <w:lastRenderedPageBreak/>
        <w:t>Current List of Technology Architecture</w:t>
      </w:r>
      <w:bookmarkEnd w:id="83"/>
      <w:bookmarkEnd w:id="84"/>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proofErr w:type="spellEnd"/>
            <w:r w:rsidRPr="00E3050F">
              <w:rPr>
                <w:rFonts w:hint="eastAsia"/>
                <w:lang w:eastAsia="zh-CN"/>
              </w:rPr>
              <w:t xml:space="preserv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5" w:name="_Toc383368714"/>
      <w:r>
        <w:br w:type="page"/>
      </w:r>
    </w:p>
    <w:p w:rsidR="00AC50B6" w:rsidRDefault="00AC50B6" w:rsidP="00AC50B6">
      <w:pPr>
        <w:pStyle w:val="Heading2"/>
      </w:pPr>
      <w:bookmarkStart w:id="86" w:name="_Toc387518376"/>
      <w:r>
        <w:lastRenderedPageBreak/>
        <w:t>Target List of Technology Architecture</w:t>
      </w:r>
      <w:bookmarkEnd w:id="85"/>
      <w:bookmarkEnd w:id="86"/>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r w:rsidRPr="00E3050F">
              <w:rPr>
                <w:rFonts w:hint="eastAsia"/>
                <w:lang w:eastAsia="zh-CN"/>
              </w:rPr>
              <w:t xml:space="preserve">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Data </w:t>
            </w:r>
            <w:proofErr w:type="spellStart"/>
            <w:r w:rsidRPr="00E3050F">
              <w:rPr>
                <w:rFonts w:hint="eastAsia"/>
                <w:lang w:eastAsia="zh-CN"/>
              </w:rPr>
              <w:t>Center</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87" w:name="_Toc383368715"/>
    </w:p>
    <w:p w:rsidR="00AC50B6" w:rsidRDefault="00AC50B6" w:rsidP="00AC50B6">
      <w:pPr>
        <w:pStyle w:val="Heading2"/>
        <w:rPr>
          <w:lang w:eastAsia="zh-CN"/>
        </w:rPr>
      </w:pPr>
      <w:bookmarkStart w:id="88" w:name="_Toc387518377"/>
      <w:r>
        <w:lastRenderedPageBreak/>
        <w:t>List of Stakeholders and their Concerns</w:t>
      </w:r>
      <w:bookmarkEnd w:id="87"/>
      <w:bookmarkEnd w:id="88"/>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89" w:name="_Toc383368716"/>
      <w:bookmarkStart w:id="90" w:name="_Toc387518378"/>
      <w:r>
        <w:t>Current and Target Technology Architecture</w:t>
      </w:r>
      <w:bookmarkEnd w:id="89"/>
      <w:bookmarkEnd w:id="90"/>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AC50B6" w:rsidRDefault="00211A0B" w:rsidP="00211A0B">
      <w:pPr>
        <w:pStyle w:val="Caption"/>
        <w:jc w:val="center"/>
        <w:rPr>
          <w:b w:val="0"/>
          <w:noProof/>
          <w:lang w:val="en-US" w:eastAsia="zh-CN"/>
        </w:rPr>
      </w:pPr>
      <w:r>
        <w:t xml:space="preserve">Figure </w:t>
      </w:r>
      <w:fldSimple w:instr=" SEQ Figure \* ARABIC ">
        <w:r w:rsidR="00195E9E">
          <w:rPr>
            <w:noProof/>
          </w:rPr>
          <w:t>6</w:t>
        </w:r>
      </w:fldSimple>
      <w:proofErr w:type="gramStart"/>
      <w:r>
        <w:t xml:space="preserve"> Current Technology Architecture</w:t>
      </w:r>
      <w:proofErr w:type="gramEnd"/>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27212A" w:rsidRDefault="00211A0B" w:rsidP="00211A0B">
      <w:pPr>
        <w:pStyle w:val="Caption"/>
        <w:jc w:val="center"/>
        <w:rPr>
          <w:b w:val="0"/>
          <w:noProof/>
          <w:lang w:val="en-US" w:eastAsia="zh-CN"/>
        </w:rPr>
      </w:pPr>
      <w:r>
        <w:t xml:space="preserve">Figure </w:t>
      </w:r>
      <w:fldSimple w:instr=" SEQ Figure \* ARABIC ">
        <w:r w:rsidR="00195E9E">
          <w:rPr>
            <w:noProof/>
          </w:rPr>
          <w:t>7</w:t>
        </w:r>
      </w:fldSimple>
      <w:proofErr w:type="gramStart"/>
      <w:r>
        <w:t xml:space="preserve"> Target </w:t>
      </w:r>
      <w:r w:rsidRPr="00AA3326">
        <w:t>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1"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2" w:name="_Toc387518379"/>
      <w:r>
        <w:lastRenderedPageBreak/>
        <w:t>List of Technology Architecture Gaps</w:t>
      </w:r>
      <w:bookmarkEnd w:id="91"/>
      <w:bookmarkEnd w:id="92"/>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3" w:name="_Toc387518380"/>
      <w:r>
        <w:lastRenderedPageBreak/>
        <w:t>Opportunities and Solutions</w:t>
      </w:r>
      <w:bookmarkEnd w:id="93"/>
    </w:p>
    <w:p w:rsidR="00C6333D" w:rsidRDefault="00C6333D" w:rsidP="00C6333D">
      <w:pPr>
        <w:pStyle w:val="Heading2"/>
      </w:pPr>
      <w:bookmarkStart w:id="94" w:name="_Toc383368833"/>
      <w:bookmarkStart w:id="95" w:name="_Toc387518381"/>
      <w:r>
        <w:t>Initiatives Description, Traceability, Priority</w:t>
      </w:r>
      <w:bookmarkEnd w:id="94"/>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96" w:name="_Toc387518382"/>
      <w:r>
        <w:lastRenderedPageBreak/>
        <w:t>Checklist of Gaps and Addressed Gaps</w:t>
      </w:r>
      <w:bookmarkEnd w:id="96"/>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C6333D">
            <w:pPr>
              <w:numPr>
                <w:ilvl w:val="0"/>
                <w:numId w:val="42"/>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C6333D">
            <w:pPr>
              <w:numPr>
                <w:ilvl w:val="0"/>
                <w:numId w:val="44"/>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C6333D">
            <w:pPr>
              <w:numPr>
                <w:ilvl w:val="0"/>
                <w:numId w:val="44"/>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C6333D">
            <w:pPr>
              <w:numPr>
                <w:ilvl w:val="0"/>
                <w:numId w:val="44"/>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w:t>
            </w:r>
            <w:r w:rsidR="005A3376">
              <w:rPr>
                <w:rFonts w:ascii="Calibri" w:hAnsi="Calibri"/>
              </w:rPr>
              <w:t xml:space="preserve"> to allow customer registration</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w:t>
            </w:r>
            <w:r w:rsidR="005A3376">
              <w:rPr>
                <w:rFonts w:ascii="Calibri" w:hAnsi="Calibri"/>
              </w:rPr>
              <w:t>nline from a new Web storefront</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C6333D">
            <w:pPr>
              <w:numPr>
                <w:ilvl w:val="0"/>
                <w:numId w:val="46"/>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C6333D">
            <w:pPr>
              <w:numPr>
                <w:ilvl w:val="0"/>
                <w:numId w:val="45"/>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97" w:name="_Toc387518383"/>
      <w:r w:rsidRPr="00EF3DF1">
        <w:lastRenderedPageBreak/>
        <w:t>Migration and Implementation Road Map</w:t>
      </w:r>
      <w:bookmarkEnd w:id="97"/>
    </w:p>
    <w:p w:rsidR="00C6333D" w:rsidRPr="002E20A0" w:rsidRDefault="00CD6D0B" w:rsidP="00CD6D0B">
      <w:pPr>
        <w:pStyle w:val="Heading2"/>
        <w:rPr>
          <w:rFonts w:ascii="Calibri" w:hAnsi="Calibri"/>
        </w:rPr>
      </w:pPr>
      <w:r w:rsidRPr="00CD6D0B">
        <w:t>Costs, Benefits, Dependencies and Risks</w:t>
      </w:r>
    </w:p>
    <w:p w:rsidR="00C6333D" w:rsidRDefault="00CD6D0B" w:rsidP="00C6333D">
      <w:r w:rsidRPr="00CD6D0B">
        <w:t xml:space="preserve">Of the </w:t>
      </w:r>
      <w:proofErr w:type="spellStart"/>
      <w:r w:rsidRPr="00CD6D0B">
        <w:t>indentified</w:t>
      </w:r>
      <w:proofErr w:type="spellEnd"/>
      <w:r w:rsidRPr="00CD6D0B">
        <w:t xml:space="preserve">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999"/>
        <w:gridCol w:w="1267"/>
        <w:gridCol w:w="482"/>
        <w:gridCol w:w="482"/>
        <w:gridCol w:w="482"/>
        <w:gridCol w:w="482"/>
        <w:gridCol w:w="482"/>
        <w:gridCol w:w="482"/>
        <w:gridCol w:w="482"/>
        <w:gridCol w:w="602"/>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Project Initiatives</w:t>
            </w:r>
          </w:p>
        </w:tc>
        <w:tc>
          <w:tcPr>
            <w:tcW w:w="668" w:type="pct"/>
            <w:noWrap/>
            <w:textDirection w:val="btLr"/>
            <w:hideMark/>
          </w:tcPr>
          <w:p w:rsidR="00CD6D0B" w:rsidRPr="00CD6D0B"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Category</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Strategic Impact</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Financial Impact</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Risk</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Opportunities for early success</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Alignment with current initiatives</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Resource Requirements</w:t>
            </w:r>
          </w:p>
        </w:tc>
        <w:tc>
          <w:tcPr>
            <w:tcW w:w="254"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Dependency</w:t>
            </w:r>
          </w:p>
        </w:tc>
        <w:tc>
          <w:tcPr>
            <w:tcW w:w="338"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1. SCBS</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Business</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2. VCMS</w:t>
            </w:r>
          </w:p>
        </w:tc>
        <w:tc>
          <w:tcPr>
            <w:tcW w:w="66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Business</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54"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3. Shipment Tracking (</w:t>
            </w:r>
            <w:proofErr w:type="spellStart"/>
            <w:r w:rsidRPr="00CD6D0B">
              <w:rPr>
                <w:rFonts w:ascii="Times New Roman" w:eastAsia="Times New Roman" w:hAnsi="Times New Roman" w:cs="Times New Roman"/>
                <w:szCs w:val="24"/>
                <w:lang w:val="en-GB"/>
              </w:rPr>
              <w:t>ShipTrack</w:t>
            </w:r>
            <w:proofErr w:type="spellEnd"/>
            <w:r w:rsidRPr="00CD6D0B">
              <w:rPr>
                <w:rFonts w:ascii="Times New Roman" w:eastAsia="Times New Roman" w:hAnsi="Times New Roman" w:cs="Times New Roman"/>
                <w:szCs w:val="24"/>
                <w:lang w:val="en-GB"/>
              </w:rPr>
              <w:t>)</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Business</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4. ESB</w:t>
            </w:r>
          </w:p>
        </w:tc>
        <w:tc>
          <w:tcPr>
            <w:tcW w:w="66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Solution</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54"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33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5. MQ for HRS</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Technical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6. MQ for AFIS</w:t>
            </w:r>
          </w:p>
        </w:tc>
        <w:tc>
          <w:tcPr>
            <w:tcW w:w="66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Technical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54"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7. Interface Engine</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Solution</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8. Web Portal</w:t>
            </w:r>
          </w:p>
        </w:tc>
        <w:tc>
          <w:tcPr>
            <w:tcW w:w="66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Information</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54"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33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9. Management Reports</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Information</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M-7</w:t>
            </w:r>
          </w:p>
        </w:tc>
      </w:tr>
    </w:tbl>
    <w:p w:rsidR="00CD6D0B" w:rsidRDefault="00CD6D0B" w:rsidP="00C6333D"/>
    <w:p w:rsidR="00BB0552" w:rsidRPr="00B969AA" w:rsidRDefault="00BB0552" w:rsidP="00BB0552">
      <w:pPr>
        <w:pStyle w:val="Heading3"/>
        <w:rPr>
          <w:lang w:val="en-GB"/>
        </w:rPr>
      </w:pPr>
      <w:r w:rsidRPr="00B969AA">
        <w:rPr>
          <w:lang w:val="en-GB"/>
        </w:rPr>
        <w:t>SCBS</w:t>
      </w:r>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 xml:space="preserve">Cost: 100800 @ 35 SGD / Man </w:t>
      </w:r>
      <w:proofErr w:type="spellStart"/>
      <w:r w:rsidRPr="00BB0552">
        <w:rPr>
          <w:lang w:val="en-GB"/>
        </w:rPr>
        <w:t>Hr</w:t>
      </w:r>
      <w:proofErr w:type="spellEnd"/>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Compatible to the existing system integration.</w:t>
      </w:r>
      <w:proofErr w:type="gramEnd"/>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Data migration.</w:t>
      </w:r>
      <w:proofErr w:type="gramEnd"/>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3 </w:t>
      </w:r>
      <w:proofErr w:type="spellStart"/>
      <w:r w:rsidRPr="00BB0552">
        <w:rPr>
          <w:lang w:val="en-GB"/>
        </w:rPr>
        <w:t>hr</w:t>
      </w:r>
      <w:proofErr w:type="spellEnd"/>
      <w:r w:rsidRPr="00BB0552">
        <w:rPr>
          <w:lang w:val="en-GB"/>
        </w:rPr>
        <w:t>/day of man power, for 3 customer service representatives to record the purchase order over phone or by fax.</w:t>
      </w:r>
    </w:p>
    <w:p w:rsidR="00BB0552" w:rsidRPr="00BB0552" w:rsidRDefault="00BB0552" w:rsidP="00BB0552">
      <w:pPr>
        <w:ind w:left="720" w:firstLine="720"/>
      </w:pPr>
      <w:r w:rsidRPr="00BB0552">
        <w:t xml:space="preserve">Saving, 64800 SGD per year @ 20 SGD man </w:t>
      </w:r>
      <w:proofErr w:type="spellStart"/>
      <w:r w:rsidRPr="00BB0552">
        <w:t>hr</w:t>
      </w:r>
      <w:proofErr w:type="spellEnd"/>
      <w:r w:rsidRPr="00BB0552">
        <w:t xml:space="preserve"> cost</w:t>
      </w:r>
    </w:p>
    <w:p w:rsidR="00BB0552" w:rsidRPr="00BB0552" w:rsidRDefault="00BB0552" w:rsidP="00F37DCC">
      <w:pPr>
        <w:pStyle w:val="Heading3"/>
        <w:rPr>
          <w:lang w:val="en-GB"/>
        </w:rPr>
      </w:pPr>
      <w:r w:rsidRPr="00BB0552">
        <w:rPr>
          <w:lang w:val="en-GB"/>
        </w:rPr>
        <w:t>VCMS</w:t>
      </w:r>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134400 @ 35 SGD / Man </w:t>
      </w:r>
      <w:proofErr w:type="spellStart"/>
      <w:r w:rsidRPr="00BB0552">
        <w:rPr>
          <w:lang w:val="en-GB"/>
        </w:rPr>
        <w:t>Hr</w:t>
      </w:r>
      <w:proofErr w:type="spellEnd"/>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2 </w:t>
      </w:r>
      <w:proofErr w:type="spellStart"/>
      <w:r w:rsidRPr="00BB0552">
        <w:rPr>
          <w:lang w:val="en-GB"/>
        </w:rPr>
        <w:t>hr</w:t>
      </w:r>
      <w:proofErr w:type="spellEnd"/>
      <w:r w:rsidRPr="00BB0552">
        <w:rPr>
          <w:lang w:val="en-GB"/>
        </w:rPr>
        <w:t>/day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 xml:space="preserve">Saving, 43200 SGD per year @ 30 SGD man </w:t>
      </w:r>
      <w:proofErr w:type="spellStart"/>
      <w:r w:rsidRPr="00BB0552">
        <w:rPr>
          <w:lang w:val="en-GB"/>
        </w:rPr>
        <w:t>hr</w:t>
      </w:r>
      <w:proofErr w:type="spellEnd"/>
      <w:r w:rsidRPr="00BB0552">
        <w:rPr>
          <w:lang w:val="en-GB"/>
        </w:rPr>
        <w:t xml:space="preserve">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r w:rsidRPr="00BB0552">
        <w:rPr>
          <w:lang w:val="en-GB"/>
        </w:rPr>
        <w:lastRenderedPageBreak/>
        <w:t>Shipment Tracking (</w:t>
      </w:r>
      <w:proofErr w:type="spellStart"/>
      <w:r w:rsidRPr="00BB0552">
        <w:rPr>
          <w:lang w:val="en-GB"/>
        </w:rPr>
        <w:t>ShipTrack</w:t>
      </w:r>
      <w:proofErr w:type="spellEnd"/>
      <w:r w:rsidRPr="00BB0552">
        <w:rPr>
          <w:lang w:val="en-GB"/>
        </w:rPr>
        <w:t>)</w:t>
      </w:r>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33600 @ 35 SGD / Man </w:t>
      </w:r>
      <w:proofErr w:type="spellStart"/>
      <w:r w:rsidRPr="00BB0552">
        <w:rPr>
          <w:lang w:val="en-GB"/>
        </w:rPr>
        <w:t>Hr</w:t>
      </w:r>
      <w:proofErr w:type="spellEnd"/>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1 </w:t>
      </w:r>
      <w:proofErr w:type="spellStart"/>
      <w:r w:rsidRPr="00BB0552">
        <w:rPr>
          <w:lang w:val="en-GB"/>
        </w:rPr>
        <w:t>hr</w:t>
      </w:r>
      <w:proofErr w:type="spellEnd"/>
      <w:r w:rsidRPr="00BB0552">
        <w:rPr>
          <w:lang w:val="en-GB"/>
        </w:rPr>
        <w:t>/day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 xml:space="preserve">Saving, 14400 SGD per year @ 20 SGD man </w:t>
      </w:r>
      <w:proofErr w:type="spellStart"/>
      <w:r w:rsidRPr="00BB0552">
        <w:rPr>
          <w:lang w:val="en-GB"/>
        </w:rPr>
        <w:t>hr</w:t>
      </w:r>
      <w:proofErr w:type="spellEnd"/>
      <w:r w:rsidRPr="00BB0552">
        <w:rPr>
          <w:lang w:val="en-GB"/>
        </w:rPr>
        <w:t xml:space="preserve"> cost</w:t>
      </w:r>
      <w:r w:rsidRPr="00BB0552">
        <w:rPr>
          <w:lang w:val="en-GB"/>
        </w:rPr>
        <w:tab/>
      </w:r>
    </w:p>
    <w:p w:rsidR="00BB0552" w:rsidRPr="00BB0552" w:rsidRDefault="00BB0552" w:rsidP="00AD4A6B">
      <w:pPr>
        <w:pStyle w:val="Heading3"/>
        <w:rPr>
          <w:lang w:val="en-GB"/>
        </w:rPr>
      </w:pPr>
      <w:r w:rsidRPr="00BB0552">
        <w:rPr>
          <w:lang w:val="en-GB"/>
        </w:rPr>
        <w:t xml:space="preserve"> ESB</w:t>
      </w:r>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w:t>
      </w:r>
      <w:proofErr w:type="spellStart"/>
      <w:r w:rsidRPr="00BB0552">
        <w:rPr>
          <w:lang w:val="en-GB"/>
        </w:rPr>
        <w:t>MuleSoft</w:t>
      </w:r>
      <w:proofErr w:type="spellEnd"/>
      <w:r w:rsidRPr="00BB0552">
        <w:rPr>
          <w:lang w:val="en-GB"/>
        </w:rPr>
        <w: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p>
    <w:p w:rsidR="00BB0552" w:rsidRPr="00BB0552" w:rsidRDefault="00BB0552" w:rsidP="00E966C9">
      <w:pPr>
        <w:pStyle w:val="Heading3"/>
        <w:rPr>
          <w:lang w:val="en-GB"/>
        </w:rPr>
      </w:pPr>
      <w:r w:rsidRPr="00BB0552">
        <w:rPr>
          <w:lang w:val="en-GB"/>
        </w:rPr>
        <w:lastRenderedPageBreak/>
        <w:t>MQ for HRS/AFIS</w:t>
      </w:r>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r w:rsidRPr="00BB0552">
        <w:rPr>
          <w:lang w:val="en-GB"/>
        </w:rPr>
        <w:tab/>
      </w:r>
    </w:p>
    <w:p w:rsidR="00BB0552" w:rsidRPr="00BB0552" w:rsidRDefault="00BB0552" w:rsidP="00E966C9">
      <w:pPr>
        <w:pStyle w:val="Heading3"/>
        <w:rPr>
          <w:lang w:val="en-GB"/>
        </w:rPr>
      </w:pPr>
      <w:r w:rsidRPr="00BB0552">
        <w:rPr>
          <w:lang w:val="en-GB"/>
        </w:rPr>
        <w:t>Interface Engine, Management Reports and Web Portal</w:t>
      </w:r>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67200 @ 35 SGD / Man </w:t>
      </w:r>
      <w:proofErr w:type="spellStart"/>
      <w:r w:rsidRPr="00BB0552">
        <w:rPr>
          <w:lang w:val="en-GB"/>
        </w:rPr>
        <w:t>Hr</w:t>
      </w:r>
      <w:proofErr w:type="spellEnd"/>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3132"/>
        <w:gridCol w:w="1403"/>
        <w:gridCol w:w="1353"/>
        <w:gridCol w:w="1152"/>
        <w:gridCol w:w="1102"/>
        <w:gridCol w:w="1100"/>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tc>
        <w:tc>
          <w:tcPr>
            <w:tcW w:w="759"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1</w:t>
            </w:r>
          </w:p>
        </w:tc>
        <w:tc>
          <w:tcPr>
            <w:tcW w:w="732"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2</w:t>
            </w:r>
          </w:p>
        </w:tc>
        <w:tc>
          <w:tcPr>
            <w:tcW w:w="623"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3</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4</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5</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(Infrastructure)</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(Development)</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Yearly Maintenance Cost</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Savings</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Expenses</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ROI</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zh-CN"/>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B0552" w:rsidRPr="00BB0552" w:rsidRDefault="00195E9E" w:rsidP="00195E9E">
      <w:pPr>
        <w:pStyle w:val="Caption"/>
        <w:jc w:val="center"/>
        <w:rPr>
          <w:noProof/>
          <w:sz w:val="22"/>
          <w:szCs w:val="22"/>
        </w:rPr>
      </w:pPr>
      <w:r>
        <w:t xml:space="preserve">Figure </w:t>
      </w:r>
      <w:fldSimple w:instr=" SEQ Figure \* ARABIC ">
        <w:r>
          <w:rPr>
            <w:noProof/>
          </w:rPr>
          <w:t>8</w:t>
        </w:r>
      </w:fldSimple>
      <w:r>
        <w:t xml:space="preserve"> Project Bubble</w:t>
      </w:r>
    </w:p>
    <w:p w:rsidR="00BB0552" w:rsidRPr="00BB0552" w:rsidRDefault="00BB0552" w:rsidP="00C6333D">
      <w:bookmarkStart w:id="98" w:name="_GoBack"/>
      <w:bookmarkEnd w:id="98"/>
    </w:p>
    <w:sectPr w:rsidR="00BB0552" w:rsidRPr="00BB0552"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943" w:rsidRDefault="004C7943" w:rsidP="00A709B5">
      <w:pPr>
        <w:spacing w:after="0" w:line="240" w:lineRule="auto"/>
      </w:pPr>
      <w:r>
        <w:separator/>
      </w:r>
    </w:p>
  </w:endnote>
  <w:endnote w:type="continuationSeparator" w:id="0">
    <w:p w:rsidR="004C7943" w:rsidRDefault="004C7943"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943" w:rsidRDefault="004C7943" w:rsidP="00A709B5">
      <w:pPr>
        <w:spacing w:after="0" w:line="240" w:lineRule="auto"/>
      </w:pPr>
      <w:r>
        <w:separator/>
      </w:r>
    </w:p>
  </w:footnote>
  <w:footnote w:type="continuationSeparator" w:id="0">
    <w:p w:rsidR="004C7943" w:rsidRDefault="004C7943"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1DC6"/>
    <w:multiLevelType w:val="hybridMultilevel"/>
    <w:tmpl w:val="F20C3F4C"/>
    <w:lvl w:ilvl="0" w:tplc="4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79D1"/>
    <w:multiLevelType w:val="hybridMultilevel"/>
    <w:tmpl w:val="214E25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3">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
    <w:nsid w:val="0605154E"/>
    <w:multiLevelType w:val="hybridMultilevel"/>
    <w:tmpl w:val="3C5C05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1D54047"/>
    <w:multiLevelType w:val="hybridMultilevel"/>
    <w:tmpl w:val="ECE6D1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83C2E"/>
    <w:multiLevelType w:val="hybridMultilevel"/>
    <w:tmpl w:val="0298CB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1AAD1122"/>
    <w:multiLevelType w:val="hybridMultilevel"/>
    <w:tmpl w:val="5A2A6AA6"/>
    <w:lvl w:ilvl="0" w:tplc="81C0138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1ABA0E9E"/>
    <w:multiLevelType w:val="hybridMultilevel"/>
    <w:tmpl w:val="FCAE6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03523EB"/>
    <w:multiLevelType w:val="hybridMultilevel"/>
    <w:tmpl w:val="58263EAC"/>
    <w:lvl w:ilvl="0" w:tplc="48090003">
      <w:start w:val="1"/>
      <w:numFmt w:val="bullet"/>
      <w:lvlText w:val="o"/>
      <w:lvlJc w:val="left"/>
      <w:pPr>
        <w:ind w:left="180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nsid w:val="36F06607"/>
    <w:multiLevelType w:val="hybridMultilevel"/>
    <w:tmpl w:val="C4AA586C"/>
    <w:lvl w:ilvl="0" w:tplc="48090003">
      <w:start w:val="1"/>
      <w:numFmt w:val="bullet"/>
      <w:lvlText w:val="o"/>
      <w:lvlJc w:val="left"/>
      <w:pPr>
        <w:ind w:left="2520" w:hanging="360"/>
      </w:pPr>
      <w:rPr>
        <w:rFonts w:ascii="Courier New" w:hAnsi="Courier New" w:cs="Courier New" w:hint="default"/>
      </w:rPr>
    </w:lvl>
    <w:lvl w:ilvl="1" w:tplc="48090003">
      <w:start w:val="1"/>
      <w:numFmt w:val="bullet"/>
      <w:lvlText w:val="o"/>
      <w:lvlJc w:val="left"/>
      <w:pPr>
        <w:ind w:left="2520" w:hanging="360"/>
      </w:pPr>
      <w:rPr>
        <w:rFonts w:ascii="Courier New" w:hAnsi="Courier New" w:cs="Courier New" w:hint="default"/>
      </w:rPr>
    </w:lvl>
    <w:lvl w:ilvl="2" w:tplc="48090005">
      <w:start w:val="1"/>
      <w:numFmt w:val="bullet"/>
      <w:lvlText w:val=""/>
      <w:lvlJc w:val="left"/>
      <w:pPr>
        <w:ind w:left="3240" w:hanging="360"/>
      </w:pPr>
      <w:rPr>
        <w:rFonts w:ascii="Wingdings" w:hAnsi="Wingdings" w:hint="default"/>
      </w:rPr>
    </w:lvl>
    <w:lvl w:ilvl="3" w:tplc="4809000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E8D5DBD"/>
    <w:multiLevelType w:val="hybridMultilevel"/>
    <w:tmpl w:val="CEFAF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293B70"/>
    <w:multiLevelType w:val="hybridMultilevel"/>
    <w:tmpl w:val="E14E07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64AF484E"/>
    <w:multiLevelType w:val="hybridMultilevel"/>
    <w:tmpl w:val="2732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6A43641F"/>
    <w:multiLevelType w:val="hybridMultilevel"/>
    <w:tmpl w:val="A6EA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3013931"/>
    <w:multiLevelType w:val="hybridMultilevel"/>
    <w:tmpl w:val="E256ADAA"/>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3E2401"/>
    <w:multiLevelType w:val="hybridMultilevel"/>
    <w:tmpl w:val="C9E861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F0C40B9"/>
    <w:multiLevelType w:val="hybridMultilevel"/>
    <w:tmpl w:val="576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4"/>
  </w:num>
  <w:num w:numId="4">
    <w:abstractNumId w:val="12"/>
  </w:num>
  <w:num w:numId="5">
    <w:abstractNumId w:val="46"/>
  </w:num>
  <w:num w:numId="6">
    <w:abstractNumId w:val="25"/>
  </w:num>
  <w:num w:numId="7">
    <w:abstractNumId w:val="37"/>
  </w:num>
  <w:num w:numId="8">
    <w:abstractNumId w:val="38"/>
  </w:num>
  <w:num w:numId="9">
    <w:abstractNumId w:val="19"/>
  </w:num>
  <w:num w:numId="10">
    <w:abstractNumId w:val="5"/>
  </w:num>
  <w:num w:numId="11">
    <w:abstractNumId w:val="16"/>
  </w:num>
  <w:num w:numId="12">
    <w:abstractNumId w:val="42"/>
  </w:num>
  <w:num w:numId="13">
    <w:abstractNumId w:val="28"/>
  </w:num>
  <w:num w:numId="14">
    <w:abstractNumId w:val="4"/>
  </w:num>
  <w:num w:numId="15">
    <w:abstractNumId w:val="41"/>
  </w:num>
  <w:num w:numId="16">
    <w:abstractNumId w:val="8"/>
  </w:num>
  <w:num w:numId="17">
    <w:abstractNumId w:val="33"/>
  </w:num>
  <w:num w:numId="18">
    <w:abstractNumId w:val="17"/>
  </w:num>
  <w:num w:numId="19">
    <w:abstractNumId w:val="35"/>
  </w:num>
  <w:num w:numId="20">
    <w:abstractNumId w:val="44"/>
  </w:num>
  <w:num w:numId="21">
    <w:abstractNumId w:val="7"/>
  </w:num>
  <w:num w:numId="22">
    <w:abstractNumId w:val="29"/>
  </w:num>
  <w:num w:numId="23">
    <w:abstractNumId w:val="6"/>
  </w:num>
  <w:num w:numId="24">
    <w:abstractNumId w:val="40"/>
  </w:num>
  <w:num w:numId="25">
    <w:abstractNumId w:val="39"/>
  </w:num>
  <w:num w:numId="26">
    <w:abstractNumId w:val="31"/>
  </w:num>
  <w:num w:numId="27">
    <w:abstractNumId w:val="10"/>
  </w:num>
  <w:num w:numId="28">
    <w:abstractNumId w:val="32"/>
  </w:num>
  <w:num w:numId="29">
    <w:abstractNumId w:val="47"/>
  </w:num>
  <w:num w:numId="30">
    <w:abstractNumId w:val="34"/>
  </w:num>
  <w:num w:numId="31">
    <w:abstractNumId w:val="14"/>
  </w:num>
  <w:num w:numId="32">
    <w:abstractNumId w:val="27"/>
  </w:num>
  <w:num w:numId="33">
    <w:abstractNumId w:val="23"/>
  </w:num>
  <w:num w:numId="34">
    <w:abstractNumId w:val="18"/>
  </w:num>
  <w:num w:numId="35">
    <w:abstractNumId w:val="45"/>
  </w:num>
  <w:num w:numId="36">
    <w:abstractNumId w:val="26"/>
  </w:num>
  <w:num w:numId="37">
    <w:abstractNumId w:val="15"/>
  </w:num>
  <w:num w:numId="38">
    <w:abstractNumId w:val="3"/>
  </w:num>
  <w:num w:numId="39">
    <w:abstractNumId w:val="2"/>
  </w:num>
  <w:num w:numId="40">
    <w:abstractNumId w:val="43"/>
  </w:num>
  <w:num w:numId="41">
    <w:abstractNumId w:val="0"/>
  </w:num>
  <w:num w:numId="42">
    <w:abstractNumId w:val="36"/>
  </w:num>
  <w:num w:numId="43">
    <w:abstractNumId w:val="11"/>
  </w:num>
  <w:num w:numId="44">
    <w:abstractNumId w:val="22"/>
  </w:num>
  <w:num w:numId="45">
    <w:abstractNumId w:val="1"/>
  </w:num>
  <w:num w:numId="46">
    <w:abstractNumId w:val="30"/>
  </w:num>
  <w:num w:numId="47">
    <w:abstractNumId w:val="20"/>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56B18"/>
    <w:rsid w:val="000A607A"/>
    <w:rsid w:val="000B1666"/>
    <w:rsid w:val="000B1688"/>
    <w:rsid w:val="000D60A0"/>
    <w:rsid w:val="000F1100"/>
    <w:rsid w:val="001416D7"/>
    <w:rsid w:val="00155198"/>
    <w:rsid w:val="00187FAC"/>
    <w:rsid w:val="00195E9E"/>
    <w:rsid w:val="001A23D8"/>
    <w:rsid w:val="001D2013"/>
    <w:rsid w:val="00207D81"/>
    <w:rsid w:val="00211A0B"/>
    <w:rsid w:val="00212E04"/>
    <w:rsid w:val="00234C34"/>
    <w:rsid w:val="002411C2"/>
    <w:rsid w:val="00251AF8"/>
    <w:rsid w:val="0027212A"/>
    <w:rsid w:val="00274307"/>
    <w:rsid w:val="002A5DB2"/>
    <w:rsid w:val="00303B0C"/>
    <w:rsid w:val="00316ABC"/>
    <w:rsid w:val="0032046D"/>
    <w:rsid w:val="00327CE6"/>
    <w:rsid w:val="00333D44"/>
    <w:rsid w:val="003351F1"/>
    <w:rsid w:val="003A6F04"/>
    <w:rsid w:val="003F653F"/>
    <w:rsid w:val="004007EA"/>
    <w:rsid w:val="00460F74"/>
    <w:rsid w:val="00480C8B"/>
    <w:rsid w:val="004C36DD"/>
    <w:rsid w:val="004C7943"/>
    <w:rsid w:val="00514231"/>
    <w:rsid w:val="00545033"/>
    <w:rsid w:val="00594DBA"/>
    <w:rsid w:val="0059707E"/>
    <w:rsid w:val="005A3376"/>
    <w:rsid w:val="005B01F2"/>
    <w:rsid w:val="005B2545"/>
    <w:rsid w:val="005B7B2A"/>
    <w:rsid w:val="006A4B31"/>
    <w:rsid w:val="006D2B13"/>
    <w:rsid w:val="006E6AAF"/>
    <w:rsid w:val="006E7225"/>
    <w:rsid w:val="006F1E0F"/>
    <w:rsid w:val="006F2C3D"/>
    <w:rsid w:val="007507EA"/>
    <w:rsid w:val="007B2799"/>
    <w:rsid w:val="007E0825"/>
    <w:rsid w:val="00823388"/>
    <w:rsid w:val="008326F1"/>
    <w:rsid w:val="00834722"/>
    <w:rsid w:val="00842968"/>
    <w:rsid w:val="00881C44"/>
    <w:rsid w:val="008D006D"/>
    <w:rsid w:val="008E0FA6"/>
    <w:rsid w:val="008F23B1"/>
    <w:rsid w:val="008F2D91"/>
    <w:rsid w:val="009001AA"/>
    <w:rsid w:val="009153C5"/>
    <w:rsid w:val="00992323"/>
    <w:rsid w:val="009B1CD9"/>
    <w:rsid w:val="009B364D"/>
    <w:rsid w:val="009E0E52"/>
    <w:rsid w:val="00A06FD9"/>
    <w:rsid w:val="00A26EAC"/>
    <w:rsid w:val="00A709B5"/>
    <w:rsid w:val="00A7282B"/>
    <w:rsid w:val="00A81AC9"/>
    <w:rsid w:val="00A91CEE"/>
    <w:rsid w:val="00A963DE"/>
    <w:rsid w:val="00AC50B6"/>
    <w:rsid w:val="00AD4A6B"/>
    <w:rsid w:val="00B075A7"/>
    <w:rsid w:val="00B278C4"/>
    <w:rsid w:val="00B45D14"/>
    <w:rsid w:val="00B50D9D"/>
    <w:rsid w:val="00B64AA8"/>
    <w:rsid w:val="00B97C62"/>
    <w:rsid w:val="00BB0552"/>
    <w:rsid w:val="00BE0317"/>
    <w:rsid w:val="00BF2525"/>
    <w:rsid w:val="00C046DF"/>
    <w:rsid w:val="00C34CE9"/>
    <w:rsid w:val="00C4487E"/>
    <w:rsid w:val="00C6333D"/>
    <w:rsid w:val="00C83CBD"/>
    <w:rsid w:val="00CB0D4C"/>
    <w:rsid w:val="00CD6D0B"/>
    <w:rsid w:val="00CF7E3A"/>
    <w:rsid w:val="00D27665"/>
    <w:rsid w:val="00D41ECE"/>
    <w:rsid w:val="00DA171F"/>
    <w:rsid w:val="00DF1F51"/>
    <w:rsid w:val="00E21A63"/>
    <w:rsid w:val="00E2542C"/>
    <w:rsid w:val="00E46C90"/>
    <w:rsid w:val="00E90F4E"/>
    <w:rsid w:val="00E966C9"/>
    <w:rsid w:val="00ED4582"/>
    <w:rsid w:val="00F203A2"/>
    <w:rsid w:val="00F31290"/>
    <w:rsid w:val="00F37DCC"/>
    <w:rsid w:val="00F473C0"/>
    <w:rsid w:val="00F750AE"/>
    <w:rsid w:val="00F804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dLbl>
            <c:dLbl>
              <c:idx val="1"/>
              <c:tx>
                <c:strRef>
                  <c:f>'Project Bubble'!$A$4</c:f>
                  <c:strCache>
                    <c:ptCount val="1"/>
                    <c:pt idx="0">
                      <c:v>VCMS</c:v>
                    </c:pt>
                  </c:strCache>
                </c:strRef>
              </c:tx>
              <c:dLblPos val="ctr"/>
              <c:showLegendKey val="0"/>
              <c:showVal val="1"/>
              <c:showCatName val="0"/>
              <c:showSerName val="0"/>
              <c:showPercent val="0"/>
              <c:showBubbleSize val="0"/>
            </c:dLbl>
            <c:dLbl>
              <c:idx val="2"/>
              <c:tx>
                <c:strRef>
                  <c:f>'Project Bubble'!$A$5</c:f>
                  <c:strCache>
                    <c:ptCount val="1"/>
                    <c:pt idx="0">
                      <c:v>ShipTrack</c:v>
                    </c:pt>
                  </c:strCache>
                </c:strRef>
              </c:tx>
              <c:dLblPos val="ctr"/>
              <c:showLegendKey val="0"/>
              <c:showVal val="1"/>
              <c:showCatName val="0"/>
              <c:showSerName val="0"/>
              <c:showPercent val="0"/>
              <c:showBubbleSize val="0"/>
            </c:dLbl>
            <c:dLbl>
              <c:idx val="3"/>
              <c:tx>
                <c:strRef>
                  <c:f>'Project Bubble'!$A$6</c:f>
                  <c:strCache>
                    <c:ptCount val="1"/>
                    <c:pt idx="0">
                      <c:v>ESB</c:v>
                    </c:pt>
                  </c:strCache>
                </c:strRef>
              </c:tx>
              <c:dLblPos val="ctr"/>
              <c:showLegendKey val="0"/>
              <c:showVal val="1"/>
              <c:showCatName val="0"/>
              <c:showSerName val="0"/>
              <c:showPercent val="0"/>
              <c:showBubbleSize val="0"/>
            </c:dLbl>
            <c:dLbl>
              <c:idx val="4"/>
              <c:tx>
                <c:strRef>
                  <c:f>'Project Bubble'!$A$7</c:f>
                  <c:strCache>
                    <c:ptCount val="1"/>
                    <c:pt idx="0">
                      <c:v>MQ-HRS</c:v>
                    </c:pt>
                  </c:strCache>
                </c:strRef>
              </c:tx>
              <c:dLblPos val="ctr"/>
              <c:showLegendKey val="0"/>
              <c:showVal val="1"/>
              <c:showCatName val="0"/>
              <c:showSerName val="0"/>
              <c:showPercent val="0"/>
              <c:showBubbleSize val="0"/>
            </c:dLbl>
            <c:dLbl>
              <c:idx val="5"/>
              <c:tx>
                <c:strRef>
                  <c:f>'Project Bubble'!$A$8</c:f>
                  <c:strCache>
                    <c:ptCount val="1"/>
                    <c:pt idx="0">
                      <c:v>MQ-AFIS</c:v>
                    </c:pt>
                  </c:strCache>
                </c:strRef>
              </c:tx>
              <c:dLblPos val="ctr"/>
              <c:showLegendKey val="0"/>
              <c:showVal val="1"/>
              <c:showCatName val="0"/>
              <c:showSerName val="0"/>
              <c:showPercent val="0"/>
              <c:showBubbleSize val="0"/>
            </c:dLbl>
            <c:dLbl>
              <c:idx val="6"/>
              <c:tx>
                <c:strRef>
                  <c:f>'Project Bubble'!$A$9</c:f>
                  <c:strCache>
                    <c:ptCount val="1"/>
                    <c:pt idx="0">
                      <c:v>IE</c:v>
                    </c:pt>
                  </c:strCache>
                </c:strRef>
              </c:tx>
              <c:dLblPos val="ctr"/>
              <c:showLegendKey val="0"/>
              <c:showVal val="1"/>
              <c:showCatName val="0"/>
              <c:showSerName val="0"/>
              <c:showPercent val="0"/>
              <c:showBubbleSize val="0"/>
            </c:dLbl>
            <c:dLbl>
              <c:idx val="7"/>
              <c:tx>
                <c:strRef>
                  <c:f>'Project Bubble'!$A$10</c:f>
                  <c:strCache>
                    <c:ptCount val="1"/>
                    <c:pt idx="0">
                      <c:v>WP</c:v>
                    </c:pt>
                  </c:strCache>
                </c:strRef>
              </c:tx>
              <c:dLblPos val="ctr"/>
              <c:showLegendKey val="0"/>
              <c:showVal val="1"/>
              <c:showCatName val="0"/>
              <c:showSerName val="0"/>
              <c:showPercent val="0"/>
              <c:showBubbleSize val="0"/>
            </c:dLbl>
            <c:dLbl>
              <c:idx val="8"/>
              <c:tx>
                <c:strRef>
                  <c:f>'Project Bubble'!$A$11</c:f>
                  <c:strCache>
                    <c:ptCount val="1"/>
                    <c:pt idx="0">
                      <c:v>MR</c:v>
                    </c:pt>
                  </c:strCache>
                </c:strRef>
              </c:tx>
              <c:dLblPos val="ctr"/>
              <c:showLegendKey val="0"/>
              <c:showVal val="1"/>
              <c:showCatName val="0"/>
              <c:showSerName val="0"/>
              <c:showPercent val="0"/>
              <c:showBubbleSize val="0"/>
            </c:dLbl>
            <c:txPr>
              <a:bodyPr/>
              <a:lstStyle/>
              <a:p>
                <a:pPr>
                  <a:defRPr sz="700" b="1"/>
                </a:pPr>
                <a:endParaRPr lang="en-US"/>
              </a:p>
            </c:txPr>
            <c:dLblPos val="ctr"/>
            <c:showLegendKey val="0"/>
            <c:showVal val="1"/>
            <c:showCatName val="0"/>
            <c:showSerName val="0"/>
            <c:showPercent val="0"/>
            <c:showBubbleSize val="0"/>
            <c:showLeaderLines val="0"/>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327290816"/>
        <c:axId val="327291392"/>
      </c:bubbleChart>
      <c:valAx>
        <c:axId val="327290816"/>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327291392"/>
        <c:crosses val="autoZero"/>
        <c:crossBetween val="midCat"/>
      </c:valAx>
      <c:valAx>
        <c:axId val="327291392"/>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327290816"/>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1E092-FAAC-4751-A72B-B48BEC33C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75</Pages>
  <Words>11937</Words>
  <Characters>68046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82</cp:revision>
  <dcterms:created xsi:type="dcterms:W3CDTF">2014-05-10T05:41:00Z</dcterms:created>
  <dcterms:modified xsi:type="dcterms:W3CDTF">2014-05-10T13:41:00Z</dcterms:modified>
</cp:coreProperties>
</file>