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FD9" w:rsidRDefault="00823388" w:rsidP="00327CE6">
      <w:pPr>
        <w:pStyle w:val="Heading1"/>
      </w:pPr>
      <w:r>
        <w:t>Preliminary</w:t>
      </w: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881C44" w:rsidRDefault="00881C44" w:rsidP="00327CE6">
      <w:pPr>
        <w:pStyle w:val="Heading1"/>
      </w:pPr>
      <w:r>
        <w:lastRenderedPageBreak/>
        <w:t>Requirement Management</w:t>
      </w:r>
    </w:p>
    <w:p w:rsidR="00823388" w:rsidRDefault="00823388" w:rsidP="00327CE6">
      <w:pPr>
        <w:pStyle w:val="Heading2"/>
      </w:pPr>
      <w:r>
        <w:t>Statement Analysis</w:t>
      </w:r>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13183" w:type="dxa"/>
        <w:tblLook w:val="04A0" w:firstRow="1" w:lastRow="0" w:firstColumn="1" w:lastColumn="0" w:noHBand="0" w:noVBand="1"/>
      </w:tblPr>
      <w:tblGrid>
        <w:gridCol w:w="817"/>
        <w:gridCol w:w="1044"/>
        <w:gridCol w:w="4235"/>
        <w:gridCol w:w="2912"/>
        <w:gridCol w:w="1198"/>
        <w:gridCol w:w="1418"/>
        <w:gridCol w:w="1559"/>
      </w:tblGrid>
      <w:tr w:rsidR="00823388" w:rsidRPr="00823388" w:rsidTr="000B166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823388" w:rsidP="00823388">
            <w:pPr>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ID</w:t>
            </w:r>
          </w:p>
        </w:tc>
        <w:tc>
          <w:tcPr>
            <w:tcW w:w="90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Reference</w:t>
            </w:r>
          </w:p>
        </w:tc>
        <w:tc>
          <w:tcPr>
            <w:tcW w:w="4377" w:type="dxa"/>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Statement</w:t>
            </w:r>
          </w:p>
        </w:tc>
        <w:tc>
          <w:tcPr>
            <w:tcW w:w="291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Concern</w:t>
            </w:r>
          </w:p>
        </w:tc>
        <w:tc>
          <w:tcPr>
            <w:tcW w:w="119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EA Domain</w:t>
            </w:r>
          </w:p>
        </w:tc>
        <w:tc>
          <w:tcPr>
            <w:tcW w:w="141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w:t>
            </w:r>
          </w:p>
        </w:tc>
        <w:tc>
          <w:tcPr>
            <w:tcW w:w="1559"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Action</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proofErr w:type="spellStart"/>
            <w:r w:rsidRPr="00823388">
              <w:rPr>
                <w:rFonts w:ascii="Calibri" w:eastAsia="Times New Roman" w:hAnsi="Calibri" w:cs="Arial"/>
                <w:sz w:val="20"/>
                <w:szCs w:val="20"/>
                <w:lang w:eastAsia="en-SG"/>
              </w:rPr>
              <w:t>overrider</w:t>
            </w:r>
            <w:proofErr w:type="spellEnd"/>
            <w:r w:rsidRPr="00823388">
              <w:rPr>
                <w:rFonts w:ascii="Calibri" w:eastAsia="Times New Roman" w:hAnsi="Calibri" w:cs="Arial"/>
                <w:sz w:val="20"/>
                <w:szCs w:val="20"/>
                <w:lang w:eastAsia="en-SG"/>
              </w:rPr>
              <w:t xml:space="preserve"> the rules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82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Seperation</w:t>
            </w:r>
            <w:proofErr w:type="spellEnd"/>
            <w:r w:rsidRPr="00823388">
              <w:rPr>
                <w:rFonts w:ascii="Calibri" w:eastAsia="Times New Roman" w:hAnsi="Calibri" w:cs="Arial"/>
                <w:sz w:val="20"/>
                <w:szCs w:val="20"/>
                <w:lang w:eastAsia="en-SG"/>
              </w:rPr>
              <w:t xml:space="preserve"> of task of shipping vessels between regional and international routes</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local operators of tow-</w:t>
            </w:r>
            <w:proofErr w:type="spellStart"/>
            <w:r w:rsidRPr="00823388">
              <w:rPr>
                <w:rFonts w:ascii="Calibri" w:eastAsia="Times New Roman" w:hAnsi="Calibri" w:cs="Arial"/>
                <w:sz w:val="20"/>
                <w:szCs w:val="20"/>
                <w:lang w:eastAsia="en-SG"/>
              </w:rPr>
              <w:t>heards</w:t>
            </w:r>
            <w:proofErr w:type="spellEnd"/>
            <w:r w:rsidRPr="00823388">
              <w:rPr>
                <w:rFonts w:ascii="Calibri" w:eastAsia="Times New Roman" w:hAnsi="Calibri" w:cs="Arial"/>
                <w:sz w:val="20"/>
                <w:szCs w:val="20"/>
                <w:lang w:eastAsia="en-SG"/>
              </w:rPr>
              <w:t xml:space="preserve"> to transport containers and empties to the designated location</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53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proofErr w:type="spellStart"/>
            <w:r w:rsidRPr="00823388">
              <w:rPr>
                <w:rFonts w:ascii="Calibri" w:eastAsia="Times New Roman" w:hAnsi="Calibri" w:cs="Arial"/>
                <w:sz w:val="20"/>
                <w:szCs w:val="20"/>
                <w:lang w:eastAsia="en-SG"/>
              </w:rPr>
              <w:t>guidenace</w:t>
            </w:r>
            <w:proofErr w:type="spellEnd"/>
            <w:r w:rsidRPr="00823388">
              <w:rPr>
                <w:rFonts w:ascii="Calibri" w:eastAsia="Times New Roman" w:hAnsi="Calibri" w:cs="Arial"/>
                <w:sz w:val="20"/>
                <w:szCs w:val="20"/>
                <w:lang w:eastAsia="en-SG"/>
              </w:rPr>
              <w:t xml:space="preserve"> on how to engage local tow-head operators and local offices negotiate own deals. Little </w:t>
            </w:r>
            <w:proofErr w:type="spellStart"/>
            <w:r w:rsidRPr="00823388">
              <w:rPr>
                <w:rFonts w:ascii="Calibri" w:eastAsia="Times New Roman" w:hAnsi="Calibri" w:cs="Arial"/>
                <w:sz w:val="20"/>
                <w:szCs w:val="20"/>
                <w:lang w:eastAsia="en-SG"/>
              </w:rPr>
              <w:t>coporate</w:t>
            </w:r>
            <w:proofErr w:type="spellEnd"/>
            <w:r w:rsidRPr="00823388">
              <w:rPr>
                <w:rFonts w:ascii="Calibri" w:eastAsia="Times New Roman" w:hAnsi="Calibri" w:cs="Arial"/>
                <w:sz w:val="20"/>
                <w:szCs w:val="20"/>
                <w:lang w:eastAsia="en-SG"/>
              </w:rPr>
              <w:t xml:space="preserve"> knowledge of cost of engagement of local tow-head operators, except for summary cost item.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responsible for</w:t>
            </w:r>
            <w:r w:rsidRPr="00823388">
              <w:rPr>
                <w:rFonts w:ascii="Calibri" w:eastAsia="Times New Roman" w:hAnsi="Calibri" w:cs="Arial"/>
                <w:sz w:val="20"/>
                <w:szCs w:val="20"/>
                <w:lang w:eastAsia="en-SG"/>
              </w:rPr>
              <w:br/>
              <w:t xml:space="preserve"> optimizing </w:t>
            </w:r>
            <w:proofErr w:type="spellStart"/>
            <w:r w:rsidRPr="00823388">
              <w:rPr>
                <w:rFonts w:ascii="Calibri" w:eastAsia="Times New Roman" w:hAnsi="Calibri" w:cs="Arial"/>
                <w:sz w:val="20"/>
                <w:szCs w:val="20"/>
                <w:lang w:eastAsia="en-SG"/>
              </w:rPr>
              <w:t>loanding</w:t>
            </w:r>
            <w:proofErr w:type="spellEnd"/>
            <w:r w:rsidRPr="00823388">
              <w:rPr>
                <w:rFonts w:ascii="Calibri" w:eastAsia="Times New Roman" w:hAnsi="Calibri" w:cs="Arial"/>
                <w:sz w:val="20"/>
                <w:szCs w:val="20"/>
                <w:lang w:eastAsia="en-SG"/>
              </w:rPr>
              <w:t>, unloading and re-organization of containers pertaining to a shipping</w:t>
            </w:r>
            <w:r w:rsidRPr="00823388">
              <w:rPr>
                <w:rFonts w:ascii="Calibri" w:eastAsia="Times New Roman" w:hAnsi="Calibri" w:cs="Arial"/>
                <w:sz w:val="20"/>
                <w:szCs w:val="20"/>
                <w:lang w:eastAsia="en-SG"/>
              </w:rPr>
              <w:br/>
              <w:t xml:space="preserve"> </w:t>
            </w:r>
            <w:proofErr w:type="spellStart"/>
            <w:r w:rsidRPr="00823388">
              <w:rPr>
                <w:rFonts w:ascii="Calibri" w:eastAsia="Times New Roman" w:hAnsi="Calibri" w:cs="Arial"/>
                <w:sz w:val="20"/>
                <w:szCs w:val="20"/>
                <w:lang w:eastAsia="en-SG"/>
              </w:rPr>
              <w:t>vesel</w:t>
            </w:r>
            <w:proofErr w:type="spellEnd"/>
            <w:r w:rsidRPr="00823388">
              <w:rPr>
                <w:rFonts w:ascii="Calibri" w:eastAsia="Times New Roman" w:hAnsi="Calibri" w:cs="Arial"/>
                <w:sz w:val="20"/>
                <w:szCs w:val="20"/>
                <w:lang w:eastAsia="en-SG"/>
              </w:rPr>
              <w:t xml:space="preserve"> and cranes.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proofErr w:type="spellStart"/>
            <w:r w:rsidRPr="00823388">
              <w:rPr>
                <w:rFonts w:ascii="Calibri" w:eastAsia="Times New Roman" w:hAnsi="Calibri" w:cs="Arial"/>
                <w:sz w:val="20"/>
                <w:szCs w:val="20"/>
                <w:lang w:eastAsia="en-SG"/>
              </w:rPr>
              <w:t>thorugh</w:t>
            </w:r>
            <w:proofErr w:type="spellEnd"/>
            <w:r w:rsidRPr="00823388">
              <w:rPr>
                <w:rFonts w:ascii="Calibri" w:eastAsia="Times New Roman" w:hAnsi="Calibri" w:cs="Arial"/>
                <w:sz w:val="20"/>
                <w:szCs w:val="20"/>
                <w:lang w:eastAsia="en-SG"/>
              </w:rPr>
              <w:t xml:space="preserve"> cooperative computing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standalone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Lack of information sharing </w:t>
            </w:r>
            <w:r w:rsidRPr="00823388">
              <w:rPr>
                <w:rFonts w:ascii="Calibri" w:eastAsia="Times New Roman" w:hAnsi="Calibri" w:cs="Arial"/>
                <w:sz w:val="20"/>
                <w:szCs w:val="20"/>
                <w:lang w:eastAsia="en-SG"/>
              </w:rPr>
              <w:br/>
              <w:t>between systems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proofErr w:type="spellStart"/>
            <w:r w:rsidRPr="00823388">
              <w:rPr>
                <w:rFonts w:ascii="Calibri" w:eastAsia="Times New Roman" w:hAnsi="Calibri" w:cs="Arial"/>
                <w:sz w:val="20"/>
                <w:szCs w:val="20"/>
                <w:lang w:eastAsia="en-SG"/>
              </w:rPr>
              <w:t>inhouse</w:t>
            </w:r>
            <w:proofErr w:type="spellEnd"/>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Lost</w:t>
            </w:r>
            <w:proofErr w:type="spellEnd"/>
            <w:r w:rsidRPr="00823388">
              <w:rPr>
                <w:rFonts w:ascii="Calibri" w:eastAsia="Times New Roman" w:hAnsi="Calibri" w:cs="Arial"/>
                <w:sz w:val="20"/>
                <w:szCs w:val="20"/>
                <w:lang w:eastAsia="en-SG"/>
              </w:rPr>
              <w:t xml:space="preserve"> of business when phone call were not answered because of staff absence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Virusses</w:t>
            </w:r>
            <w:proofErr w:type="spellEnd"/>
            <w:r w:rsidRPr="00823388">
              <w:rPr>
                <w:rFonts w:ascii="Calibri" w:eastAsia="Times New Roman" w:hAnsi="Calibri" w:cs="Arial"/>
                <w:sz w:val="20"/>
                <w:szCs w:val="20"/>
                <w:lang w:eastAsia="en-SG"/>
              </w:rPr>
              <w:t xml:space="preserve"> on the email attachment that crippled the office operations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proofErr w:type="spellStart"/>
            <w:r w:rsidRPr="00823388">
              <w:rPr>
                <w:rFonts w:ascii="Calibri" w:eastAsia="Times New Roman" w:hAnsi="Calibri" w:cs="Arial"/>
                <w:sz w:val="20"/>
                <w:szCs w:val="20"/>
                <w:lang w:eastAsia="en-SG"/>
              </w:rPr>
              <w:t>souce</w:t>
            </w:r>
            <w:proofErr w:type="spellEnd"/>
            <w:r w:rsidRPr="00823388">
              <w:rPr>
                <w:rFonts w:ascii="Calibri" w:eastAsia="Times New Roman" w:hAnsi="Calibri" w:cs="Arial"/>
                <w:sz w:val="20"/>
                <w:szCs w:val="20"/>
                <w:lang w:eastAsia="en-SG"/>
              </w:rPr>
              <w:t xml:space="preserve"> code, thus unable to further enhance the functionality of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 is done by EMAIL / Phone / Fax.</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Lost</w:t>
            </w:r>
            <w:proofErr w:type="spellEnd"/>
            <w:r w:rsidRPr="00823388">
              <w:rPr>
                <w:rFonts w:ascii="Calibri" w:eastAsia="Times New Roman" w:hAnsi="Calibri" w:cs="Arial"/>
                <w:sz w:val="20"/>
                <w:szCs w:val="20"/>
                <w:lang w:eastAsia="en-SG"/>
              </w:rPr>
              <w:t xml:space="preserve"> of revenue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CMT will locate empties at the nearest regional ports and </w:t>
            </w:r>
            <w:proofErr w:type="spellStart"/>
            <w:r w:rsidRPr="00823388">
              <w:rPr>
                <w:rFonts w:ascii="Calibri" w:eastAsia="Times New Roman" w:hAnsi="Calibri" w:cs="Arial"/>
                <w:sz w:val="20"/>
                <w:szCs w:val="20"/>
                <w:lang w:eastAsia="en-SG"/>
              </w:rPr>
              <w:t>raice</w:t>
            </w:r>
            <w:proofErr w:type="spellEnd"/>
            <w:r w:rsidRPr="00823388">
              <w:rPr>
                <w:rFonts w:ascii="Calibri" w:eastAsia="Times New Roman" w:hAnsi="Calibri" w:cs="Arial"/>
                <w:sz w:val="20"/>
                <w:szCs w:val="20"/>
                <w:lang w:eastAsia="en-SG"/>
              </w:rPr>
              <w:t xml:space="preserve"> Container movement order to the pertinent local office, this will be done by fax, email ,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proofErr w:type="spellStart"/>
            <w:r w:rsidRPr="00823388">
              <w:rPr>
                <w:rFonts w:ascii="Calibri" w:eastAsia="Times New Roman" w:hAnsi="Calibri" w:cs="Arial"/>
                <w:sz w:val="20"/>
                <w:szCs w:val="20"/>
                <w:lang w:eastAsia="en-SG"/>
              </w:rPr>
              <w:t>operatio</w:t>
            </w:r>
            <w:proofErr w:type="spellEnd"/>
            <w:r w:rsidRPr="00823388">
              <w:rPr>
                <w:rFonts w:ascii="Calibri" w:eastAsia="Times New Roman" w:hAnsi="Calibri" w:cs="Arial"/>
                <w:sz w:val="20"/>
                <w:szCs w:val="20"/>
                <w:lang w:eastAsia="en-SG"/>
              </w:rPr>
              <w:t xml:space="preserve"> comes to halt during the period</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proofErr w:type="spellStart"/>
            <w:r w:rsidRPr="00823388">
              <w:rPr>
                <w:rFonts w:ascii="Calibri" w:eastAsia="Times New Roman" w:hAnsi="Calibri" w:cs="Arial"/>
                <w:sz w:val="20"/>
                <w:szCs w:val="20"/>
                <w:lang w:eastAsia="en-SG"/>
              </w:rPr>
              <w:t>shiptment</w:t>
            </w:r>
            <w:proofErr w:type="spellEnd"/>
            <w:r w:rsidRPr="00823388">
              <w:rPr>
                <w:rFonts w:ascii="Calibri" w:eastAsia="Times New Roman" w:hAnsi="Calibri" w:cs="Arial"/>
                <w:sz w:val="20"/>
                <w:szCs w:val="20"/>
                <w:lang w:eastAsia="en-SG"/>
              </w:rPr>
              <w:t xml:space="preserve"> </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achieve greater internal business process efficiency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proofErr w:type="spellStart"/>
            <w:r w:rsidRPr="00823388">
              <w:rPr>
                <w:rFonts w:ascii="Calibri" w:eastAsia="Times New Roman" w:hAnsi="Calibri" w:cs="Arial"/>
                <w:sz w:val="20"/>
                <w:szCs w:val="20"/>
                <w:lang w:eastAsia="en-SG"/>
              </w:rPr>
              <w:t>adv</w:t>
            </w:r>
            <w:proofErr w:type="spellEnd"/>
            <w:r w:rsidRPr="00823388">
              <w:rPr>
                <w:rFonts w:ascii="Calibri" w:eastAsia="Times New Roman" w:hAnsi="Calibri" w:cs="Arial"/>
                <w:sz w:val="20"/>
                <w:szCs w:val="20"/>
                <w:lang w:eastAsia="en-SG"/>
              </w:rPr>
              <w:t xml:space="preserve"> on the internet and broaden existing customer base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proofErr w:type="spellStart"/>
            <w:r w:rsidRPr="00823388">
              <w:rPr>
                <w:rFonts w:ascii="Calibri" w:eastAsia="Times New Roman" w:hAnsi="Calibri" w:cs="Arial"/>
                <w:sz w:val="20"/>
                <w:szCs w:val="20"/>
                <w:lang w:eastAsia="en-SG"/>
              </w:rPr>
              <w:t>acclerated</w:t>
            </w:r>
            <w:proofErr w:type="spellEnd"/>
            <w:r w:rsidRPr="00823388">
              <w:rPr>
                <w:rFonts w:ascii="Calibri" w:eastAsia="Times New Roman" w:hAnsi="Calibri" w:cs="Arial"/>
                <w:sz w:val="20"/>
                <w:szCs w:val="20"/>
                <w:lang w:eastAsia="en-SG"/>
              </w:rPr>
              <w:t xml:space="preserve"> process for repeat orders and shipment status checking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proofErr w:type="spellStart"/>
            <w:r w:rsidRPr="00823388">
              <w:rPr>
                <w:rFonts w:ascii="Calibri" w:eastAsia="Times New Roman" w:hAnsi="Calibri" w:cs="Arial"/>
                <w:sz w:val="20"/>
                <w:szCs w:val="20"/>
                <w:lang w:eastAsia="en-SG"/>
              </w:rPr>
              <w:t>opertors</w:t>
            </w:r>
            <w:proofErr w:type="spellEnd"/>
            <w:r w:rsidRPr="00823388">
              <w:rPr>
                <w:rFonts w:ascii="Calibri" w:eastAsia="Times New Roman" w:hAnsi="Calibri" w:cs="Arial"/>
                <w:sz w:val="20"/>
                <w:szCs w:val="20"/>
                <w:lang w:eastAsia="en-SG"/>
              </w:rPr>
              <w:t xml:space="preserve"> and companies that supplies shipping containers more cheaply or more quickly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proofErr w:type="spellStart"/>
            <w:r w:rsidRPr="00823388">
              <w:rPr>
                <w:rFonts w:ascii="Calibri" w:eastAsia="Times New Roman" w:hAnsi="Calibri" w:cs="Arial"/>
                <w:sz w:val="20"/>
                <w:szCs w:val="20"/>
                <w:lang w:eastAsia="en-SG"/>
              </w:rPr>
              <w:t>seperated</w:t>
            </w:r>
            <w:proofErr w:type="spellEnd"/>
            <w:r w:rsidRPr="00823388">
              <w:rPr>
                <w:rFonts w:ascii="Calibri" w:eastAsia="Times New Roman" w:hAnsi="Calibri" w:cs="Arial"/>
                <w:sz w:val="20"/>
                <w:szCs w:val="20"/>
                <w:lang w:eastAsia="en-SG"/>
              </w:rPr>
              <w:t xml:space="preserve"> server, with </w:t>
            </w:r>
            <w:proofErr w:type="spellStart"/>
            <w:r w:rsidRPr="00823388">
              <w:rPr>
                <w:rFonts w:ascii="Calibri" w:eastAsia="Times New Roman" w:hAnsi="Calibri" w:cs="Arial"/>
                <w:sz w:val="20"/>
                <w:szCs w:val="20"/>
                <w:lang w:eastAsia="en-SG"/>
              </w:rPr>
              <w:t>redudancies</w:t>
            </w:r>
            <w:proofErr w:type="spellEnd"/>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proofErr w:type="spellStart"/>
            <w:r w:rsidRPr="00823388">
              <w:rPr>
                <w:rFonts w:ascii="Calibri" w:eastAsia="Times New Roman" w:hAnsi="Calibri" w:cs="Arial"/>
                <w:sz w:val="20"/>
                <w:szCs w:val="20"/>
                <w:lang w:eastAsia="en-SG"/>
              </w:rPr>
              <w:t>seperated</w:t>
            </w:r>
            <w:proofErr w:type="spellEnd"/>
            <w:r w:rsidRPr="00823388">
              <w:rPr>
                <w:rFonts w:ascii="Calibri" w:eastAsia="Times New Roman" w:hAnsi="Calibri" w:cs="Arial"/>
                <w:sz w:val="20"/>
                <w:szCs w:val="20"/>
                <w:lang w:eastAsia="en-SG"/>
              </w:rPr>
              <w:t xml:space="preserve"> server, with </w:t>
            </w:r>
            <w:proofErr w:type="spellStart"/>
            <w:r w:rsidRPr="00823388">
              <w:rPr>
                <w:rFonts w:ascii="Calibri" w:eastAsia="Times New Roman" w:hAnsi="Calibri" w:cs="Arial"/>
                <w:sz w:val="20"/>
                <w:szCs w:val="20"/>
                <w:lang w:eastAsia="en-SG"/>
              </w:rPr>
              <w:t>redudancies</w:t>
            </w:r>
            <w:proofErr w:type="spellEnd"/>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proofErr w:type="spellStart"/>
            <w:r w:rsidRPr="00823388">
              <w:rPr>
                <w:rFonts w:ascii="Calibri" w:eastAsia="Times New Roman" w:hAnsi="Calibri" w:cs="Arial"/>
                <w:sz w:val="20"/>
                <w:szCs w:val="20"/>
                <w:lang w:eastAsia="en-SG"/>
              </w:rPr>
              <w:t>reponse</w:t>
            </w:r>
            <w:proofErr w:type="spellEnd"/>
            <w:r w:rsidRPr="00823388">
              <w:rPr>
                <w:rFonts w:ascii="Calibri" w:eastAsia="Times New Roman" w:hAnsi="Calibri" w:cs="Arial"/>
                <w:sz w:val="20"/>
                <w:szCs w:val="20"/>
                <w:lang w:eastAsia="en-SG"/>
              </w:rPr>
              <w:t xml:space="preserve"> time for is fast enough to cater prediction engines and other transactional  process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proofErr w:type="gramStart"/>
            <w:r w:rsidRPr="00823388">
              <w:rPr>
                <w:rFonts w:ascii="Calibri" w:eastAsia="Times New Roman" w:hAnsi="Calibri" w:cs="Arial"/>
                <w:sz w:val="20"/>
                <w:szCs w:val="20"/>
                <w:lang w:eastAsia="en-SG"/>
              </w:rPr>
              <w:t>orders ,</w:t>
            </w:r>
            <w:proofErr w:type="gramEnd"/>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proofErr w:type="spellStart"/>
            <w:r w:rsidRPr="00823388">
              <w:rPr>
                <w:rFonts w:ascii="Calibri" w:eastAsia="Times New Roman" w:hAnsi="Calibri" w:cs="Arial"/>
                <w:sz w:val="20"/>
                <w:szCs w:val="20"/>
                <w:lang w:eastAsia="en-SG"/>
              </w:rPr>
              <w:t>willl</w:t>
            </w:r>
            <w:proofErr w:type="spellEnd"/>
            <w:r w:rsidRPr="00823388">
              <w:rPr>
                <w:rFonts w:ascii="Calibri" w:eastAsia="Times New Roman" w:hAnsi="Calibri" w:cs="Arial"/>
                <w:sz w:val="20"/>
                <w:szCs w:val="20"/>
                <w:lang w:eastAsia="en-SG"/>
              </w:rPr>
              <w:t xml:space="preserve"> include automatic submission of CM orders to </w:t>
            </w:r>
            <w:proofErr w:type="spellStart"/>
            <w:r w:rsidRPr="00823388">
              <w:rPr>
                <w:rFonts w:ascii="Calibri" w:eastAsia="Times New Roman" w:hAnsi="Calibri" w:cs="Arial"/>
                <w:sz w:val="20"/>
                <w:szCs w:val="20"/>
                <w:lang w:eastAsia="en-SG"/>
              </w:rPr>
              <w:t>te</w:t>
            </w:r>
            <w:proofErr w:type="spellEnd"/>
            <w:r w:rsidRPr="00823388">
              <w:rPr>
                <w:rFonts w:ascii="Calibri" w:eastAsia="Times New Roman" w:hAnsi="Calibri" w:cs="Arial"/>
                <w:sz w:val="20"/>
                <w:szCs w:val="20"/>
                <w:lang w:eastAsia="en-SG"/>
              </w:rPr>
              <w:t xml:space="preserve"> local offices, and delivery estimation for ordered empties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proofErr w:type="spellStart"/>
            <w:r w:rsidRPr="00823388">
              <w:rPr>
                <w:rFonts w:ascii="Calibri" w:eastAsia="Times New Roman" w:hAnsi="Calibri" w:cs="Arial"/>
                <w:sz w:val="20"/>
                <w:szCs w:val="20"/>
                <w:lang w:eastAsia="en-SG"/>
              </w:rPr>
              <w:t>encryiption</w:t>
            </w:r>
            <w:proofErr w:type="spellEnd"/>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proofErr w:type="spellStart"/>
            <w:r w:rsidRPr="00823388">
              <w:rPr>
                <w:rFonts w:ascii="Calibri" w:eastAsia="Times New Roman" w:hAnsi="Calibri" w:cs="Arial"/>
                <w:sz w:val="20"/>
                <w:szCs w:val="20"/>
                <w:lang w:eastAsia="en-SG"/>
              </w:rPr>
              <w:t>suctomer</w:t>
            </w:r>
            <w:proofErr w:type="spellEnd"/>
            <w:r w:rsidRPr="00823388">
              <w:rPr>
                <w:rFonts w:ascii="Calibri" w:eastAsia="Times New Roman" w:hAnsi="Calibri" w:cs="Arial"/>
                <w:sz w:val="20"/>
                <w:szCs w:val="20"/>
                <w:lang w:eastAsia="en-SG"/>
              </w:rPr>
              <w:t xml:space="preserve"> submit order from new Web Storefront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proofErr w:type="spellStart"/>
            <w:r w:rsidRPr="00823388">
              <w:rPr>
                <w:rFonts w:ascii="Calibri" w:eastAsia="Times New Roman" w:hAnsi="Calibri" w:cs="Arial"/>
                <w:sz w:val="20"/>
                <w:szCs w:val="20"/>
                <w:lang w:eastAsia="en-SG"/>
              </w:rPr>
              <w:t>encryiption</w:t>
            </w:r>
            <w:proofErr w:type="spellEnd"/>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VCMS will </w:t>
            </w:r>
            <w:proofErr w:type="spellStart"/>
            <w:r w:rsidRPr="00823388">
              <w:rPr>
                <w:rFonts w:ascii="Calibri" w:eastAsia="Times New Roman" w:hAnsi="Calibri" w:cs="Arial"/>
                <w:sz w:val="20"/>
                <w:szCs w:val="20"/>
                <w:lang w:eastAsia="en-SG"/>
              </w:rPr>
              <w:t>alsi</w:t>
            </w:r>
            <w:proofErr w:type="spellEnd"/>
            <w:r w:rsidRPr="00823388">
              <w:rPr>
                <w:rFonts w:ascii="Calibri" w:eastAsia="Times New Roman" w:hAnsi="Calibri" w:cs="Arial"/>
                <w:sz w:val="20"/>
                <w:szCs w:val="20"/>
                <w:lang w:eastAsia="en-SG"/>
              </w:rPr>
              <w:t xml:space="preserve"> provide a set of </w:t>
            </w:r>
            <w:proofErr w:type="spellStart"/>
            <w:r w:rsidRPr="00823388">
              <w:rPr>
                <w:rFonts w:ascii="Calibri" w:eastAsia="Times New Roman" w:hAnsi="Calibri" w:cs="Arial"/>
                <w:sz w:val="20"/>
                <w:szCs w:val="20"/>
                <w:lang w:eastAsia="en-SG"/>
              </w:rPr>
              <w:t>webservices</w:t>
            </w:r>
            <w:proofErr w:type="spellEnd"/>
            <w:r w:rsidRPr="00823388">
              <w:rPr>
                <w:rFonts w:ascii="Calibri" w:eastAsia="Times New Roman" w:hAnsi="Calibri" w:cs="Arial"/>
                <w:sz w:val="20"/>
                <w:szCs w:val="20"/>
                <w:lang w:eastAsia="en-SG"/>
              </w:rPr>
              <w:t xml:space="preserve"> for port operators to determine optimal container movement and placement </w:t>
            </w:r>
            <w:proofErr w:type="spellStart"/>
            <w:r w:rsidRPr="00823388">
              <w:rPr>
                <w:rFonts w:ascii="Calibri" w:eastAsia="Times New Roman" w:hAnsi="Calibri" w:cs="Arial"/>
                <w:sz w:val="20"/>
                <w:szCs w:val="20"/>
                <w:lang w:eastAsia="en-SG"/>
              </w:rPr>
              <w:t>wihtin</w:t>
            </w:r>
            <w:proofErr w:type="spellEnd"/>
            <w:r w:rsidRPr="00823388">
              <w:rPr>
                <w:rFonts w:ascii="Calibri" w:eastAsia="Times New Roman" w:hAnsi="Calibri" w:cs="Arial"/>
                <w:sz w:val="20"/>
                <w:szCs w:val="20"/>
                <w:lang w:eastAsia="en-SG"/>
              </w:rPr>
              <w:t xml:space="preserve"> a vessel to support optimization for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proofErr w:type="spellStart"/>
            <w:r w:rsidRPr="00823388">
              <w:rPr>
                <w:rFonts w:ascii="Calibri" w:eastAsia="Times New Roman" w:hAnsi="Calibri" w:cs="Arial"/>
                <w:sz w:val="20"/>
                <w:szCs w:val="20"/>
                <w:lang w:eastAsia="en-SG"/>
              </w:rPr>
              <w:t>Architeccts</w:t>
            </w:r>
            <w:proofErr w:type="spellEnd"/>
            <w:r w:rsidRPr="00823388">
              <w:rPr>
                <w:rFonts w:ascii="Calibri" w:eastAsia="Times New Roman" w:hAnsi="Calibri" w:cs="Arial"/>
                <w:sz w:val="20"/>
                <w:szCs w:val="20"/>
                <w:lang w:eastAsia="en-SG"/>
              </w:rPr>
              <w:t xml:space="preserve"> who support the legacy system, </w:t>
            </w:r>
            <w:proofErr w:type="spellStart"/>
            <w:r w:rsidRPr="00823388">
              <w:rPr>
                <w:rFonts w:ascii="Calibri" w:eastAsia="Times New Roman" w:hAnsi="Calibri" w:cs="Arial"/>
                <w:sz w:val="20"/>
                <w:szCs w:val="20"/>
                <w:lang w:eastAsia="en-SG"/>
              </w:rPr>
              <w:t>abd</w:t>
            </w:r>
            <w:proofErr w:type="spellEnd"/>
            <w:r w:rsidRPr="00823388">
              <w:rPr>
                <w:rFonts w:ascii="Calibri" w:eastAsia="Times New Roman" w:hAnsi="Calibri" w:cs="Arial"/>
                <w:sz w:val="20"/>
                <w:szCs w:val="20"/>
                <w:lang w:eastAsia="en-SG"/>
              </w:rPr>
              <w:t xml:space="preserve"> see the new architecture as spelling their demise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proofErr w:type="spellStart"/>
            <w:r w:rsidRPr="00823388">
              <w:rPr>
                <w:rFonts w:ascii="Calibri" w:eastAsia="Times New Roman" w:hAnsi="Calibri" w:cs="Arial"/>
                <w:sz w:val="20"/>
                <w:szCs w:val="20"/>
                <w:lang w:eastAsia="en-SG"/>
              </w:rPr>
              <w:t>skeptics</w:t>
            </w:r>
            <w:proofErr w:type="spellEnd"/>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proofErr w:type="spellStart"/>
            <w:r w:rsidRPr="00823388">
              <w:rPr>
                <w:rFonts w:ascii="Calibri" w:eastAsia="Times New Roman" w:hAnsi="Calibri" w:cs="Arial"/>
                <w:sz w:val="20"/>
                <w:szCs w:val="20"/>
                <w:lang w:eastAsia="en-SG"/>
              </w:rPr>
              <w:t>existance</w:t>
            </w:r>
            <w:proofErr w:type="spellEnd"/>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545033">
      <w:pPr>
        <w:pStyle w:val="Heading2"/>
      </w:pPr>
      <w:r>
        <w:lastRenderedPageBreak/>
        <w:t>Assumption</w:t>
      </w:r>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0" w:type="auto"/>
        <w:tblLook w:val="04A0" w:firstRow="1" w:lastRow="0" w:firstColumn="1" w:lastColumn="0" w:noHBand="0" w:noVBand="1"/>
      </w:tblPr>
      <w:tblGrid>
        <w:gridCol w:w="817"/>
        <w:gridCol w:w="5344"/>
        <w:gridCol w:w="3081"/>
      </w:tblGrid>
      <w:tr w:rsidR="00881C44" w:rsidTr="0088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ID</w:t>
            </w:r>
          </w:p>
        </w:tc>
        <w:tc>
          <w:tcPr>
            <w:tcW w:w="5344"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3081"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1</w:t>
            </w:r>
          </w:p>
        </w:tc>
        <w:tc>
          <w:tcPr>
            <w:tcW w:w="5344" w:type="dxa"/>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2</w:t>
            </w:r>
          </w:p>
        </w:tc>
        <w:tc>
          <w:tcPr>
            <w:tcW w:w="5344" w:type="dxa"/>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3</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4</w:t>
            </w:r>
          </w:p>
        </w:tc>
        <w:tc>
          <w:tcPr>
            <w:tcW w:w="5344" w:type="dxa"/>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5</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proofErr w:type="spellStart"/>
            <w:r w:rsidRPr="00881C44">
              <w:t>center</w:t>
            </w:r>
            <w:proofErr w:type="spellEnd"/>
            <w:r w:rsidRPr="00881C44">
              <w:t xml:space="preserve"> and cost </w:t>
            </w:r>
            <w:proofErr w:type="spellStart"/>
            <w:r w:rsidRPr="00881C44">
              <w:t>center</w:t>
            </w:r>
            <w:proofErr w:type="spellEnd"/>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881C44" w:rsidP="00545033"/>
    <w:p w:rsidR="00881C44" w:rsidRDefault="00881C44"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r>
        <w:lastRenderedPageBreak/>
        <w:t>Initiating EA Program – Architecture Vision</w:t>
      </w:r>
    </w:p>
    <w:p w:rsidR="00327CE6" w:rsidRDefault="00327CE6" w:rsidP="0001641F">
      <w:pPr>
        <w:pStyle w:val="Heading2"/>
      </w:pPr>
      <w:r>
        <w:t>Problem Description</w:t>
      </w:r>
    </w:p>
    <w:p w:rsidR="00327CE6" w:rsidRDefault="00327CE6" w:rsidP="00327CE6">
      <w:pPr>
        <w:pStyle w:val="Heading3"/>
      </w:pPr>
      <w:r>
        <w:t>Stakeholders and their concerns</w:t>
      </w:r>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778"/>
      </w:tblGrid>
      <w:tr w:rsidR="00327CE6"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7058" w:type="dxa"/>
            <w:tcBorders>
              <w:top w:val="none" w:sz="0" w:space="0" w:color="auto"/>
              <w:left w:val="none" w:sz="0" w:space="0" w:color="auto"/>
              <w:bottom w:val="none" w:sz="0" w:space="0" w:color="auto"/>
              <w:right w:val="none" w:sz="0" w:space="0" w:color="auto"/>
            </w:tcBorders>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Customer</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proofErr w:type="spellStart"/>
            <w:r w:rsidRPr="00C7793D">
              <w:rPr>
                <w:rFonts w:ascii="Calibri" w:hAnsi="Calibri"/>
                <w:b w:val="0"/>
                <w:bCs w:val="0"/>
                <w:color w:val="000000"/>
              </w:rPr>
              <w:t>CxO</w:t>
            </w:r>
            <w:proofErr w:type="spellEnd"/>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Sales Team</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Order Processing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IT and Operations</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Container Management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 w:rsidR="00327CE6" w:rsidRDefault="00327CE6" w:rsidP="00327CE6">
      <w:pPr>
        <w:pStyle w:val="Heading3"/>
      </w:pPr>
      <w:r w:rsidRPr="00327CE6">
        <w:t xml:space="preserve">List of Issues/Scenarios to be </w:t>
      </w:r>
      <w:proofErr w:type="gramStart"/>
      <w:r w:rsidRPr="00327CE6">
        <w:t>Addressed</w:t>
      </w:r>
      <w:proofErr w:type="gramEnd"/>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r>
        <w:t>Vision Statement</w:t>
      </w:r>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p>
    <w:p w:rsidR="0001641F" w:rsidRDefault="0001641F" w:rsidP="0001641F">
      <w:r>
        <w:t xml:space="preserve">The target architecture must be able to support and improve current </w:t>
      </w:r>
      <w:proofErr w:type="spellStart"/>
      <w:r>
        <w:t>SGLines</w:t>
      </w:r>
      <w:proofErr w:type="spellEnd"/>
      <w:r>
        <w:t xml:space="preserve"> business operation</w:t>
      </w:r>
    </w:p>
    <w:p w:rsidR="009E0E52" w:rsidRDefault="009E0E52" w:rsidP="009E0E52">
      <w:pPr>
        <w:pStyle w:val="Heading2"/>
      </w:pPr>
      <w:r>
        <w:lastRenderedPageBreak/>
        <w:t>Value Proposition</w:t>
      </w:r>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 xml:space="preserve">portal as point of sales is another factor to retain the customer. </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flexibility in features implementation.</w:t>
      </w:r>
    </w:p>
    <w:p w:rsidR="00D41ECE" w:rsidRPr="00D41ECE" w:rsidRDefault="009E0E52" w:rsidP="00D41ECE">
      <w:pPr>
        <w:pStyle w:val="Heading2"/>
      </w:pPr>
      <w:r>
        <w:t xml:space="preserve">Scope </w:t>
      </w:r>
    </w:p>
    <w:p w:rsidR="009E0E52" w:rsidRDefault="009E0E52" w:rsidP="009E0E52">
      <w:r w:rsidRPr="009E0E52">
        <w:t xml:space="preserve">The </w:t>
      </w:r>
      <w:r>
        <w:t xml:space="preserve">scope of the architecture is enablement </w:t>
      </w:r>
      <w:proofErr w:type="gramStart"/>
      <w:r>
        <w:t>of  enterprise</w:t>
      </w:r>
      <w:proofErr w:type="gramEnd"/>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proofErr w:type="spellStart"/>
      <w:r>
        <w:t>artifacts</w:t>
      </w:r>
      <w:proofErr w:type="spellEnd"/>
      <w:r>
        <w:t xml:space="preserve"> </w:t>
      </w:r>
      <w:r w:rsidR="00B278C4">
        <w:t>within the</w:t>
      </w:r>
      <w:r>
        <w:t xml:space="preserve"> EA frameworks. The scope will focus on businesses and IT segments as per below</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 information across the systems.</w:t>
      </w:r>
    </w:p>
    <w:p w:rsidR="00B278C4" w:rsidRDefault="00B278C4" w:rsidP="00B278C4">
      <w:pPr>
        <w:pStyle w:val="Heading2"/>
      </w:pPr>
      <w:r>
        <w:t>General Principles</w:t>
      </w:r>
    </w:p>
    <w:p w:rsidR="00B278C4" w:rsidRDefault="00B278C4" w:rsidP="00B278C4">
      <w:r>
        <w:t>The principles applied to EA wide implementation where</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times.</w:t>
      </w:r>
    </w:p>
    <w:p w:rsidR="00B278C4" w:rsidRDefault="00842968" w:rsidP="00B278C4">
      <w:pPr>
        <w:pStyle w:val="ListParagraph"/>
        <w:numPr>
          <w:ilvl w:val="0"/>
          <w:numId w:val="14"/>
        </w:numPr>
      </w:pPr>
      <w:r>
        <w:t>Leverage on existing infrastructure , implementation, and workflow where possible</w:t>
      </w:r>
    </w:p>
    <w:p w:rsidR="00D41ECE" w:rsidRDefault="00D41ECE" w:rsidP="009E0E52"/>
    <w:p w:rsidR="00842968" w:rsidRDefault="00842968" w:rsidP="00842968">
      <w:pPr>
        <w:pStyle w:val="Heading2"/>
      </w:pPr>
      <w:r>
        <w:t>Organisation Structure</w:t>
      </w:r>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842968"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842968" w:rsidP="00327CE6">
      <w:pPr>
        <w:pStyle w:val="Heading3"/>
      </w:pPr>
      <w:r>
        <w:rPr>
          <w:noProof/>
          <w:lang w:eastAsia="en-SG"/>
        </w:rPr>
        <w:pict w14:anchorId="49FCD41F">
          <v:shape id="_x0000_s1033" type="#_x0000_t75" style="position:absolute;margin-left:-18.6pt;margin-top:29.5pt;width:519.4pt;height:208.5pt;z-index:251663360" filled="t" stroked="t">
            <v:imagedata r:id="rId10" o:title=""/>
          </v:shape>
        </w:pict>
      </w:r>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tbl>
      <w:tblPr>
        <w:tblStyle w:val="MediumGrid3-Accent1"/>
        <w:tblW w:w="0" w:type="auto"/>
        <w:tblLook w:val="04A0" w:firstRow="1" w:lastRow="0" w:firstColumn="1" w:lastColumn="0" w:noHBand="0" w:noVBand="1"/>
      </w:tblPr>
      <w:tblGrid>
        <w:gridCol w:w="1809"/>
        <w:gridCol w:w="5245"/>
        <w:gridCol w:w="2188"/>
      </w:tblGrid>
      <w:tr w:rsidR="00842968" w:rsidTr="00842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lastRenderedPageBreak/>
              <w:t>Entity</w:t>
            </w:r>
          </w:p>
        </w:tc>
        <w:tc>
          <w:tcPr>
            <w:tcW w:w="5245"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2188"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842968" w:rsidRDefault="00842968" w:rsidP="00842968">
            <w:r>
              <w:t xml:space="preserve">Global </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CEO</w:t>
            </w:r>
          </w:p>
        </w:tc>
        <w:tc>
          <w:tcPr>
            <w:tcW w:w="5245"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HR</w:t>
            </w:r>
          </w:p>
        </w:tc>
        <w:tc>
          <w:tcPr>
            <w:tcW w:w="5245" w:type="dxa"/>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CEO</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CIO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HQ IT</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proofErr w:type="spellStart"/>
            <w:r>
              <w:t>requesy</w:t>
            </w:r>
            <w:proofErr w:type="spellEnd"/>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CFO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GM</w:t>
            </w:r>
          </w:p>
        </w:tc>
        <w:tc>
          <w:tcPr>
            <w:tcW w:w="5245" w:type="dxa"/>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2188" w:type="dxa"/>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2411C2" w:rsidRDefault="002411C2" w:rsidP="00842968">
            <w:r>
              <w:t>Regional</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HR Manager</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Operation Team</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 xml:space="preserve">Regional CIO </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IT Department</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Regional CFO</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Finance Manager</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r w:rsidRPr="00B075A7">
        <w:lastRenderedPageBreak/>
        <w:t>Environment and Process Models</w:t>
      </w:r>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proofErr w:type="spellStart"/>
      <w:r>
        <w:t>casue</w:t>
      </w:r>
      <w:proofErr w:type="spellEnd"/>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of </w:t>
      </w:r>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proofErr w:type="gramStart"/>
      <w:r w:rsidRPr="00B075A7">
        <w:rPr>
          <w:b/>
        </w:rPr>
        <w:t>Payment</w:t>
      </w:r>
      <w:r>
        <w:t xml:space="preserve"> ,</w:t>
      </w:r>
      <w:proofErr w:type="gramEnd"/>
      <w:r>
        <w:t xml:space="preserve"> that handle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departure from and arrival to date .</w:t>
      </w:r>
    </w:p>
    <w:p w:rsidR="00B075A7" w:rsidRDefault="00B075A7" w:rsidP="00B075A7">
      <w:pPr>
        <w:keepNext/>
      </w:pPr>
      <w:r>
        <w:rPr>
          <w:rFonts w:ascii="Calibri" w:hAnsi="Calibri"/>
          <w:noProof/>
          <w:lang w:eastAsia="en-SG"/>
        </w:rPr>
        <w:drawing>
          <wp:inline distT="0" distB="0" distL="0" distR="0" wp14:anchorId="439810AC" wp14:editId="3BC47FD6">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B075A7">
      <w:pPr>
        <w:pStyle w:val="Caption"/>
        <w:ind w:left="1440" w:firstLine="720"/>
      </w:pPr>
      <w:r>
        <w:t xml:space="preserve">Figure </w:t>
      </w:r>
      <w:fldSimple w:instr=" SEQ Figure \* ARABIC ">
        <w:r w:rsidR="00B50D9D">
          <w:rPr>
            <w:noProof/>
          </w:rPr>
          <w:t>1</w:t>
        </w:r>
      </w:fldSimple>
      <w:r>
        <w:t xml:space="preserve"> Value Chain Diagram</w:t>
      </w:r>
    </w:p>
    <w:p w:rsidR="00B075A7" w:rsidRDefault="00B075A7" w:rsidP="00B075A7"/>
    <w:p w:rsidR="00B075A7" w:rsidRDefault="00B075A7" w:rsidP="00B075A7">
      <w:r w:rsidRPr="00B075A7">
        <w:t xml:space="preserve">Most of the business </w:t>
      </w:r>
      <w:proofErr w:type="gramStart"/>
      <w:r w:rsidRPr="00B075A7">
        <w:t xml:space="preserve">process in </w:t>
      </w:r>
      <w:proofErr w:type="spellStart"/>
      <w:r w:rsidRPr="00B075A7">
        <w:t>SGLines</w:t>
      </w:r>
      <w:proofErr w:type="spellEnd"/>
      <w:r w:rsidRPr="00B075A7">
        <w:t xml:space="preserve"> need</w:t>
      </w:r>
      <w:proofErr w:type="gramEnd"/>
      <w:r w:rsidRPr="00B075A7">
        <w:t xml:space="preserve"> to have accompanying technology and business environment to support the activity</w:t>
      </w:r>
      <w:r>
        <w:t>.</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2"/>
        <w:gridCol w:w="2650"/>
        <w:gridCol w:w="2386"/>
        <w:gridCol w:w="2314"/>
      </w:tblGrid>
      <w:tr w:rsidR="00B075A7" w:rsidRPr="00C7793D" w:rsidTr="00B075A7">
        <w:tc>
          <w:tcPr>
            <w:tcW w:w="2056"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5165" w:type="dxa"/>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2355"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B075A7">
        <w:tc>
          <w:tcPr>
            <w:tcW w:w="2056" w:type="dxa"/>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2355" w:type="dxa"/>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Personnel</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Competitor</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ordering system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portal</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Process Team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Local tow head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Country rules and regulation</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Vessel and </w:t>
            </w:r>
            <w:proofErr w:type="spellStart"/>
            <w:r w:rsidRPr="00C7793D">
              <w:rPr>
                <w:rFonts w:ascii="Calibri" w:hAnsi="Calibri"/>
                <w:sz w:val="20"/>
                <w:szCs w:val="20"/>
              </w:rPr>
              <w:t>Contrainer</w:t>
            </w:r>
            <w:proofErr w:type="spellEnd"/>
            <w:r w:rsidRPr="00C7793D">
              <w:rPr>
                <w:rFonts w:ascii="Calibri" w:hAnsi="Calibri"/>
                <w:sz w:val="20"/>
                <w:szCs w:val="20"/>
              </w:rPr>
              <w:t xml:space="preserve"> </w:t>
            </w:r>
            <w:proofErr w:type="spellStart"/>
            <w:r w:rsidRPr="00C7793D">
              <w:rPr>
                <w:rFonts w:ascii="Calibri" w:hAnsi="Calibri"/>
                <w:sz w:val="20"/>
                <w:szCs w:val="20"/>
              </w:rPr>
              <w:t>managmenet</w:t>
            </w:r>
            <w:proofErr w:type="spellEnd"/>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Prediction engine</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Currency Exchange rate</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Account management</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Processing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Port 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 / 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Local tow head operator</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All other business </w:t>
            </w:r>
            <w:proofErr w:type="spellStart"/>
            <w:r w:rsidRPr="00C7793D">
              <w:rPr>
                <w:rFonts w:ascii="Calibri" w:hAnsi="Calibri"/>
                <w:sz w:val="20"/>
                <w:szCs w:val="20"/>
              </w:rPr>
              <w:t>proceses</w:t>
            </w:r>
            <w:proofErr w:type="spellEnd"/>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Reporting Tools</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proofErr w:type="gramStart"/>
      <w:r w:rsidRPr="00C7793D">
        <w:rPr>
          <w:rFonts w:ascii="Calibri" w:hAnsi="Calibri"/>
        </w:rPr>
        <w:t>Each</w:t>
      </w:r>
      <w:proofErr w:type="gramEnd"/>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proofErr w:type="gramStart"/>
      <w:r w:rsidRPr="00C7793D">
        <w:rPr>
          <w:rFonts w:ascii="Calibri" w:hAnsi="Calibri"/>
          <w:b/>
        </w:rPr>
        <w:t xml:space="preserve">tracing </w:t>
      </w:r>
      <w:r w:rsidRPr="00C7793D">
        <w:rPr>
          <w:rFonts w:ascii="Calibri" w:hAnsi="Calibri"/>
        </w:rPr>
        <w:t xml:space="preserve"> is</w:t>
      </w:r>
      <w:proofErr w:type="gramEnd"/>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B075A7"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B075A7" w:rsidP="00B075A7">
      <w:pPr>
        <w:spacing w:before="120" w:after="60" w:line="240" w:lineRule="auto"/>
        <w:jc w:val="both"/>
        <w:rPr>
          <w:rFonts w:ascii="Calibri" w:hAnsi="Calibri"/>
          <w:b/>
        </w:rPr>
      </w:pPr>
    </w:p>
    <w:p w:rsidR="00B075A7" w:rsidRDefault="00B075A7" w:rsidP="00B075A7">
      <w:pPr>
        <w:pStyle w:val="Heading2"/>
      </w:pPr>
      <w:proofErr w:type="gramStart"/>
      <w:r w:rsidRPr="00B075A7">
        <w:t xml:space="preserve">Actors </w:t>
      </w:r>
      <w:r w:rsidR="005B01F2">
        <w:t>,</w:t>
      </w:r>
      <w:r w:rsidRPr="00B075A7">
        <w:t>Roles</w:t>
      </w:r>
      <w:proofErr w:type="gramEnd"/>
      <w:r w:rsidRPr="00B075A7">
        <w:t xml:space="preserve"> and Responsibilities</w:t>
      </w:r>
    </w:p>
    <w:p w:rsidR="00B075A7" w:rsidRDefault="00B075A7" w:rsidP="00B075A7">
      <w:pPr>
        <w:pStyle w:val="Heading3"/>
      </w:pPr>
      <w:bookmarkStart w:id="0" w:name="_Toc242238176"/>
      <w:bookmarkStart w:id="1" w:name="_Toc242671707"/>
      <w:bookmarkStart w:id="2" w:name="_Toc254545946"/>
      <w:r w:rsidRPr="00C7793D">
        <w:t>Human Actors and Roles</w:t>
      </w:r>
      <w:bookmarkEnd w:id="0"/>
      <w:bookmarkEnd w:id="1"/>
      <w:bookmarkEnd w:id="2"/>
    </w:p>
    <w:tbl>
      <w:tblPr>
        <w:tblStyle w:val="MediumGrid3-Accent1"/>
        <w:tblW w:w="0" w:type="auto"/>
        <w:tblLook w:val="04A0" w:firstRow="1" w:lastRow="0" w:firstColumn="1" w:lastColumn="0" w:noHBand="0" w:noVBand="1"/>
      </w:tblPr>
      <w:tblGrid>
        <w:gridCol w:w="2056"/>
        <w:gridCol w:w="7186"/>
      </w:tblGrid>
      <w:tr w:rsidR="00B075A7"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483"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Sales Team</w:t>
            </w:r>
          </w:p>
        </w:tc>
        <w:tc>
          <w:tcPr>
            <w:tcW w:w="7483" w:type="dxa"/>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Order Process team</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Web User</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C7793D">
              <w:rPr>
                <w:rFonts w:ascii="Calibri" w:hAnsi="Calibri"/>
                <w:color w:val="000000"/>
              </w:rPr>
              <w:t>Adhoc</w:t>
            </w:r>
            <w:proofErr w:type="spellEnd"/>
            <w:r w:rsidRPr="00C7793D">
              <w:rPr>
                <w:rFonts w:ascii="Calibri" w:hAnsi="Calibri"/>
                <w:color w:val="000000"/>
              </w:rPr>
              <w:t xml:space="preserve"> User that purchase shipping service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IT Support</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Local tow head operators</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Dock Operators</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Partner</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Customer</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p>
        </w:tc>
      </w:tr>
    </w:tbl>
    <w:p w:rsidR="00B075A7" w:rsidRPr="00B075A7" w:rsidRDefault="00B075A7" w:rsidP="00B075A7"/>
    <w:p w:rsidR="00B075A7" w:rsidRPr="00B075A7" w:rsidRDefault="00B075A7" w:rsidP="00B075A7"/>
    <w:p w:rsidR="00B075A7" w:rsidRDefault="00B075A7" w:rsidP="00B075A7">
      <w:pPr>
        <w:pStyle w:val="Heading3"/>
      </w:pPr>
      <w:bookmarkStart w:id="3" w:name="_Toc242238177"/>
      <w:bookmarkStart w:id="4" w:name="_Toc242671708"/>
      <w:bookmarkStart w:id="5" w:name="_Toc254545947"/>
      <w:r w:rsidRPr="00C7793D">
        <w:t>Computer Actors and Roles</w:t>
      </w:r>
      <w:bookmarkEnd w:id="3"/>
      <w:bookmarkEnd w:id="4"/>
      <w:bookmarkEnd w:id="5"/>
    </w:p>
    <w:tbl>
      <w:tblPr>
        <w:tblStyle w:val="MediumGrid3-Accent1"/>
        <w:tblW w:w="0" w:type="auto"/>
        <w:tblLook w:val="04A0" w:firstRow="1" w:lastRow="0" w:firstColumn="1" w:lastColumn="0" w:noHBand="0" w:noVBand="1"/>
      </w:tblPr>
      <w:tblGrid>
        <w:gridCol w:w="2048"/>
        <w:gridCol w:w="7194"/>
      </w:tblGrid>
      <w:tr w:rsidR="00B075A7" w:rsidRPr="004F47F8"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194"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SCBS</w:t>
            </w:r>
          </w:p>
        </w:tc>
        <w:tc>
          <w:tcPr>
            <w:tcW w:w="7194" w:type="dxa"/>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Shipment Tracking</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Interface Engine</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AFIS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proofErr w:type="spellStart"/>
            <w:r w:rsidRPr="004F47F8">
              <w:rPr>
                <w:rFonts w:ascii="Calibri" w:hAnsi="Calibri"/>
                <w:color w:val="000000"/>
              </w:rPr>
              <w:t>Sytem</w:t>
            </w:r>
            <w:proofErr w:type="spellEnd"/>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HRS</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Report</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r>
        <w:lastRenderedPageBreak/>
        <w:t>Business Architecture</w:t>
      </w:r>
    </w:p>
    <w:p w:rsidR="00CB0D4C" w:rsidRDefault="00CB0D4C" w:rsidP="00CB0D4C">
      <w:pPr>
        <w:pStyle w:val="Heading2"/>
      </w:pPr>
      <w:bookmarkStart w:id="6" w:name="_Toc387496270"/>
      <w:r w:rsidRPr="001B2D70">
        <w:t>Business Systems Model</w:t>
      </w:r>
      <w:bookmarkEnd w:id="6"/>
    </w:p>
    <w:p w:rsidR="00CB0D4C" w:rsidRDefault="00CB0D4C" w:rsidP="00CB0D4C">
      <w:pPr>
        <w:pStyle w:val="Heading3"/>
      </w:pPr>
      <w:r>
        <w:t>Key factors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improve the overall customer 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use e-business to establish a more effective manner for the business processes to integrate with 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Vessel and Container Movement System (VCMS) will provide a set of Web Services for Port Operators to determine optimal container movement and placement within a vessel to support optimization decisions for </w:t>
      </w:r>
      <w:proofErr w:type="spellStart"/>
      <w:r w:rsidRPr="00AE7BEE">
        <w:rPr>
          <w:rFonts w:ascii="Calibri" w:hAnsi="Calibri"/>
        </w:rPr>
        <w:t>SGLines</w:t>
      </w:r>
      <w:proofErr w:type="spellEnd"/>
      <w:r w:rsidRPr="00AE7BEE">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7" w:name="_Toc387496271"/>
      <w:r>
        <w:br w:type="page"/>
      </w:r>
    </w:p>
    <w:p w:rsidR="00CB0D4C" w:rsidRDefault="00CB0D4C" w:rsidP="00CB0D4C">
      <w:pPr>
        <w:pStyle w:val="Heading2"/>
      </w:pPr>
      <w:r>
        <w:lastRenderedPageBreak/>
        <w:t>SWOT Analysis</w:t>
      </w:r>
      <w:bookmarkEnd w:id="7"/>
    </w:p>
    <w:p w:rsidR="00CB0D4C" w:rsidRPr="00235475" w:rsidRDefault="00CB0D4C" w:rsidP="00CB0D4C">
      <w:pPr>
        <w:pStyle w:val="Heading3"/>
      </w:pPr>
      <w:r w:rsidRPr="00235475">
        <w:t>Current SWOT Analysis</w:t>
      </w:r>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CB0D4C" w:rsidP="00CB0D4C">
            <w:pPr>
              <w:numPr>
                <w:ilvl w:val="0"/>
                <w:numId w:val="22"/>
              </w:numPr>
              <w:spacing w:before="120" w:after="60" w:line="240" w:lineRule="auto"/>
              <w:jc w:val="both"/>
              <w:rPr>
                <w:rFonts w:ascii="Calibri" w:hAnsi="Calibri"/>
                <w:b/>
              </w:rPr>
            </w:pPr>
            <w:proofErr w:type="gramStart"/>
            <w:r w:rsidRPr="004E4BD8">
              <w:rPr>
                <w:rFonts w:ascii="Calibri" w:hAnsi="Calibri"/>
              </w:rPr>
              <w:t>System down time often halt</w:t>
            </w:r>
            <w:proofErr w:type="gramEnd"/>
            <w:r w:rsidRPr="004E4BD8">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r w:rsidRPr="00AF271A">
        <w:lastRenderedPageBreak/>
        <w:t>Target SWOT Analysis</w:t>
      </w:r>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Proper control and procedure in application team, infrastructure 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Pr="00BA14CB">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Provide "Hands On" Training and educate the staff for establishing the new system.</w:t>
      </w:r>
    </w:p>
    <w:p w:rsidR="004C36DD" w:rsidRDefault="004C36DD" w:rsidP="004C36DD">
      <w:pPr>
        <w:pStyle w:val="Heading2"/>
      </w:pPr>
      <w:bookmarkStart w:id="8" w:name="_Toc387496272"/>
      <w:r>
        <w:t>Strategy Map</w:t>
      </w:r>
      <w:bookmarkEnd w:id="8"/>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 xml:space="preserve">The graphical representation of Strategy Map for </w:t>
      </w:r>
      <w:proofErr w:type="spellStart"/>
      <w:r>
        <w:t>SGLines</w:t>
      </w:r>
      <w:proofErr w:type="spellEnd"/>
      <w:r>
        <w:t xml:space="preserve"> is shown below.</w:t>
      </w:r>
    </w:p>
    <w:p w:rsidR="004C36DD" w:rsidRDefault="004C36DD" w:rsidP="004C36DD">
      <w:pPr>
        <w:keepNext/>
      </w:pPr>
      <w:r>
        <w:rPr>
          <w:rFonts w:ascii="Calibri" w:hAnsi="Calibri"/>
          <w:noProof/>
          <w:lang w:eastAsia="en-SG"/>
        </w:rPr>
        <w:lastRenderedPageBreak/>
        <w:drawing>
          <wp:inline distT="0" distB="0" distL="0" distR="0" wp14:anchorId="7C68F70D" wp14:editId="61DAA468">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fldSimple w:instr=" SEQ Figure \* ARABIC ">
        <w:r w:rsidR="00B50D9D">
          <w:rPr>
            <w:noProof/>
          </w:rPr>
          <w:t>2</w:t>
        </w:r>
      </w:fldSimple>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Pr>
          <w:rFonts w:ascii="Calibri" w:hAnsi="Calibri"/>
        </w:rPr>
        <w:t xml:space="preserve">through elimination of </w:t>
      </w:r>
      <w:proofErr w:type="gramStart"/>
      <w:r>
        <w:rPr>
          <w:rFonts w:ascii="Calibri" w:hAnsi="Calibri"/>
        </w:rPr>
        <w:t>un</w:t>
      </w:r>
      <w:proofErr w:type="gramEnd"/>
      <w:r>
        <w:rPr>
          <w:rFonts w:ascii="Calibri" w:hAnsi="Calibri"/>
        </w:rPr>
        <w:t xml:space="preserve"> necessary processes and transparency of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r w:rsidR="00234C34">
        <w:rPr>
          <w:rFonts w:ascii="Calibri" w:hAnsi="Calibri"/>
        </w:rPr>
        <w:t>.</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proofErr w:type="gramStart"/>
      <w:r>
        <w:rPr>
          <w:rFonts w:ascii="Calibri" w:hAnsi="Calibri"/>
          <w:b/>
        </w:rPr>
        <w:t xml:space="preserve">value </w:t>
      </w:r>
      <w:r>
        <w:rPr>
          <w:rFonts w:ascii="Calibri" w:hAnsi="Calibri"/>
        </w:rPr>
        <w:t xml:space="preserve"> by</w:t>
      </w:r>
      <w:proofErr w:type="gramEnd"/>
      <w:r>
        <w:rPr>
          <w:rFonts w:ascii="Calibri" w:hAnsi="Calibri"/>
        </w:rPr>
        <w:t xml:space="preserve"> providing accurate and timely information such as tracking and tracing of orders ,fast and accurate quotation generation, shorten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proofErr w:type="gramStart"/>
      <w:r>
        <w:rPr>
          <w:rFonts w:ascii="Calibri" w:hAnsi="Calibri"/>
        </w:rPr>
        <w:t>processing ,</w:t>
      </w:r>
      <w:proofErr w:type="gramEnd"/>
      <w:r>
        <w:rPr>
          <w:rFonts w:ascii="Calibri" w:hAnsi="Calibri"/>
        </w:rPr>
        <w:t xml:space="preserve"> query by customer , through the mean of   self-service or with the help of hot lines. </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r>
        <w:rPr>
          <w:rFonts w:ascii="Calibri" w:hAnsi="Calibri"/>
          <w:lang w:val="en-US"/>
        </w:rPr>
        <w:t>.</w:t>
      </w:r>
    </w:p>
    <w:p w:rsid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Conduct training session for IT and Operations team to follow the new 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Collective knowledge (whether or not documented) of the individuals in the company. This knowledge can be used to produce wealth, multiply output of physical assets, gain competitive advantage, and to 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9" w:name="_Toc387496273"/>
      <w:r>
        <w:br w:type="page"/>
      </w:r>
    </w:p>
    <w:p w:rsidR="00234C34" w:rsidRDefault="00234C34" w:rsidP="00234C34">
      <w:pPr>
        <w:pStyle w:val="Heading2"/>
      </w:pPr>
      <w:r>
        <w:lastRenderedPageBreak/>
        <w:t>Business Reference Model</w:t>
      </w:r>
      <w:bookmarkEnd w:id="9"/>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en-SG"/>
        </w:rPr>
        <w:drawing>
          <wp:inline distT="0" distB="0" distL="0" distR="0" wp14:anchorId="1BE21F32" wp14:editId="4CD38CD7">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234C34">
      <w:pPr>
        <w:pStyle w:val="Caption"/>
        <w:ind w:left="1440" w:firstLine="720"/>
      </w:pPr>
      <w:r>
        <w:t xml:space="preserve">Figure </w:t>
      </w:r>
      <w:fldSimple w:instr=" SEQ Figure \* ARABIC ">
        <w:r w:rsidR="00B50D9D">
          <w:rPr>
            <w:noProof/>
          </w:rPr>
          <w:t>3</w:t>
        </w:r>
      </w:fldSimple>
      <w:r>
        <w:t xml:space="preserve"> Business Reference Model</w:t>
      </w:r>
    </w:p>
    <w:p w:rsidR="00B50D9D" w:rsidRDefault="00B50D9D" w:rsidP="00B50D9D">
      <w:pPr>
        <w:pStyle w:val="Heading2"/>
      </w:pPr>
      <w:bookmarkStart w:id="10" w:name="_Toc387496274"/>
      <w:r>
        <w:t>Performance Reference Model</w:t>
      </w:r>
      <w:bookmarkEnd w:id="1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Identify performance improvement opportunities that span traditional organizational structures and boundaries. </w:t>
      </w:r>
    </w:p>
    <w:p w:rsidR="00B50D9D" w:rsidRDefault="00B50D9D" w:rsidP="00B50D9D">
      <w:pPr>
        <w:rPr>
          <w:rFonts w:ascii="Calibri" w:hAnsi="Calibri"/>
        </w:rPr>
      </w:pPr>
      <w:r w:rsidRPr="00055C1B">
        <w:rPr>
          <w:rFonts w:ascii="Calibri" w:hAnsi="Calibri"/>
        </w:rPr>
        <w:t xml:space="preserve">As shown in the </w:t>
      </w:r>
      <w:r>
        <w:rPr>
          <w:rFonts w:ascii="Calibri" w:hAnsi="Calibri"/>
        </w:rPr>
        <w:fldChar w:fldCharType="begin"/>
      </w:r>
      <w:r>
        <w:rPr>
          <w:rFonts w:ascii="Calibri" w:hAnsi="Calibri"/>
        </w:rPr>
        <w:instrText xml:space="preserve"> REF _Ref383766066 \h </w:instrText>
      </w:r>
      <w:r>
        <w:rPr>
          <w:rFonts w:ascii="Calibri" w:hAnsi="Calibri"/>
        </w:rPr>
      </w:r>
      <w:r>
        <w:rPr>
          <w:rFonts w:ascii="Calibri" w:hAnsi="Calibri"/>
        </w:rPr>
        <w:fldChar w:fldCharType="separate"/>
      </w:r>
      <w:r w:rsidRPr="007F29E6">
        <w:rPr>
          <w:rFonts w:ascii="Calibri" w:hAnsi="Calibri"/>
          <w:i/>
        </w:rPr>
        <w:t>Figure 3</w:t>
      </w:r>
      <w:r>
        <w:rPr>
          <w:rFonts w:ascii="Calibri" w:hAnsi="Calibri"/>
        </w:rPr>
        <w:fldChar w:fldCharType="end"/>
      </w:r>
      <w:r>
        <w:rPr>
          <w:rFonts w:ascii="Calibri" w:hAnsi="Calibri"/>
        </w:rPr>
        <w:t xml:space="preserve"> </w:t>
      </w:r>
      <w:r w:rsidRPr="00055C1B">
        <w:rPr>
          <w:rFonts w:ascii="Calibri" w:hAnsi="Calibri"/>
        </w:rPr>
        <w:t xml:space="preserve">below, the PRM includes four Measurement Areas: Mission and Business Results, Customer Results, Processes and Activities, </w:t>
      </w:r>
      <w:r>
        <w:rPr>
          <w:rFonts w:ascii="Calibri" w:hAnsi="Calibri"/>
        </w:rPr>
        <w:t xml:space="preserve">Human Capital, Other Fixed Assets </w:t>
      </w:r>
      <w:r w:rsidRPr="00055C1B">
        <w:rPr>
          <w:rFonts w:ascii="Calibri" w:hAnsi="Calibri"/>
        </w:rPr>
        <w:t>and Technology. In each area, there a</w:t>
      </w:r>
      <w:r>
        <w:rPr>
          <w:rFonts w:ascii="Calibri" w:hAnsi="Calibri"/>
        </w:rPr>
        <w:t>re Measurement Categories.</w:t>
      </w:r>
    </w:p>
    <w:p w:rsidR="00B50D9D" w:rsidRDefault="00B50D9D" w:rsidP="00B50D9D">
      <w:pPr>
        <w:keepNext/>
      </w:pPr>
      <w:r>
        <w:rPr>
          <w:rFonts w:ascii="Calibri" w:hAnsi="Calibri"/>
          <w:noProof/>
          <w:lang w:eastAsia="en-SG"/>
        </w:rPr>
        <w:lastRenderedPageBreak/>
        <w:drawing>
          <wp:inline distT="0" distB="0" distL="0" distR="0" wp14:anchorId="6ACEFF7A" wp14:editId="222BD053">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B50D9D">
      <w:pPr>
        <w:pStyle w:val="Caption"/>
        <w:ind w:left="2880"/>
      </w:pPr>
      <w:r>
        <w:t xml:space="preserve">Figure </w:t>
      </w:r>
      <w:fldSimple w:instr=" SEQ Figure \* ARABIC ">
        <w:r>
          <w:rPr>
            <w:noProof/>
          </w:rPr>
          <w:t>4</w:t>
        </w:r>
      </w:fldSimple>
      <w:r>
        <w:t xml:space="preserve"> Performance Reference Model</w:t>
      </w:r>
    </w:p>
    <w:p w:rsidR="00B50D9D" w:rsidRDefault="00B50D9D" w:rsidP="00B50D9D"/>
    <w:p w:rsidR="00B50D9D" w:rsidRDefault="00B50D9D" w:rsidP="00B50D9D">
      <w:pPr>
        <w:pStyle w:val="Heading2"/>
      </w:pPr>
      <w:bookmarkStart w:id="11" w:name="_Toc387496275"/>
      <w:r>
        <w:t>Operating Model</w:t>
      </w:r>
      <w:bookmarkEnd w:id="11"/>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Each department manages their own IT systems which are not integrated with each 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 process with competitive price.</w:t>
      </w:r>
    </w:p>
    <w:p w:rsidR="00B50D9D" w:rsidRDefault="00B50D9D" w:rsidP="00B50D9D">
      <w:pPr>
        <w:pStyle w:val="Heading2"/>
      </w:pPr>
      <w:bookmarkStart w:id="12" w:name="_Toc387496276"/>
      <w:r>
        <w:t>Business Principles</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13" w:name="_Toc387496277"/>
      <w:r>
        <w:t>Core Business Process for Current and Target States</w:t>
      </w:r>
      <w:bookmarkEnd w:id="13"/>
    </w:p>
    <w:p w:rsidR="00B50D9D" w:rsidRDefault="00B50D9D" w:rsidP="00B50D9D">
      <w:pPr>
        <w:pStyle w:val="Heading3"/>
      </w:pPr>
      <w:r>
        <w:t>Current Business Service</w:t>
      </w:r>
    </w:p>
    <w:p w:rsidR="00B50D9D" w:rsidRDefault="00B50D9D" w:rsidP="00B50D9D">
      <w:r>
        <w:rPr>
          <w:noProof/>
          <w:lang w:eastAsia="en-SG"/>
        </w:rPr>
        <w:drawing>
          <wp:inline distT="0" distB="0" distL="0" distR="0" wp14:anchorId="05E3D44D" wp14:editId="105440C7">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r>
        <w:lastRenderedPageBreak/>
        <w:t>Current Business Process</w:t>
      </w:r>
    </w:p>
    <w:p w:rsidR="00B50D9D" w:rsidRPr="00B50D9D" w:rsidRDefault="00B50D9D" w:rsidP="00B50D9D">
      <w:r>
        <w:rPr>
          <w:noProof/>
          <w:lang w:eastAsia="en-SG"/>
        </w:rPr>
        <w:drawing>
          <wp:inline distT="0" distB="0" distL="0" distR="0" wp14:anchorId="0B45CB9E" wp14:editId="0FA11E27">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r>
        <w:lastRenderedPageBreak/>
        <w:t>Target Business Service</w:t>
      </w:r>
    </w:p>
    <w:p w:rsidR="00B50D9D" w:rsidRDefault="00B50D9D" w:rsidP="00B50D9D">
      <w:r>
        <w:rPr>
          <w:b/>
          <w:noProof/>
          <w:lang w:eastAsia="en-SG"/>
        </w:rPr>
        <w:drawing>
          <wp:inline distT="0" distB="0" distL="0" distR="0" wp14:anchorId="330E8906" wp14:editId="4FAB7043">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r>
        <w:lastRenderedPageBreak/>
        <w:t>Target Business Process</w:t>
      </w:r>
    </w:p>
    <w:p w:rsidR="00B50D9D" w:rsidRPr="00B50D9D" w:rsidRDefault="00B50D9D" w:rsidP="00B50D9D">
      <w:r>
        <w:rPr>
          <w:rFonts w:ascii="Calibri" w:hAnsi="Calibri"/>
          <w:noProof/>
          <w:lang w:eastAsia="en-SG"/>
        </w:rPr>
        <w:drawing>
          <wp:inline distT="0" distB="0" distL="0" distR="0" wp14:anchorId="7EFEA64F" wp14:editId="0A3F1B17">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14" w:name="_Toc387496278"/>
    </w:p>
    <w:p w:rsidR="00B50D9D" w:rsidRDefault="00A709B5" w:rsidP="00A709B5">
      <w:pPr>
        <w:pStyle w:val="Heading2"/>
      </w:pPr>
      <w:r>
        <w:lastRenderedPageBreak/>
        <w:t>List of Gap</w:t>
      </w:r>
      <w:bookmarkEnd w:id="14"/>
    </w:p>
    <w:p w:rsidR="00A709B5" w:rsidRDefault="00A709B5" w:rsidP="00A709B5"/>
    <w:tbl>
      <w:tblPr>
        <w:tblStyle w:val="MediumGrid3-Accent1"/>
        <w:tblW w:w="0" w:type="auto"/>
        <w:tblLayout w:type="fixed"/>
        <w:tblLook w:val="04A0" w:firstRow="1" w:lastRow="0" w:firstColumn="1" w:lastColumn="0" w:noHBand="0" w:noVBand="1"/>
      </w:tblPr>
      <w:tblGrid>
        <w:gridCol w:w="828"/>
        <w:gridCol w:w="2610"/>
        <w:gridCol w:w="2700"/>
        <w:gridCol w:w="2520"/>
        <w:gridCol w:w="2520"/>
        <w:gridCol w:w="1998"/>
      </w:tblGrid>
      <w:tr w:rsidR="00A709B5" w:rsidTr="00A70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b w:val="0"/>
              </w:rPr>
            </w:pPr>
            <w:r w:rsidRPr="0065614B">
              <w:rPr>
                <w:rFonts w:ascii="Calibri" w:hAnsi="Calibri"/>
                <w:b w:val="0"/>
              </w:rPr>
              <w:t>Gap</w:t>
            </w:r>
          </w:p>
        </w:tc>
        <w:tc>
          <w:tcPr>
            <w:tcW w:w="261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Description</w:t>
            </w:r>
          </w:p>
        </w:tc>
        <w:tc>
          <w:tcPr>
            <w:tcW w:w="270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Current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Future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Importance/Benefit</w:t>
            </w:r>
          </w:p>
        </w:tc>
        <w:tc>
          <w:tcPr>
            <w:tcW w:w="1998"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Address by Architecture</w:t>
            </w: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1</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trHeight w:val="945"/>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2</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530"/>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3</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2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7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manually changed by sales team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automatically updated by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4</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5</w:t>
            </w:r>
          </w:p>
        </w:tc>
        <w:tc>
          <w:tcPr>
            <w:tcW w:w="261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1998"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B50D9D" w:rsidRDefault="003F653F" w:rsidP="003F653F">
      <w:pPr>
        <w:pStyle w:val="Heading1"/>
      </w:pPr>
      <w:r>
        <w:lastRenderedPageBreak/>
        <w:t>Information Architecture</w:t>
      </w:r>
    </w:p>
    <w:p w:rsidR="001A23D8" w:rsidRDefault="001A23D8" w:rsidP="001A23D8"/>
    <w:p w:rsidR="001A23D8" w:rsidRDefault="001A23D8" w:rsidP="001A23D8">
      <w:pPr>
        <w:pStyle w:val="Heading2"/>
      </w:pPr>
      <w:proofErr w:type="spellStart"/>
      <w:r>
        <w:t>Catalog</w:t>
      </w:r>
      <w:proofErr w:type="spellEnd"/>
      <w:r>
        <w:t xml:space="preserve"> </w:t>
      </w:r>
    </w:p>
    <w:p w:rsidR="001A23D8" w:rsidRPr="001A23D8" w:rsidRDefault="001A23D8" w:rsidP="001A23D8"/>
    <w:p w:rsidR="001A23D8" w:rsidRDefault="001A23D8" w:rsidP="001A23D8">
      <w:pPr>
        <w:pStyle w:val="Heading2"/>
      </w:pPr>
      <w:r w:rsidRPr="001A23D8">
        <w:t>Data Principles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1A23D8" w:rsidRPr="00C7793D" w:rsidRDefault="001A23D8" w:rsidP="001A23D8">
      <w:pPr>
        <w:rPr>
          <w:rFonts w:ascii="Calibri" w:hAnsi="Calibri"/>
        </w:rPr>
      </w:pPr>
    </w:p>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r w:rsidRPr="001A23D8">
        <w:lastRenderedPageBreak/>
        <w:t>Target Conceptual Data Model</w:t>
      </w:r>
    </w:p>
    <w:p w:rsidR="001A23D8" w:rsidRDefault="001A23D8" w:rsidP="001A23D8">
      <w:r>
        <w:t>The following target conceptual model gives the associated stakeholders a higher level 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49159" r:id="rId20"/>
        </w:object>
      </w:r>
    </w:p>
    <w:p w:rsidR="001A23D8" w:rsidRDefault="001A23D8" w:rsidP="001A23D8"/>
    <w:p w:rsidR="001A23D8" w:rsidRDefault="001A23D8" w:rsidP="001A23D8">
      <w:pPr>
        <w:pStyle w:val="Heading2"/>
      </w:pPr>
      <w:r w:rsidRPr="001A23D8">
        <w:lastRenderedPageBreak/>
        <w:t>Target Data Entity/Business Function Matrix</w:t>
      </w:r>
    </w:p>
    <w:tbl>
      <w:tblPr>
        <w:tblStyle w:val="MediumGrid3-Accent1"/>
        <w:tblW w:w="0" w:type="auto"/>
        <w:tblLook w:val="04A0" w:firstRow="1" w:lastRow="0" w:firstColumn="1" w:lastColumn="0" w:noHBand="0" w:noVBand="1"/>
      </w:tblPr>
      <w:tblGrid>
        <w:gridCol w:w="3210"/>
        <w:gridCol w:w="498"/>
        <w:gridCol w:w="498"/>
        <w:gridCol w:w="730"/>
        <w:gridCol w:w="498"/>
        <w:gridCol w:w="644"/>
        <w:gridCol w:w="594"/>
        <w:gridCol w:w="594"/>
        <w:gridCol w:w="730"/>
        <w:gridCol w:w="498"/>
        <w:gridCol w:w="594"/>
      </w:tblGrid>
      <w:tr w:rsidR="001A23D8" w:rsidTr="001A23D8">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Data Entities \ Business Function</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 xml:space="preserve">Sales Order </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Vessel</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Container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Billing</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Agent</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1A23D8">
      <w:pPr>
        <w:pStyle w:val="Heading2"/>
      </w:pPr>
      <w:r w:rsidRPr="001A23D8">
        <w:t>Target Application/Data Matrix</w:t>
      </w:r>
    </w:p>
    <w:p w:rsidR="001A23D8" w:rsidRDefault="001A23D8" w:rsidP="001A23D8"/>
    <w:tbl>
      <w:tblPr>
        <w:tblStyle w:val="MediumGrid3-Accent1"/>
        <w:tblW w:w="9889" w:type="dxa"/>
        <w:tblLayout w:type="fixed"/>
        <w:tblLook w:val="04A0" w:firstRow="1" w:lastRow="0" w:firstColumn="1" w:lastColumn="0" w:noHBand="0" w:noVBand="1"/>
      </w:tblPr>
      <w:tblGrid>
        <w:gridCol w:w="2235"/>
        <w:gridCol w:w="1984"/>
        <w:gridCol w:w="1843"/>
        <w:gridCol w:w="1701"/>
        <w:gridCol w:w="2126"/>
      </w:tblGrid>
      <w:tr w:rsidR="001A23D8" w:rsidTr="001A23D8">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Data Entities \ Application</w:t>
            </w:r>
          </w:p>
        </w:tc>
        <w:tc>
          <w:tcPr>
            <w:tcW w:w="1984"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1843"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1701"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2126" w:type="dxa"/>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 xml:space="preserve">Sales Order </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Vessel</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Container</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Billing</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1A23D8" w:rsidRDefault="001A23D8" w:rsidP="001A23D8"/>
    <w:p w:rsidR="001A23D8" w:rsidRDefault="001A23D8" w:rsidP="001A23D8"/>
    <w:p w:rsidR="001A23D8" w:rsidRDefault="001A23D8" w:rsidP="001A23D8">
      <w:pPr>
        <w:pStyle w:val="Heading2"/>
      </w:pPr>
      <w:r w:rsidRPr="001A23D8">
        <w:t>List of Stakeholders and Concerns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491"/>
        <w:gridCol w:w="4681"/>
        <w:gridCol w:w="2276"/>
      </w:tblGrid>
      <w:tr w:rsidR="001A23D8" w:rsidTr="007E0825">
        <w:trPr>
          <w:cantSplit/>
          <w:trHeight w:val="647"/>
        </w:trPr>
        <w:tc>
          <w:tcPr>
            <w:tcW w:w="817" w:type="dxa"/>
            <w:shd w:val="clear" w:color="auto" w:fill="8DB3E2"/>
          </w:tcPr>
          <w:p w:rsidR="001A23D8" w:rsidRPr="00D651DE" w:rsidRDefault="001A23D8" w:rsidP="007E0825">
            <w:pPr>
              <w:rPr>
                <w:rFonts w:ascii="Calibri" w:hAnsi="Calibri"/>
                <w:b/>
              </w:rPr>
            </w:pPr>
            <w:r>
              <w:rPr>
                <w:rFonts w:ascii="Calibri" w:hAnsi="Calibri"/>
                <w:b/>
              </w:rPr>
              <w:t>No.</w:t>
            </w:r>
          </w:p>
        </w:tc>
        <w:tc>
          <w:tcPr>
            <w:tcW w:w="1541" w:type="dxa"/>
            <w:shd w:val="clear" w:color="auto" w:fill="8DB3E2"/>
          </w:tcPr>
          <w:p w:rsidR="001A23D8" w:rsidRPr="00D651DE" w:rsidRDefault="001A23D8" w:rsidP="007E0825">
            <w:pPr>
              <w:rPr>
                <w:rFonts w:ascii="Calibri" w:hAnsi="Calibri"/>
                <w:b/>
              </w:rPr>
            </w:pPr>
            <w:r w:rsidRPr="00D651DE">
              <w:rPr>
                <w:rFonts w:ascii="Calibri" w:hAnsi="Calibri"/>
                <w:b/>
              </w:rPr>
              <w:t>Stakeholder</w:t>
            </w:r>
          </w:p>
        </w:tc>
        <w:tc>
          <w:tcPr>
            <w:tcW w:w="4860" w:type="dxa"/>
            <w:shd w:val="clear" w:color="auto" w:fill="8DB3E2"/>
          </w:tcPr>
          <w:p w:rsidR="001A23D8" w:rsidRPr="00D651DE" w:rsidRDefault="001A23D8" w:rsidP="007E0825">
            <w:pPr>
              <w:rPr>
                <w:rFonts w:ascii="Calibri" w:hAnsi="Calibri"/>
                <w:b/>
              </w:rPr>
            </w:pPr>
            <w:r w:rsidRPr="00D651DE">
              <w:rPr>
                <w:rFonts w:ascii="Calibri" w:hAnsi="Calibri"/>
                <w:b/>
              </w:rPr>
              <w:t>Concerns</w:t>
            </w:r>
          </w:p>
        </w:tc>
        <w:tc>
          <w:tcPr>
            <w:tcW w:w="2358" w:type="dxa"/>
            <w:shd w:val="clear" w:color="auto" w:fill="8DB3E2"/>
          </w:tcPr>
          <w:p w:rsidR="001A23D8" w:rsidRPr="00D651DE" w:rsidRDefault="001A23D8" w:rsidP="007E0825">
            <w:pPr>
              <w:rPr>
                <w:rFonts w:ascii="Calibri" w:hAnsi="Calibri"/>
                <w:b/>
              </w:rPr>
            </w:pPr>
            <w:r>
              <w:rPr>
                <w:rFonts w:ascii="Calibri" w:hAnsi="Calibri"/>
                <w:b/>
              </w:rPr>
              <w:t>View</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1.</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Customer</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lastRenderedPageBreak/>
              <w:t>Data is secured with high availability.</w:t>
            </w:r>
          </w:p>
        </w:tc>
        <w:tc>
          <w:tcPr>
            <w:tcW w:w="2358" w:type="dxa"/>
            <w:shd w:val="clear" w:color="auto" w:fill="auto"/>
          </w:tcPr>
          <w:p w:rsidR="001A23D8" w:rsidRPr="00D651DE" w:rsidRDefault="001A23D8" w:rsidP="007E0825">
            <w:pPr>
              <w:rPr>
                <w:rFonts w:ascii="Calibri" w:hAnsi="Calibri"/>
              </w:rPr>
            </w:pPr>
            <w:r>
              <w:rPr>
                <w:rFonts w:ascii="Calibri" w:hAnsi="Calibri"/>
              </w:rPr>
              <w:lastRenderedPageBreak/>
              <w:t xml:space="preserve">Conceptual data model, Data entity/ Business Function </w:t>
            </w:r>
            <w:r>
              <w:rPr>
                <w:rFonts w:ascii="Calibri" w:hAnsi="Calibri"/>
              </w:rPr>
              <w:lastRenderedPageBreak/>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lastRenderedPageBreak/>
              <w:t>2.</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Executive/Management team</w:t>
            </w:r>
          </w:p>
        </w:tc>
        <w:tc>
          <w:tcPr>
            <w:tcW w:w="4860" w:type="dxa"/>
            <w:shd w:val="clear" w:color="auto" w:fill="auto"/>
          </w:tcPr>
          <w:p w:rsidR="001A23D8" w:rsidRPr="001413F8" w:rsidRDefault="001A23D8" w:rsidP="007E0825">
            <w:pPr>
              <w:rPr>
                <w:rFonts w:ascii="Calibri" w:hAnsi="Calibri"/>
              </w:rPr>
            </w:pPr>
            <w:r w:rsidRPr="001413F8">
              <w:rPr>
                <w:rFonts w:ascii="Calibri" w:hAnsi="Calibri"/>
              </w:rPr>
              <w:t>Details are captured for business analysis and decision making.</w:t>
            </w:r>
          </w:p>
          <w:p w:rsidR="001A23D8" w:rsidRPr="00D651DE" w:rsidRDefault="001A23D8" w:rsidP="007E0825">
            <w:pPr>
              <w:rPr>
                <w:rFonts w:ascii="Calibri" w:hAnsi="Calibri"/>
              </w:rPr>
            </w:pPr>
            <w:r w:rsidRPr="001413F8">
              <w:rPr>
                <w:rFonts w:ascii="Calibri" w:hAnsi="Calibri"/>
              </w:rPr>
              <w:t>Details are captured accurately.</w:t>
            </w:r>
          </w:p>
        </w:tc>
        <w:tc>
          <w:tcPr>
            <w:tcW w:w="2358" w:type="dxa"/>
            <w:shd w:val="clear" w:color="auto" w:fill="auto"/>
          </w:tcPr>
          <w:p w:rsidR="001A23D8"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3.</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IT staffs</w:t>
            </w:r>
          </w:p>
        </w:tc>
        <w:tc>
          <w:tcPr>
            <w:tcW w:w="4860" w:type="dxa"/>
            <w:shd w:val="clear" w:color="auto" w:fill="auto"/>
          </w:tcPr>
          <w:p w:rsidR="001A23D8" w:rsidRDefault="001A23D8" w:rsidP="007E0825">
            <w:pPr>
              <w:rPr>
                <w:rFonts w:ascii="Calibri" w:hAnsi="Calibri"/>
              </w:rPr>
            </w:pPr>
            <w:r>
              <w:rPr>
                <w:rFonts w:ascii="Calibri" w:hAnsi="Calibri"/>
              </w:rPr>
              <w:t>Data is secured with high availability.</w:t>
            </w:r>
          </w:p>
          <w:p w:rsidR="001A23D8" w:rsidRDefault="001A23D8" w:rsidP="007E0825">
            <w:pPr>
              <w:rPr>
                <w:rFonts w:ascii="Calibri" w:hAnsi="Calibri"/>
              </w:rPr>
            </w:pPr>
            <w:r>
              <w:rPr>
                <w:rFonts w:ascii="Calibri" w:hAnsi="Calibri"/>
              </w:rPr>
              <w:t>Data is controlled based on access rights.</w:t>
            </w:r>
          </w:p>
          <w:p w:rsidR="001A23D8" w:rsidRPr="00D651DE" w:rsidRDefault="001A23D8" w:rsidP="007E0825">
            <w:pPr>
              <w:rPr>
                <w:rFonts w:ascii="Calibri" w:hAnsi="Calibri"/>
              </w:rPr>
            </w:pPr>
            <w:r>
              <w:rPr>
                <w:rFonts w:ascii="Calibri" w:hAnsi="Calibri"/>
              </w:rPr>
              <w:t>Data is accessible/update from web interface/web services.</w:t>
            </w:r>
          </w:p>
        </w:tc>
        <w:tc>
          <w:tcPr>
            <w:tcW w:w="2358" w:type="dxa"/>
            <w:shd w:val="clear" w:color="auto" w:fill="auto"/>
          </w:tcPr>
          <w:p w:rsidR="001A23D8"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4.</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Salesmen</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5.</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6.</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Tow-head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r w:rsidRPr="001413F8">
              <w:rPr>
                <w:rFonts w:ascii="Calibri" w:hAnsi="Calibri"/>
              </w:rPr>
              <w:t>.</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7</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Port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8</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Order Processing Administrator</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autoSpaceDE w:val="0"/>
              <w:autoSpaceDN w:val="0"/>
              <w:adjustRightInd w:val="0"/>
              <w:spacing w:after="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r w:rsidRPr="001A23D8">
        <w:lastRenderedPageBreak/>
        <w:t>Current and Target Information Architecture</w:t>
      </w:r>
    </w:p>
    <w:p w:rsidR="001A23D8" w:rsidRDefault="001A23D8" w:rsidP="001A23D8">
      <w:pPr>
        <w:pStyle w:val="Heading3"/>
      </w:pPr>
      <w:r w:rsidRPr="00505695">
        <w:t>Current</w:t>
      </w:r>
      <w:r>
        <w:t xml:space="preserve"> Information Architecture</w:t>
      </w:r>
    </w:p>
    <w:p w:rsidR="001A23D8" w:rsidRDefault="001A23D8" w:rsidP="001A23D8">
      <w:r>
        <w:t xml:space="preserve">Each individual system had </w:t>
      </w:r>
      <w:proofErr w:type="gramStart"/>
      <w:r>
        <w:t>their own</w:t>
      </w:r>
      <w:proofErr w:type="gramEnd"/>
      <w:r>
        <w:t xml:space="preserve"> data/information</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49160" r:id="rId22"/>
        </w:object>
      </w:r>
    </w:p>
    <w:p w:rsidR="00B50D9D" w:rsidRDefault="001A23D8" w:rsidP="001A23D8">
      <w:pPr>
        <w:pStyle w:val="Heading3"/>
      </w:pPr>
      <w:r>
        <w:lastRenderedPageBreak/>
        <w:t>Target Information Architecture</w:t>
      </w:r>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49161" r:id="rId23"/>
        </w:object>
      </w:r>
    </w:p>
    <w:p w:rsidR="001A23D8" w:rsidRPr="00394885" w:rsidRDefault="001A23D8" w:rsidP="001A23D8">
      <w:pPr>
        <w:pStyle w:val="Heading2"/>
      </w:pPr>
      <w:bookmarkStart w:id="15" w:name="_Toc383368353"/>
      <w:r>
        <w:t>Data Gaps and Recommendation</w:t>
      </w:r>
      <w:bookmarkEnd w:id="15"/>
    </w:p>
    <w:p w:rsidR="001A23D8" w:rsidRDefault="001A23D8" w:rsidP="001A23D8"/>
    <w:tbl>
      <w:tblPr>
        <w:tblStyle w:val="MediumShading1-Accent1"/>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108"/>
        <w:gridCol w:w="2976"/>
        <w:gridCol w:w="2976"/>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right w:val="none" w:sz="0" w:space="0" w:color="auto"/>
            </w:tcBorders>
          </w:tcPr>
          <w:p w:rsidR="001A23D8" w:rsidRPr="0065614B" w:rsidRDefault="001A23D8" w:rsidP="007E0825">
            <w:pPr>
              <w:rPr>
                <w:rFonts w:ascii="Calibri" w:hAnsi="Calibri"/>
                <w:b w:val="0"/>
              </w:rPr>
            </w:pPr>
            <w:r>
              <w:rPr>
                <w:rFonts w:ascii="Calibri" w:hAnsi="Calibri"/>
                <w:b w:val="0"/>
              </w:rPr>
              <w:t>No</w:t>
            </w:r>
          </w:p>
        </w:tc>
        <w:tc>
          <w:tcPr>
            <w:tcW w:w="3108"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Data Gaps</w:t>
            </w:r>
            <w:r>
              <w:rPr>
                <w:rFonts w:ascii="Calibri" w:hAnsi="Calibri"/>
                <w:b w:val="0"/>
              </w:rPr>
              <w:tab/>
            </w:r>
          </w:p>
        </w:tc>
        <w:tc>
          <w:tcPr>
            <w:tcW w:w="2976"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Recommendation</w:t>
            </w:r>
          </w:p>
        </w:tc>
        <w:tc>
          <w:tcPr>
            <w:tcW w:w="2976"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Benefits</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1</w:t>
            </w:r>
          </w:p>
        </w:tc>
        <w:tc>
          <w:tcPr>
            <w:tcW w:w="3108"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2</w:t>
            </w:r>
          </w:p>
        </w:tc>
        <w:tc>
          <w:tcPr>
            <w:tcW w:w="3108"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2976"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sidRPr="004B2BC3">
              <w:rPr>
                <w:rFonts w:ascii="Calibri" w:hAnsi="Calibri"/>
              </w:rPr>
              <w:t>Reduce data redundancy</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3</w:t>
            </w:r>
          </w:p>
        </w:tc>
        <w:tc>
          <w:tcPr>
            <w:tcW w:w="3108"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Shading1-Accent1"/>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260"/>
        <w:gridCol w:w="1260"/>
        <w:gridCol w:w="1260"/>
        <w:gridCol w:w="900"/>
        <w:gridCol w:w="1260"/>
        <w:gridCol w:w="1260"/>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right w:val="none" w:sz="0" w:space="0" w:color="auto"/>
            </w:tcBorders>
          </w:tcPr>
          <w:p w:rsidR="001A23D8" w:rsidRDefault="001A23D8" w:rsidP="007E0825">
            <w:pPr>
              <w:jc w:val="right"/>
              <w:rPr>
                <w:rFonts w:ascii="Calibri" w:hAnsi="Calibri"/>
                <w:b w:val="0"/>
              </w:rPr>
            </w:pPr>
            <w:r>
              <w:rPr>
                <w:rFonts w:ascii="Calibri" w:hAnsi="Calibri"/>
                <w:b w:val="0"/>
              </w:rPr>
              <w:t>Target</w:t>
            </w:r>
          </w:p>
          <w:p w:rsidR="001A23D8" w:rsidRPr="0065614B" w:rsidRDefault="001A23D8" w:rsidP="007E0825">
            <w:pPr>
              <w:rPr>
                <w:rFonts w:ascii="Calibri" w:hAnsi="Calibri"/>
                <w:b w:val="0"/>
              </w:rPr>
            </w:pPr>
            <w:r>
              <w:rPr>
                <w:rFonts w:ascii="Calibri" w:hAnsi="Calibri"/>
                <w:b w:val="0"/>
              </w:rPr>
              <w:t>Baseline</w:t>
            </w:r>
          </w:p>
        </w:tc>
        <w:tc>
          <w:tcPr>
            <w:tcW w:w="108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Vessel</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Container</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Movement</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proofErr w:type="spellStart"/>
            <w:r>
              <w:rPr>
                <w:rFonts w:ascii="Calibri" w:hAnsi="Calibri"/>
                <w:b w:val="0"/>
              </w:rPr>
              <w:t>SalesOrder</w:t>
            </w:r>
            <w:proofErr w:type="spellEnd"/>
          </w:p>
        </w:tc>
        <w:tc>
          <w:tcPr>
            <w:tcW w:w="90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Agent</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Customer</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Billing</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Vessel</w:t>
            </w:r>
          </w:p>
        </w:tc>
        <w:tc>
          <w:tcPr>
            <w:tcW w:w="108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VesselLocation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lastRenderedPageBreak/>
              <w:t>Container</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ContainerLocation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SalesOrderAgent</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Billing</w:t>
            </w:r>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Included</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BillingAgent</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NEW</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992323">
      <w:pPr>
        <w:pStyle w:val="Heading2"/>
      </w:pPr>
      <w:r>
        <w:lastRenderedPageBreak/>
        <w:t>Application Architecture</w:t>
      </w:r>
    </w:p>
    <w:p w:rsidR="00C4487E" w:rsidRPr="00C4487E" w:rsidRDefault="00C4487E" w:rsidP="00C4487E">
      <w:pPr>
        <w:pStyle w:val="Heading2"/>
      </w:pPr>
      <w:proofErr w:type="spellStart"/>
      <w:r>
        <w:t>Catalog</w:t>
      </w:r>
      <w:proofErr w:type="spellEnd"/>
    </w:p>
    <w:p w:rsidR="007E0825" w:rsidRDefault="007E0825" w:rsidP="007E0825">
      <w:pPr>
        <w:pStyle w:val="Heading2"/>
      </w:pPr>
      <w:r w:rsidRPr="007E0825">
        <w:t>Application Principles</w:t>
      </w:r>
    </w:p>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proofErr w:type="gramStart"/>
            <w:r>
              <w:rPr>
                <w:rFonts w:ascii="Calibri" w:hAnsi="Calibri"/>
              </w:rPr>
              <w:t>capabilities to interchange data between applications is</w:t>
            </w:r>
            <w:proofErr w:type="gramEnd"/>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 xml:space="preserve">Failure to interchange data between applications will fail the whole applications </w:t>
            </w:r>
            <w:r>
              <w:rPr>
                <w:rFonts w:ascii="Calibri" w:hAnsi="Calibri"/>
              </w:rPr>
              <w:lastRenderedPageBreak/>
              <w:t>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16" w:name="_Toc383368586"/>
    </w:p>
    <w:p w:rsidR="007E0825" w:rsidRDefault="007E0825" w:rsidP="007E0825">
      <w:pPr>
        <w:pStyle w:val="Heading2"/>
      </w:pPr>
      <w:r>
        <w:lastRenderedPageBreak/>
        <w:t xml:space="preserve">Application Portfolio </w:t>
      </w:r>
      <w:proofErr w:type="spellStart"/>
      <w:r>
        <w:t>Catalog</w:t>
      </w:r>
      <w:proofErr w:type="spellEnd"/>
      <w:r>
        <w:t xml:space="preserve"> for Current and Target States</w:t>
      </w:r>
      <w:bookmarkEnd w:id="16"/>
    </w:p>
    <w:p w:rsidR="007E0825" w:rsidRDefault="007E0825" w:rsidP="007E0825">
      <w:pPr>
        <w:pStyle w:val="Heading3"/>
      </w:pPr>
      <w:r>
        <w:t>Current State</w:t>
      </w:r>
    </w:p>
    <w:p w:rsidR="001D2013" w:rsidRPr="001D2013" w:rsidRDefault="001D2013" w:rsidP="001D2013"/>
    <w:tbl>
      <w:tblPr>
        <w:tblW w:w="5923"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
        <w:gridCol w:w="1267"/>
        <w:gridCol w:w="1332"/>
        <w:gridCol w:w="1386"/>
        <w:gridCol w:w="770"/>
        <w:gridCol w:w="1967"/>
        <w:gridCol w:w="950"/>
        <w:gridCol w:w="947"/>
        <w:gridCol w:w="1754"/>
      </w:tblGrid>
      <w:tr w:rsidR="007E0825" w:rsidRPr="0084758E" w:rsidTr="007E0825">
        <w:trPr>
          <w:trHeight w:val="227"/>
        </w:trPr>
        <w:tc>
          <w:tcPr>
            <w:tcW w:w="798" w:type="dxa"/>
            <w:tcBorders>
              <w:bottom w:val="single" w:sz="4" w:space="0" w:color="auto"/>
            </w:tcBorders>
            <w:shd w:val="clear" w:color="auto" w:fill="8DB3E2"/>
          </w:tcPr>
          <w:p w:rsidR="007E0825" w:rsidRPr="00E343A2" w:rsidRDefault="007E0825" w:rsidP="007E0825">
            <w:pPr>
              <w:rPr>
                <w:b/>
              </w:rPr>
            </w:pPr>
            <w:r>
              <w:rPr>
                <w:b/>
              </w:rPr>
              <w:t>No.</w:t>
            </w:r>
          </w:p>
        </w:tc>
        <w:tc>
          <w:tcPr>
            <w:tcW w:w="1950" w:type="dxa"/>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2058" w:type="dxa"/>
            <w:tcBorders>
              <w:bottom w:val="single" w:sz="4" w:space="0" w:color="auto"/>
            </w:tcBorders>
            <w:shd w:val="clear" w:color="auto" w:fill="8DB3E2"/>
          </w:tcPr>
          <w:p w:rsidR="007E0825" w:rsidRPr="00E343A2" w:rsidRDefault="007E0825" w:rsidP="007E0825">
            <w:pPr>
              <w:rPr>
                <w:b/>
              </w:rPr>
            </w:pPr>
            <w:r>
              <w:rPr>
                <w:b/>
              </w:rPr>
              <w:t>Description</w:t>
            </w:r>
          </w:p>
        </w:tc>
        <w:tc>
          <w:tcPr>
            <w:tcW w:w="2148" w:type="dxa"/>
            <w:tcBorders>
              <w:bottom w:val="single" w:sz="4" w:space="0" w:color="auto"/>
            </w:tcBorders>
            <w:shd w:val="clear" w:color="auto" w:fill="8DB3E2"/>
          </w:tcPr>
          <w:p w:rsidR="007E0825" w:rsidRDefault="007E0825" w:rsidP="007E0825">
            <w:pPr>
              <w:rPr>
                <w:b/>
              </w:rPr>
            </w:pPr>
            <w:r>
              <w:rPr>
                <w:b/>
              </w:rPr>
              <w:t>Business Owner</w:t>
            </w:r>
          </w:p>
        </w:tc>
        <w:tc>
          <w:tcPr>
            <w:tcW w:w="1124" w:type="dxa"/>
            <w:tcBorders>
              <w:bottom w:val="single" w:sz="4" w:space="0" w:color="auto"/>
            </w:tcBorders>
            <w:shd w:val="clear" w:color="auto" w:fill="8DB3E2"/>
          </w:tcPr>
          <w:p w:rsidR="007E0825" w:rsidRPr="00E343A2" w:rsidRDefault="007E0825" w:rsidP="007E0825">
            <w:pPr>
              <w:rPr>
                <w:b/>
              </w:rPr>
            </w:pPr>
            <w:r>
              <w:rPr>
                <w:b/>
              </w:rPr>
              <w:t>Maintainer</w:t>
            </w:r>
          </w:p>
        </w:tc>
        <w:tc>
          <w:tcPr>
            <w:tcW w:w="3113" w:type="dxa"/>
            <w:tcBorders>
              <w:bottom w:val="single" w:sz="4" w:space="0" w:color="auto"/>
            </w:tcBorders>
            <w:shd w:val="clear" w:color="auto" w:fill="8DB3E2"/>
          </w:tcPr>
          <w:p w:rsidR="007E0825" w:rsidRDefault="007E0825" w:rsidP="007E0825">
            <w:pPr>
              <w:rPr>
                <w:b/>
              </w:rPr>
            </w:pPr>
            <w:r>
              <w:rPr>
                <w:b/>
              </w:rPr>
              <w:t>Hardware/Software Platform</w:t>
            </w:r>
          </w:p>
        </w:tc>
        <w:tc>
          <w:tcPr>
            <w:tcW w:w="1423" w:type="dxa"/>
            <w:tcBorders>
              <w:bottom w:val="single" w:sz="4" w:space="0" w:color="auto"/>
            </w:tcBorders>
            <w:shd w:val="clear" w:color="auto" w:fill="8DB3E2"/>
          </w:tcPr>
          <w:p w:rsidR="007E0825" w:rsidRDefault="007E0825" w:rsidP="007E0825">
            <w:pPr>
              <w:rPr>
                <w:b/>
              </w:rPr>
            </w:pPr>
            <w:r>
              <w:rPr>
                <w:b/>
              </w:rPr>
              <w:t>Status</w:t>
            </w:r>
          </w:p>
        </w:tc>
        <w:tc>
          <w:tcPr>
            <w:tcW w:w="1417" w:type="dxa"/>
            <w:tcBorders>
              <w:bottom w:val="single" w:sz="4" w:space="0" w:color="auto"/>
            </w:tcBorders>
            <w:shd w:val="clear" w:color="auto" w:fill="8DB3E2"/>
          </w:tcPr>
          <w:p w:rsidR="007E0825" w:rsidRDefault="007E0825" w:rsidP="007E0825">
            <w:pPr>
              <w:rPr>
                <w:b/>
              </w:rPr>
            </w:pPr>
            <w:r>
              <w:rPr>
                <w:b/>
              </w:rPr>
              <w:t>Related Applications</w:t>
            </w:r>
          </w:p>
        </w:tc>
        <w:tc>
          <w:tcPr>
            <w:tcW w:w="2760" w:type="dxa"/>
            <w:tcBorders>
              <w:bottom w:val="single" w:sz="4" w:space="0" w:color="auto"/>
            </w:tcBorders>
            <w:shd w:val="clear" w:color="auto" w:fill="8DB3E2"/>
          </w:tcPr>
          <w:p w:rsidR="007E0825" w:rsidRDefault="007E0825" w:rsidP="007E0825">
            <w:pPr>
              <w:rPr>
                <w:b/>
              </w:rPr>
            </w:pPr>
            <w:r>
              <w:rPr>
                <w:b/>
              </w:rPr>
              <w:t>Remarks</w:t>
            </w:r>
          </w:p>
        </w:tc>
      </w:tr>
      <w:tr w:rsidR="007E0825" w:rsidRPr="0084758E" w:rsidTr="007E0825">
        <w:tc>
          <w:tcPr>
            <w:tcW w:w="798" w:type="dxa"/>
            <w:shd w:val="clear" w:color="auto" w:fill="8DB3E2"/>
          </w:tcPr>
          <w:p w:rsidR="007E0825" w:rsidRDefault="007E0825" w:rsidP="007E0825">
            <w:r>
              <w:t>1.</w:t>
            </w:r>
          </w:p>
        </w:tc>
        <w:tc>
          <w:tcPr>
            <w:tcW w:w="1950" w:type="dxa"/>
            <w:shd w:val="clear" w:color="auto" w:fill="8DB3E2"/>
          </w:tcPr>
          <w:p w:rsidR="007E0825" w:rsidRDefault="007E0825" w:rsidP="007E0825">
            <w:r>
              <w:t>Vessel Movement System (VMS)</w:t>
            </w:r>
          </w:p>
        </w:tc>
        <w:tc>
          <w:tcPr>
            <w:tcW w:w="2058" w:type="dxa"/>
            <w:shd w:val="clear" w:color="auto" w:fill="auto"/>
          </w:tcPr>
          <w:p w:rsidR="007E0825" w:rsidRDefault="007E0825" w:rsidP="007E0825">
            <w:r>
              <w:t>Provides data about vessel information and availability.</w:t>
            </w:r>
          </w:p>
        </w:tc>
        <w:tc>
          <w:tcPr>
            <w:tcW w:w="2148" w:type="dxa"/>
          </w:tcPr>
          <w:p w:rsidR="007E0825" w:rsidRDefault="007E0825" w:rsidP="007E0825">
            <w:r>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Container Movement System (CMS)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2.</w:t>
            </w:r>
          </w:p>
        </w:tc>
        <w:tc>
          <w:tcPr>
            <w:tcW w:w="1950" w:type="dxa"/>
            <w:shd w:val="clear" w:color="auto" w:fill="8DB3E2"/>
          </w:tcPr>
          <w:p w:rsidR="007E0825" w:rsidRDefault="007E0825" w:rsidP="007E0825">
            <w:r>
              <w:t>Container Movement System (CMS)</w:t>
            </w:r>
          </w:p>
        </w:tc>
        <w:tc>
          <w:tcPr>
            <w:tcW w:w="2058" w:type="dxa"/>
            <w:shd w:val="clear" w:color="auto" w:fill="auto"/>
          </w:tcPr>
          <w:p w:rsidR="007E0825" w:rsidRDefault="007E0825" w:rsidP="007E0825">
            <w:r>
              <w:t>Provides vessel information, schedules, and container movement timescales.</w:t>
            </w:r>
          </w:p>
        </w:tc>
        <w:tc>
          <w:tcPr>
            <w:tcW w:w="2148" w:type="dxa"/>
          </w:tcPr>
          <w:p w:rsidR="007E0825" w:rsidRDefault="007E0825" w:rsidP="007E0825">
            <w:r>
              <w:t>Container Management Team</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Vessel Movement System (VMS)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3.</w:t>
            </w:r>
          </w:p>
        </w:tc>
        <w:tc>
          <w:tcPr>
            <w:tcW w:w="1950" w:type="dxa"/>
            <w:shd w:val="clear" w:color="auto" w:fill="8DB3E2"/>
          </w:tcPr>
          <w:p w:rsidR="007E0825" w:rsidRDefault="007E0825" w:rsidP="007E0825">
            <w:r>
              <w:t>Sales Order System (SOS)</w:t>
            </w:r>
          </w:p>
        </w:tc>
        <w:tc>
          <w:tcPr>
            <w:tcW w:w="2058" w:type="dxa"/>
            <w:shd w:val="clear" w:color="auto" w:fill="auto"/>
          </w:tcPr>
          <w:p w:rsidR="007E0825" w:rsidRDefault="007E0825" w:rsidP="007E0825">
            <w:r>
              <w:t>Provides quotation details, order details, and sales summary.</w:t>
            </w:r>
          </w:p>
        </w:tc>
        <w:tc>
          <w:tcPr>
            <w:tcW w:w="2148" w:type="dxa"/>
          </w:tcPr>
          <w:p w:rsidR="007E0825" w:rsidRDefault="007E0825" w:rsidP="007E0825">
            <w:r>
              <w:t>Sales Team</w:t>
            </w:r>
          </w:p>
        </w:tc>
        <w:tc>
          <w:tcPr>
            <w:tcW w:w="1124" w:type="dxa"/>
            <w:shd w:val="clear" w:color="auto" w:fill="auto"/>
          </w:tcPr>
          <w:p w:rsidR="007E0825" w:rsidRDefault="007E0825" w:rsidP="007E0825">
            <w:r>
              <w:t>In-house</w:t>
            </w:r>
          </w:p>
        </w:tc>
        <w:tc>
          <w:tcPr>
            <w:tcW w:w="3113" w:type="dxa"/>
          </w:tcPr>
          <w:p w:rsidR="007E0825" w:rsidRDefault="007E0825" w:rsidP="007E0825">
            <w:r>
              <w:t>Running on a PC at each local office / Custom-built application, written in 1991 by an external software company that has since gone out of business.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More functions are required, but SOS source code is missing. Salesmen need mobile, online access.</w:t>
            </w:r>
          </w:p>
        </w:tc>
      </w:tr>
      <w:tr w:rsidR="007E0825" w:rsidRPr="0084758E" w:rsidTr="007E0825">
        <w:tc>
          <w:tcPr>
            <w:tcW w:w="798" w:type="dxa"/>
            <w:shd w:val="clear" w:color="auto" w:fill="8DB3E2"/>
          </w:tcPr>
          <w:p w:rsidR="007E0825" w:rsidRDefault="007E0825" w:rsidP="007E0825">
            <w:r>
              <w:t>4.</w:t>
            </w:r>
          </w:p>
        </w:tc>
        <w:tc>
          <w:tcPr>
            <w:tcW w:w="1950" w:type="dxa"/>
            <w:shd w:val="clear" w:color="auto" w:fill="8DB3E2"/>
          </w:tcPr>
          <w:p w:rsidR="007E0825" w:rsidRDefault="007E0825" w:rsidP="007E0825">
            <w:r>
              <w:t>Customer Billing System (CBS)</w:t>
            </w:r>
          </w:p>
        </w:tc>
        <w:tc>
          <w:tcPr>
            <w:tcW w:w="2058" w:type="dxa"/>
            <w:shd w:val="clear" w:color="auto" w:fill="auto"/>
          </w:tcPr>
          <w:p w:rsidR="007E0825" w:rsidRDefault="007E0825" w:rsidP="007E0825">
            <w:r>
              <w:t xml:space="preserve">Allows Order Processing administrator to requests for the customer to </w:t>
            </w:r>
            <w:r>
              <w:lastRenderedPageBreak/>
              <w:t>be billed.</w:t>
            </w:r>
          </w:p>
        </w:tc>
        <w:tc>
          <w:tcPr>
            <w:tcW w:w="2148" w:type="dxa"/>
          </w:tcPr>
          <w:p w:rsidR="007E0825" w:rsidRDefault="007E0825" w:rsidP="007E0825">
            <w:r>
              <w:lastRenderedPageBreak/>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tc>
      </w:tr>
      <w:tr w:rsidR="007E0825" w:rsidRPr="0084758E" w:rsidTr="007E0825">
        <w:tc>
          <w:tcPr>
            <w:tcW w:w="798" w:type="dxa"/>
            <w:shd w:val="clear" w:color="auto" w:fill="8DB3E2"/>
          </w:tcPr>
          <w:p w:rsidR="007E0825" w:rsidRDefault="007E0825" w:rsidP="007E0825">
            <w:r>
              <w:lastRenderedPageBreak/>
              <w:t>5.</w:t>
            </w:r>
          </w:p>
        </w:tc>
        <w:tc>
          <w:tcPr>
            <w:tcW w:w="1950" w:type="dxa"/>
            <w:shd w:val="clear" w:color="auto" w:fill="8DB3E2"/>
          </w:tcPr>
          <w:p w:rsidR="007E0825" w:rsidRDefault="007E0825" w:rsidP="007E0825">
            <w:proofErr w:type="spellStart"/>
            <w:r>
              <w:t>SGLine</w:t>
            </w:r>
            <w:proofErr w:type="spellEnd"/>
            <w:r>
              <w:t xml:space="preserve"> Website</w:t>
            </w:r>
          </w:p>
        </w:tc>
        <w:tc>
          <w:tcPr>
            <w:tcW w:w="2058" w:type="dxa"/>
            <w:shd w:val="clear" w:color="auto" w:fill="auto"/>
          </w:tcPr>
          <w:p w:rsidR="007E0825" w:rsidRDefault="007E0825" w:rsidP="007E0825">
            <w:r>
              <w:t xml:space="preserve">Displays </w:t>
            </w:r>
            <w:proofErr w:type="spellStart"/>
            <w:r>
              <w:t>SGLines</w:t>
            </w:r>
            <w:proofErr w:type="spellEnd"/>
            <w:r>
              <w:t>’ marketing literature.</w:t>
            </w:r>
          </w:p>
        </w:tc>
        <w:tc>
          <w:tcPr>
            <w:tcW w:w="2148" w:type="dxa"/>
          </w:tcPr>
          <w:p w:rsidR="007E0825" w:rsidRDefault="007E0825" w:rsidP="007E0825">
            <w:r>
              <w:t>Marketing Team</w:t>
            </w:r>
          </w:p>
        </w:tc>
        <w:tc>
          <w:tcPr>
            <w:tcW w:w="1124" w:type="dxa"/>
            <w:shd w:val="clear" w:color="auto" w:fill="auto"/>
          </w:tcPr>
          <w:p w:rsidR="007E0825" w:rsidRDefault="007E0825" w:rsidP="007E0825">
            <w:r>
              <w:t>In-house</w:t>
            </w:r>
          </w:p>
        </w:tc>
        <w:tc>
          <w:tcPr>
            <w:tcW w:w="3113" w:type="dxa"/>
          </w:tcPr>
          <w:p w:rsidR="007E0825" w:rsidRDefault="007E0825" w:rsidP="007E0825">
            <w:r>
              <w:t>Servers at local ISP’s server</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7E0825">
        <w:tc>
          <w:tcPr>
            <w:tcW w:w="798" w:type="dxa"/>
            <w:shd w:val="clear" w:color="auto" w:fill="8DB3E2"/>
          </w:tcPr>
          <w:p w:rsidR="007E0825" w:rsidRDefault="007E0825" w:rsidP="007E0825">
            <w:r>
              <w:t>6.</w:t>
            </w:r>
          </w:p>
        </w:tc>
        <w:tc>
          <w:tcPr>
            <w:tcW w:w="1950" w:type="dxa"/>
            <w:shd w:val="clear" w:color="auto" w:fill="8DB3E2"/>
          </w:tcPr>
          <w:p w:rsidR="007E0825" w:rsidRDefault="007E0825" w:rsidP="007E0825">
            <w:r>
              <w:t>Account and Financial Information System (AFIS)</w:t>
            </w:r>
          </w:p>
        </w:tc>
        <w:tc>
          <w:tcPr>
            <w:tcW w:w="2058" w:type="dxa"/>
            <w:shd w:val="clear" w:color="auto" w:fill="auto"/>
          </w:tcPr>
          <w:p w:rsidR="007E0825" w:rsidRDefault="007E0825" w:rsidP="007E0825">
            <w:r>
              <w:t>Keep track of account and financial information.</w:t>
            </w:r>
          </w:p>
        </w:tc>
        <w:tc>
          <w:tcPr>
            <w:tcW w:w="2148" w:type="dxa"/>
          </w:tcPr>
          <w:p w:rsidR="007E0825" w:rsidRDefault="007E0825" w:rsidP="007E0825">
            <w:r>
              <w:t>Finance and Account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r w:rsidR="007E0825" w:rsidRPr="0084758E" w:rsidTr="007E0825">
        <w:tc>
          <w:tcPr>
            <w:tcW w:w="798" w:type="dxa"/>
            <w:shd w:val="clear" w:color="auto" w:fill="8DB3E2"/>
          </w:tcPr>
          <w:p w:rsidR="007E0825" w:rsidRDefault="007E0825" w:rsidP="007E0825">
            <w:r>
              <w:t>7.</w:t>
            </w:r>
          </w:p>
        </w:tc>
        <w:tc>
          <w:tcPr>
            <w:tcW w:w="1950" w:type="dxa"/>
            <w:shd w:val="clear" w:color="auto" w:fill="8DB3E2"/>
          </w:tcPr>
          <w:p w:rsidR="007E0825" w:rsidRDefault="007E0825" w:rsidP="007E0825">
            <w:r>
              <w:t>Human Resource System (HRS)</w:t>
            </w:r>
          </w:p>
        </w:tc>
        <w:tc>
          <w:tcPr>
            <w:tcW w:w="2058" w:type="dxa"/>
            <w:shd w:val="clear" w:color="auto" w:fill="auto"/>
          </w:tcPr>
          <w:p w:rsidR="007E0825" w:rsidRDefault="007E0825" w:rsidP="007E0825">
            <w:r>
              <w:t>Keep track HR related data.</w:t>
            </w:r>
          </w:p>
        </w:tc>
        <w:tc>
          <w:tcPr>
            <w:tcW w:w="2148" w:type="dxa"/>
          </w:tcPr>
          <w:p w:rsidR="007E0825" w:rsidRDefault="007E0825" w:rsidP="007E0825">
            <w:r>
              <w:t>HR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bl>
    <w:p w:rsidR="001D2013" w:rsidRDefault="001D2013" w:rsidP="007E0825"/>
    <w:p w:rsidR="001D2013" w:rsidRDefault="001D2013" w:rsidP="001D2013">
      <w:pPr>
        <w:pStyle w:val="Heading3"/>
      </w:pPr>
      <w:r>
        <w:t>Target State</w:t>
      </w:r>
    </w:p>
    <w:p w:rsidR="001D2013" w:rsidRDefault="001D2013" w:rsidP="007E0825"/>
    <w:tbl>
      <w:tblPr>
        <w:tblW w:w="5968"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
        <w:gridCol w:w="1202"/>
        <w:gridCol w:w="1561"/>
        <w:gridCol w:w="1216"/>
        <w:gridCol w:w="1302"/>
        <w:gridCol w:w="1302"/>
        <w:gridCol w:w="1216"/>
        <w:gridCol w:w="1216"/>
        <w:gridCol w:w="1561"/>
      </w:tblGrid>
      <w:tr w:rsidR="001D2013" w:rsidRPr="0084758E" w:rsidTr="00F5535B">
        <w:trPr>
          <w:trHeight w:val="227"/>
        </w:trPr>
        <w:tc>
          <w:tcPr>
            <w:tcW w:w="465" w:type="dxa"/>
            <w:tcBorders>
              <w:bottom w:val="single" w:sz="4" w:space="0" w:color="auto"/>
            </w:tcBorders>
            <w:shd w:val="clear" w:color="auto" w:fill="8DB3E2"/>
          </w:tcPr>
          <w:p w:rsidR="001D2013" w:rsidRPr="00E343A2" w:rsidRDefault="001D2013" w:rsidP="00F5535B">
            <w:pPr>
              <w:rPr>
                <w:b/>
              </w:rPr>
            </w:pPr>
            <w:r>
              <w:rPr>
                <w:b/>
              </w:rPr>
              <w:t>No.</w:t>
            </w:r>
          </w:p>
        </w:tc>
        <w:tc>
          <w:tcPr>
            <w:tcW w:w="1245" w:type="dxa"/>
            <w:tcBorders>
              <w:bottom w:val="single" w:sz="4" w:space="0" w:color="auto"/>
            </w:tcBorders>
            <w:shd w:val="clear" w:color="auto" w:fill="8DB3E2"/>
          </w:tcPr>
          <w:p w:rsidR="001D2013" w:rsidRPr="00E343A2" w:rsidRDefault="001D2013" w:rsidP="00F5535B">
            <w:pPr>
              <w:rPr>
                <w:b/>
              </w:rPr>
            </w:pPr>
            <w:r w:rsidRPr="00E343A2">
              <w:rPr>
                <w:b/>
              </w:rPr>
              <w:t>Application Name</w:t>
            </w:r>
          </w:p>
        </w:tc>
        <w:tc>
          <w:tcPr>
            <w:tcW w:w="1620" w:type="dxa"/>
            <w:tcBorders>
              <w:bottom w:val="single" w:sz="4" w:space="0" w:color="auto"/>
            </w:tcBorders>
            <w:shd w:val="clear" w:color="auto" w:fill="8DB3E2"/>
          </w:tcPr>
          <w:p w:rsidR="001D2013" w:rsidRPr="00E343A2" w:rsidRDefault="001D2013" w:rsidP="00F5535B">
            <w:pPr>
              <w:rPr>
                <w:b/>
              </w:rPr>
            </w:pPr>
            <w:r>
              <w:rPr>
                <w:b/>
              </w:rPr>
              <w:t>Description</w:t>
            </w:r>
          </w:p>
        </w:tc>
        <w:tc>
          <w:tcPr>
            <w:tcW w:w="1260" w:type="dxa"/>
            <w:tcBorders>
              <w:bottom w:val="single" w:sz="4" w:space="0" w:color="auto"/>
            </w:tcBorders>
            <w:shd w:val="clear" w:color="auto" w:fill="8DB3E2"/>
          </w:tcPr>
          <w:p w:rsidR="001D2013" w:rsidRDefault="001D2013" w:rsidP="00F5535B">
            <w:pPr>
              <w:rPr>
                <w:b/>
              </w:rPr>
            </w:pPr>
            <w:r>
              <w:rPr>
                <w:b/>
              </w:rPr>
              <w:t>Business Owner</w:t>
            </w:r>
          </w:p>
        </w:tc>
        <w:tc>
          <w:tcPr>
            <w:tcW w:w="1350" w:type="dxa"/>
            <w:tcBorders>
              <w:bottom w:val="single" w:sz="4" w:space="0" w:color="auto"/>
            </w:tcBorders>
            <w:shd w:val="clear" w:color="auto" w:fill="8DB3E2"/>
          </w:tcPr>
          <w:p w:rsidR="001D2013" w:rsidRPr="00E343A2" w:rsidRDefault="001D2013" w:rsidP="00F5535B">
            <w:pPr>
              <w:rPr>
                <w:b/>
              </w:rPr>
            </w:pPr>
            <w:r>
              <w:rPr>
                <w:b/>
              </w:rPr>
              <w:t>Maintainer</w:t>
            </w:r>
          </w:p>
        </w:tc>
        <w:tc>
          <w:tcPr>
            <w:tcW w:w="1350" w:type="dxa"/>
            <w:tcBorders>
              <w:bottom w:val="single" w:sz="4" w:space="0" w:color="auto"/>
            </w:tcBorders>
            <w:shd w:val="clear" w:color="auto" w:fill="8DB3E2"/>
          </w:tcPr>
          <w:p w:rsidR="001D2013" w:rsidRDefault="001D2013" w:rsidP="00F5535B">
            <w:pPr>
              <w:rPr>
                <w:b/>
              </w:rPr>
            </w:pPr>
            <w:r>
              <w:rPr>
                <w:b/>
              </w:rPr>
              <w:t>Hardware/Software Platform</w:t>
            </w:r>
          </w:p>
        </w:tc>
        <w:tc>
          <w:tcPr>
            <w:tcW w:w="1260" w:type="dxa"/>
            <w:tcBorders>
              <w:bottom w:val="single" w:sz="4" w:space="0" w:color="auto"/>
            </w:tcBorders>
            <w:shd w:val="clear" w:color="auto" w:fill="8DB3E2"/>
          </w:tcPr>
          <w:p w:rsidR="001D2013" w:rsidRDefault="001D2013" w:rsidP="00F5535B">
            <w:pPr>
              <w:rPr>
                <w:b/>
              </w:rPr>
            </w:pPr>
            <w:r>
              <w:rPr>
                <w:b/>
              </w:rPr>
              <w:t>Status</w:t>
            </w:r>
          </w:p>
        </w:tc>
        <w:tc>
          <w:tcPr>
            <w:tcW w:w="1260" w:type="dxa"/>
            <w:tcBorders>
              <w:bottom w:val="single" w:sz="4" w:space="0" w:color="auto"/>
            </w:tcBorders>
            <w:shd w:val="clear" w:color="auto" w:fill="8DB3E2"/>
          </w:tcPr>
          <w:p w:rsidR="001D2013" w:rsidRDefault="001D2013" w:rsidP="00F5535B">
            <w:pPr>
              <w:rPr>
                <w:b/>
              </w:rPr>
            </w:pPr>
            <w:r>
              <w:rPr>
                <w:b/>
              </w:rPr>
              <w:t>Related Applications</w:t>
            </w:r>
          </w:p>
        </w:tc>
        <w:tc>
          <w:tcPr>
            <w:tcW w:w="1620" w:type="dxa"/>
            <w:tcBorders>
              <w:bottom w:val="single" w:sz="4" w:space="0" w:color="auto"/>
            </w:tcBorders>
            <w:shd w:val="clear" w:color="auto" w:fill="8DB3E2"/>
          </w:tcPr>
          <w:p w:rsidR="001D2013" w:rsidRDefault="001D2013" w:rsidP="00F5535B">
            <w:pPr>
              <w:rPr>
                <w:b/>
              </w:rPr>
            </w:pPr>
            <w:r>
              <w:rPr>
                <w:b/>
              </w:rPr>
              <w:t>Remarks</w:t>
            </w:r>
          </w:p>
        </w:tc>
      </w:tr>
      <w:tr w:rsidR="001D2013" w:rsidRPr="0084758E" w:rsidTr="00F5535B">
        <w:tc>
          <w:tcPr>
            <w:tcW w:w="465" w:type="dxa"/>
            <w:shd w:val="clear" w:color="auto" w:fill="8DB3E2"/>
          </w:tcPr>
          <w:p w:rsidR="001D2013" w:rsidRDefault="001D2013" w:rsidP="00F5535B">
            <w:r>
              <w:t>1.</w:t>
            </w:r>
          </w:p>
        </w:tc>
        <w:tc>
          <w:tcPr>
            <w:tcW w:w="1245" w:type="dxa"/>
            <w:shd w:val="clear" w:color="auto" w:fill="8DB3E2"/>
          </w:tcPr>
          <w:p w:rsidR="001D2013" w:rsidRDefault="001D2013" w:rsidP="00F5535B">
            <w:r>
              <w:t>Vessel and Container Movement System (VCMS)</w:t>
            </w:r>
          </w:p>
        </w:tc>
        <w:tc>
          <w:tcPr>
            <w:tcW w:w="1620" w:type="dxa"/>
            <w:shd w:val="clear" w:color="auto" w:fill="auto"/>
          </w:tcPr>
          <w:p w:rsidR="001D2013" w:rsidRDefault="001D2013" w:rsidP="00F5535B">
            <w:r w:rsidRPr="00630856">
              <w:t>Order Processing Administrator to check for the availability of vessels.</w:t>
            </w:r>
          </w:p>
          <w:p w:rsidR="001D2013" w:rsidRDefault="001D2013" w:rsidP="00F5535B">
            <w:r w:rsidRPr="00630856">
              <w:t xml:space="preserve">Container </w:t>
            </w:r>
            <w:r w:rsidRPr="00630856">
              <w:lastRenderedPageBreak/>
              <w:t>Management Team to check for vessel schedules and the overall container movement timescales.</w:t>
            </w:r>
          </w:p>
          <w:p w:rsidR="001D2013" w:rsidRDefault="001D2013" w:rsidP="00F5535B">
            <w:r w:rsidRPr="00630856">
              <w:t>Port Operators to determine optimal container movement, placement within a vessel and support optimization decisions via VCMS’s web services.</w:t>
            </w:r>
          </w:p>
        </w:tc>
        <w:tc>
          <w:tcPr>
            <w:tcW w:w="1260" w:type="dxa"/>
          </w:tcPr>
          <w:p w:rsidR="001D2013" w:rsidRDefault="001D2013" w:rsidP="00F5535B">
            <w:r>
              <w:lastRenderedPageBreak/>
              <w:t>Order Processing Administrator</w:t>
            </w:r>
          </w:p>
          <w:p w:rsidR="001D2013" w:rsidRDefault="001D2013" w:rsidP="00F5535B">
            <w:r>
              <w:t>and</w:t>
            </w:r>
          </w:p>
          <w:p w:rsidR="001D2013" w:rsidRDefault="001D2013" w:rsidP="00F5535B">
            <w:r>
              <w:t>Container Managem</w:t>
            </w:r>
            <w:r>
              <w:lastRenderedPageBreak/>
              <w:t>ent Team</w:t>
            </w:r>
          </w:p>
        </w:tc>
        <w:tc>
          <w:tcPr>
            <w:tcW w:w="1350" w:type="dxa"/>
          </w:tcPr>
          <w:p w:rsidR="001D2013" w:rsidRDefault="001D2013" w:rsidP="00F5535B">
            <w:r>
              <w:lastRenderedPageBreak/>
              <w:t>In-house</w:t>
            </w:r>
          </w:p>
        </w:tc>
        <w:tc>
          <w:tcPr>
            <w:tcW w:w="1350" w:type="dxa"/>
          </w:tcPr>
          <w:p w:rsidR="001D2013" w:rsidRDefault="001D2013" w:rsidP="00F5535B">
            <w:r>
              <w:t>Internal Servers/Java, Oracle technology</w:t>
            </w:r>
          </w:p>
        </w:tc>
        <w:tc>
          <w:tcPr>
            <w:tcW w:w="1260" w:type="dxa"/>
          </w:tcPr>
          <w:p w:rsidR="001D2013" w:rsidRDefault="001D2013" w:rsidP="00F5535B">
            <w:r>
              <w:t>Planned</w:t>
            </w:r>
          </w:p>
        </w:tc>
        <w:tc>
          <w:tcPr>
            <w:tcW w:w="1260" w:type="dxa"/>
          </w:tcPr>
          <w:p w:rsidR="001D2013" w:rsidRDefault="001D2013" w:rsidP="00F5535B">
            <w:r>
              <w:t>Sales and Customer Billing System (SCBS)</w:t>
            </w:r>
          </w:p>
        </w:tc>
        <w:tc>
          <w:tcPr>
            <w:tcW w:w="1620" w:type="dxa"/>
          </w:tcPr>
          <w:p w:rsidR="001D2013" w:rsidRDefault="001D2013" w:rsidP="00F5535B">
            <w:r>
              <w:t xml:space="preserve">Prediction engine from the previous application needs to be migrated to the new </w:t>
            </w:r>
            <w:r>
              <w:lastRenderedPageBreak/>
              <w:t>system.</w:t>
            </w:r>
          </w:p>
          <w:p w:rsidR="001D2013" w:rsidRDefault="001D2013" w:rsidP="00F5535B">
            <w:r>
              <w:t>Although prediction engine requires a high computational load, the system response time should not be adversely impacted when the prediction algorithm is running.</w:t>
            </w:r>
          </w:p>
        </w:tc>
      </w:tr>
      <w:tr w:rsidR="001D2013" w:rsidRPr="0084758E" w:rsidTr="00F5535B">
        <w:tc>
          <w:tcPr>
            <w:tcW w:w="465" w:type="dxa"/>
            <w:shd w:val="clear" w:color="auto" w:fill="8DB3E2"/>
          </w:tcPr>
          <w:p w:rsidR="001D2013" w:rsidRDefault="001D2013" w:rsidP="00F5535B">
            <w:r>
              <w:lastRenderedPageBreak/>
              <w:t>2.</w:t>
            </w:r>
          </w:p>
        </w:tc>
        <w:tc>
          <w:tcPr>
            <w:tcW w:w="1245" w:type="dxa"/>
            <w:shd w:val="clear" w:color="auto" w:fill="8DB3E2"/>
          </w:tcPr>
          <w:p w:rsidR="001D2013" w:rsidRDefault="001D2013" w:rsidP="00F5535B">
            <w:r>
              <w:t>Sales and Customer Billing System (SCBS)</w:t>
            </w:r>
          </w:p>
        </w:tc>
        <w:tc>
          <w:tcPr>
            <w:tcW w:w="1620" w:type="dxa"/>
            <w:shd w:val="clear" w:color="auto" w:fill="auto"/>
          </w:tcPr>
          <w:p w:rsidR="001D2013" w:rsidRDefault="001D2013" w:rsidP="00F5535B">
            <w:r>
              <w:t>Provides quotation details, order details, and sales summary to Sales Team.</w:t>
            </w:r>
          </w:p>
          <w:p w:rsidR="001D2013" w:rsidRDefault="001D2013" w:rsidP="00F5535B">
            <w:r>
              <w:t>Allows Order Processing administrator to requests for the customer to be billed.</w:t>
            </w:r>
          </w:p>
        </w:tc>
        <w:tc>
          <w:tcPr>
            <w:tcW w:w="1260" w:type="dxa"/>
          </w:tcPr>
          <w:p w:rsidR="001D2013" w:rsidRDefault="001D2013" w:rsidP="00F5535B">
            <w:r>
              <w:t>Sales Team</w:t>
            </w:r>
          </w:p>
          <w:p w:rsidR="001D2013" w:rsidRDefault="001D2013" w:rsidP="00F5535B">
            <w:r>
              <w:t>and</w:t>
            </w:r>
          </w:p>
          <w:p w:rsidR="001D2013" w:rsidRDefault="001D2013" w:rsidP="00F5535B">
            <w:r>
              <w:t>Order Processing Administrator</w:t>
            </w:r>
          </w:p>
        </w:tc>
        <w:tc>
          <w:tcPr>
            <w:tcW w:w="1350" w:type="dxa"/>
          </w:tcPr>
          <w:p w:rsidR="001D2013" w:rsidRDefault="001D2013" w:rsidP="00F5535B">
            <w:r>
              <w:t>In-house</w:t>
            </w:r>
          </w:p>
        </w:tc>
        <w:tc>
          <w:tcPr>
            <w:tcW w:w="1350" w:type="dxa"/>
          </w:tcPr>
          <w:p w:rsidR="001D2013" w:rsidRDefault="001D2013" w:rsidP="00F5535B">
            <w:r>
              <w:t>Internal Servers/Java, Oracle technology</w:t>
            </w:r>
          </w:p>
        </w:tc>
        <w:tc>
          <w:tcPr>
            <w:tcW w:w="1260" w:type="dxa"/>
          </w:tcPr>
          <w:p w:rsidR="001D2013" w:rsidRDefault="001D2013" w:rsidP="00F5535B">
            <w:r>
              <w:t>Planned</w:t>
            </w:r>
          </w:p>
        </w:tc>
        <w:tc>
          <w:tcPr>
            <w:tcW w:w="1260" w:type="dxa"/>
          </w:tcPr>
          <w:p w:rsidR="001D2013" w:rsidRDefault="001D2013" w:rsidP="00F5535B">
            <w:r>
              <w:t>Vessel and Container Movement System (VCMS)</w:t>
            </w:r>
          </w:p>
          <w:p w:rsidR="001D2013" w:rsidRDefault="001D2013" w:rsidP="00F5535B"/>
        </w:tc>
        <w:tc>
          <w:tcPr>
            <w:tcW w:w="1620" w:type="dxa"/>
          </w:tcPr>
          <w:p w:rsidR="001D2013" w:rsidRDefault="001D2013" w:rsidP="00F5535B">
            <w:r>
              <w:t>Ensure 24x7 operations, high level redundancies.</w:t>
            </w:r>
          </w:p>
          <w:p w:rsidR="001D2013" w:rsidRDefault="001D2013" w:rsidP="00F5535B">
            <w:r>
              <w:t>Application processing and data management are to be hosted on separate servers.</w:t>
            </w:r>
          </w:p>
        </w:tc>
      </w:tr>
      <w:tr w:rsidR="001D2013" w:rsidRPr="0084758E" w:rsidTr="00F5535B">
        <w:tc>
          <w:tcPr>
            <w:tcW w:w="465" w:type="dxa"/>
            <w:shd w:val="clear" w:color="auto" w:fill="8DB3E2"/>
          </w:tcPr>
          <w:p w:rsidR="001D2013" w:rsidRDefault="001D2013" w:rsidP="00F5535B">
            <w:r>
              <w:t>3.</w:t>
            </w:r>
          </w:p>
        </w:tc>
        <w:tc>
          <w:tcPr>
            <w:tcW w:w="1245" w:type="dxa"/>
            <w:shd w:val="clear" w:color="auto" w:fill="8DB3E2"/>
          </w:tcPr>
          <w:p w:rsidR="001D2013" w:rsidRDefault="001D2013" w:rsidP="00F5535B">
            <w:r>
              <w:t>Integrated Reporting System (IRS)</w:t>
            </w:r>
          </w:p>
        </w:tc>
        <w:tc>
          <w:tcPr>
            <w:tcW w:w="1620" w:type="dxa"/>
            <w:shd w:val="clear" w:color="auto" w:fill="auto"/>
          </w:tcPr>
          <w:p w:rsidR="001D2013" w:rsidRDefault="001D2013" w:rsidP="00F5535B">
            <w:r>
              <w:t>Provides reports by collecting data from various applications.</w:t>
            </w:r>
          </w:p>
        </w:tc>
        <w:tc>
          <w:tcPr>
            <w:tcW w:w="1260" w:type="dxa"/>
          </w:tcPr>
          <w:p w:rsidR="001D2013" w:rsidRDefault="001D2013" w:rsidP="00F5535B">
            <w:r>
              <w:t>Management Team</w:t>
            </w:r>
          </w:p>
        </w:tc>
        <w:tc>
          <w:tcPr>
            <w:tcW w:w="1350" w:type="dxa"/>
          </w:tcPr>
          <w:p w:rsidR="001D2013" w:rsidRDefault="001D2013" w:rsidP="00F5535B">
            <w:r>
              <w:t>In-house</w:t>
            </w:r>
          </w:p>
        </w:tc>
        <w:tc>
          <w:tcPr>
            <w:tcW w:w="1350" w:type="dxa"/>
          </w:tcPr>
          <w:p w:rsidR="001D2013" w:rsidRDefault="001D2013" w:rsidP="00F5535B">
            <w:r>
              <w:t>Internal Servers/Java, Oracle technology</w:t>
            </w:r>
          </w:p>
        </w:tc>
        <w:tc>
          <w:tcPr>
            <w:tcW w:w="1260" w:type="dxa"/>
          </w:tcPr>
          <w:p w:rsidR="001D2013" w:rsidRDefault="001D2013" w:rsidP="00F5535B">
            <w:r>
              <w:t>Planned</w:t>
            </w:r>
          </w:p>
        </w:tc>
        <w:tc>
          <w:tcPr>
            <w:tcW w:w="1260" w:type="dxa"/>
          </w:tcPr>
          <w:p w:rsidR="001D2013" w:rsidRDefault="001D2013" w:rsidP="00F5535B">
            <w:r>
              <w:t xml:space="preserve">VCMS, SCBS, </w:t>
            </w:r>
            <w:proofErr w:type="spellStart"/>
            <w:r>
              <w:t>ShipTrack</w:t>
            </w:r>
            <w:proofErr w:type="spellEnd"/>
          </w:p>
        </w:tc>
        <w:tc>
          <w:tcPr>
            <w:tcW w:w="1620" w:type="dxa"/>
          </w:tcPr>
          <w:p w:rsidR="001D2013" w:rsidRDefault="001D2013" w:rsidP="00F5535B">
            <w:r>
              <w:t>Collecting data for report generation should not affect the other application operation.</w:t>
            </w:r>
          </w:p>
        </w:tc>
      </w:tr>
      <w:tr w:rsidR="001D2013" w:rsidRPr="0084758E" w:rsidTr="00F5535B">
        <w:tc>
          <w:tcPr>
            <w:tcW w:w="465" w:type="dxa"/>
            <w:shd w:val="clear" w:color="auto" w:fill="8DB3E2"/>
          </w:tcPr>
          <w:p w:rsidR="001D2013" w:rsidRDefault="001D2013" w:rsidP="00F5535B">
            <w:r>
              <w:t>4.</w:t>
            </w:r>
          </w:p>
        </w:tc>
        <w:tc>
          <w:tcPr>
            <w:tcW w:w="1245" w:type="dxa"/>
            <w:shd w:val="clear" w:color="auto" w:fill="8DB3E2"/>
          </w:tcPr>
          <w:p w:rsidR="001D2013" w:rsidRDefault="001D2013" w:rsidP="00F5535B">
            <w:proofErr w:type="spellStart"/>
            <w:r>
              <w:t>ShipTrack</w:t>
            </w:r>
            <w:proofErr w:type="spellEnd"/>
            <w:r>
              <w:t xml:space="preserve"> </w:t>
            </w:r>
            <w:r>
              <w:lastRenderedPageBreak/>
              <w:t>System (ST)</w:t>
            </w:r>
          </w:p>
        </w:tc>
        <w:tc>
          <w:tcPr>
            <w:tcW w:w="1620" w:type="dxa"/>
            <w:shd w:val="clear" w:color="auto" w:fill="auto"/>
          </w:tcPr>
          <w:p w:rsidR="001D2013" w:rsidRDefault="001D2013" w:rsidP="00F5535B">
            <w:r>
              <w:lastRenderedPageBreak/>
              <w:t xml:space="preserve">Maintain </w:t>
            </w:r>
            <w:r>
              <w:lastRenderedPageBreak/>
              <w:t>shipment details, provides shipment information.</w:t>
            </w:r>
          </w:p>
        </w:tc>
        <w:tc>
          <w:tcPr>
            <w:tcW w:w="1260" w:type="dxa"/>
          </w:tcPr>
          <w:p w:rsidR="001D2013" w:rsidRDefault="001D2013" w:rsidP="00F5535B">
            <w:r>
              <w:lastRenderedPageBreak/>
              <w:t xml:space="preserve">Container </w:t>
            </w:r>
            <w:r>
              <w:lastRenderedPageBreak/>
              <w:t>Management Team</w:t>
            </w:r>
          </w:p>
        </w:tc>
        <w:tc>
          <w:tcPr>
            <w:tcW w:w="1350" w:type="dxa"/>
          </w:tcPr>
          <w:p w:rsidR="001D2013" w:rsidRDefault="001D2013" w:rsidP="00F5535B">
            <w:r>
              <w:lastRenderedPageBreak/>
              <w:t>In-house</w:t>
            </w:r>
          </w:p>
        </w:tc>
        <w:tc>
          <w:tcPr>
            <w:tcW w:w="1350" w:type="dxa"/>
          </w:tcPr>
          <w:p w:rsidR="001D2013" w:rsidRDefault="001D2013" w:rsidP="00F5535B">
            <w:r>
              <w:t xml:space="preserve">Internal </w:t>
            </w:r>
            <w:r>
              <w:lastRenderedPageBreak/>
              <w:t>Servers/Java, Oracle technology</w:t>
            </w:r>
          </w:p>
        </w:tc>
        <w:tc>
          <w:tcPr>
            <w:tcW w:w="1260" w:type="dxa"/>
          </w:tcPr>
          <w:p w:rsidR="001D2013" w:rsidRDefault="001D2013" w:rsidP="00F5535B">
            <w:r>
              <w:lastRenderedPageBreak/>
              <w:t>Planned</w:t>
            </w:r>
          </w:p>
        </w:tc>
        <w:tc>
          <w:tcPr>
            <w:tcW w:w="1260" w:type="dxa"/>
          </w:tcPr>
          <w:p w:rsidR="001D2013" w:rsidRDefault="001D2013" w:rsidP="00F5535B"/>
        </w:tc>
        <w:tc>
          <w:tcPr>
            <w:tcW w:w="1620" w:type="dxa"/>
          </w:tcPr>
          <w:p w:rsidR="001D2013" w:rsidRDefault="001D2013" w:rsidP="00F5535B"/>
        </w:tc>
      </w:tr>
      <w:tr w:rsidR="001D2013" w:rsidRPr="0084758E" w:rsidTr="00F5535B">
        <w:tc>
          <w:tcPr>
            <w:tcW w:w="465" w:type="dxa"/>
            <w:shd w:val="clear" w:color="auto" w:fill="8DB3E2"/>
          </w:tcPr>
          <w:p w:rsidR="001D2013" w:rsidRDefault="001D2013" w:rsidP="00F5535B">
            <w:r>
              <w:lastRenderedPageBreak/>
              <w:t>5.</w:t>
            </w:r>
          </w:p>
        </w:tc>
        <w:tc>
          <w:tcPr>
            <w:tcW w:w="1245" w:type="dxa"/>
            <w:shd w:val="clear" w:color="auto" w:fill="8DB3E2"/>
          </w:tcPr>
          <w:p w:rsidR="001D2013" w:rsidRDefault="001D2013" w:rsidP="00F5535B">
            <w:r>
              <w:t>Account and Financial Information System (AFIS)</w:t>
            </w:r>
          </w:p>
        </w:tc>
        <w:tc>
          <w:tcPr>
            <w:tcW w:w="1620" w:type="dxa"/>
            <w:shd w:val="clear" w:color="auto" w:fill="auto"/>
          </w:tcPr>
          <w:p w:rsidR="001D2013" w:rsidRDefault="001D2013" w:rsidP="00F5535B">
            <w:r>
              <w:t>Keep track of account and financial information.</w:t>
            </w:r>
          </w:p>
        </w:tc>
        <w:tc>
          <w:tcPr>
            <w:tcW w:w="1260" w:type="dxa"/>
          </w:tcPr>
          <w:p w:rsidR="001D2013" w:rsidRDefault="001D2013" w:rsidP="00F5535B">
            <w:r>
              <w:t>Finance and Account Team</w:t>
            </w:r>
          </w:p>
        </w:tc>
        <w:tc>
          <w:tcPr>
            <w:tcW w:w="1350" w:type="dxa"/>
          </w:tcPr>
          <w:p w:rsidR="001D2013" w:rsidRDefault="001D2013" w:rsidP="00F5535B">
            <w:r>
              <w:t>In-house</w:t>
            </w:r>
          </w:p>
        </w:tc>
        <w:tc>
          <w:tcPr>
            <w:tcW w:w="1350" w:type="dxa"/>
          </w:tcPr>
          <w:p w:rsidR="001D2013" w:rsidRDefault="001D2013" w:rsidP="00F5535B">
            <w:r>
              <w:t>AS400 servers</w:t>
            </w:r>
          </w:p>
        </w:tc>
        <w:tc>
          <w:tcPr>
            <w:tcW w:w="1260" w:type="dxa"/>
          </w:tcPr>
          <w:p w:rsidR="001D2013" w:rsidRDefault="001D2013" w:rsidP="00F5535B">
            <w:r>
              <w:t>Operational</w:t>
            </w:r>
          </w:p>
        </w:tc>
        <w:tc>
          <w:tcPr>
            <w:tcW w:w="1260" w:type="dxa"/>
          </w:tcPr>
          <w:p w:rsidR="001D2013" w:rsidRDefault="001D2013" w:rsidP="00F5535B">
            <w:r>
              <w:t>Sales and Customer Billing System (SCBS)</w:t>
            </w:r>
          </w:p>
        </w:tc>
        <w:tc>
          <w:tcPr>
            <w:tcW w:w="1620" w:type="dxa"/>
          </w:tcPr>
          <w:p w:rsidR="001D2013" w:rsidRDefault="001D2013" w:rsidP="00F5535B">
            <w:r>
              <w:t>It has adapters for MQ series and a Java API which never been used before.</w:t>
            </w:r>
          </w:p>
        </w:tc>
      </w:tr>
      <w:tr w:rsidR="001D2013" w:rsidRPr="0084758E" w:rsidTr="00F5535B">
        <w:tc>
          <w:tcPr>
            <w:tcW w:w="465" w:type="dxa"/>
            <w:shd w:val="clear" w:color="auto" w:fill="8DB3E2"/>
          </w:tcPr>
          <w:p w:rsidR="001D2013" w:rsidRDefault="001D2013" w:rsidP="00F5535B">
            <w:r>
              <w:t>6.</w:t>
            </w:r>
          </w:p>
        </w:tc>
        <w:tc>
          <w:tcPr>
            <w:tcW w:w="1245" w:type="dxa"/>
            <w:shd w:val="clear" w:color="auto" w:fill="8DB3E2"/>
          </w:tcPr>
          <w:p w:rsidR="001D2013" w:rsidRDefault="001D2013" w:rsidP="00F5535B">
            <w:r>
              <w:t>Human Resource System (HRS)</w:t>
            </w:r>
          </w:p>
        </w:tc>
        <w:tc>
          <w:tcPr>
            <w:tcW w:w="1620" w:type="dxa"/>
            <w:shd w:val="clear" w:color="auto" w:fill="auto"/>
          </w:tcPr>
          <w:p w:rsidR="001D2013" w:rsidRDefault="001D2013" w:rsidP="00F5535B">
            <w:r>
              <w:t>Keep track HR related data.</w:t>
            </w:r>
          </w:p>
        </w:tc>
        <w:tc>
          <w:tcPr>
            <w:tcW w:w="1260" w:type="dxa"/>
          </w:tcPr>
          <w:p w:rsidR="001D2013" w:rsidRDefault="001D2013" w:rsidP="00F5535B">
            <w:r>
              <w:t>HR Team</w:t>
            </w:r>
          </w:p>
        </w:tc>
        <w:tc>
          <w:tcPr>
            <w:tcW w:w="1350" w:type="dxa"/>
          </w:tcPr>
          <w:p w:rsidR="001D2013" w:rsidRDefault="001D2013" w:rsidP="00F5535B">
            <w:r>
              <w:t>In-house</w:t>
            </w:r>
          </w:p>
        </w:tc>
        <w:tc>
          <w:tcPr>
            <w:tcW w:w="1350" w:type="dxa"/>
          </w:tcPr>
          <w:p w:rsidR="001D2013" w:rsidRDefault="001D2013" w:rsidP="00F5535B">
            <w:r>
              <w:t>AS400 servers</w:t>
            </w:r>
          </w:p>
        </w:tc>
        <w:tc>
          <w:tcPr>
            <w:tcW w:w="1260" w:type="dxa"/>
          </w:tcPr>
          <w:p w:rsidR="001D2013" w:rsidRDefault="001D2013" w:rsidP="00F5535B">
            <w:r>
              <w:t>Operational</w:t>
            </w:r>
          </w:p>
        </w:tc>
        <w:tc>
          <w:tcPr>
            <w:tcW w:w="1260" w:type="dxa"/>
          </w:tcPr>
          <w:p w:rsidR="001D2013" w:rsidRDefault="001D2013" w:rsidP="00F5535B"/>
        </w:tc>
        <w:tc>
          <w:tcPr>
            <w:tcW w:w="1620" w:type="dxa"/>
          </w:tcPr>
          <w:p w:rsidR="001D2013" w:rsidRDefault="001D2013" w:rsidP="00F5535B">
            <w:r>
              <w:t>It has adapters for MQ series and a Java API which never been used before.</w:t>
            </w:r>
          </w:p>
        </w:tc>
      </w:tr>
    </w:tbl>
    <w:p w:rsidR="001D2013" w:rsidRDefault="001D2013" w:rsidP="007E0825"/>
    <w:p w:rsidR="001D2013" w:rsidRDefault="001D2013" w:rsidP="007E0825"/>
    <w:p w:rsidR="001D2013" w:rsidRDefault="001D2013" w:rsidP="001D2013">
      <w:pPr>
        <w:pStyle w:val="Heading2"/>
      </w:pPr>
      <w:r w:rsidRPr="00BA3BC1">
        <w:t>Target System/Business Function Matrix and System/Data Matrix</w:t>
      </w:r>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718"/>
        <w:gridCol w:w="810"/>
        <w:gridCol w:w="450"/>
        <w:gridCol w:w="655"/>
        <w:gridCol w:w="785"/>
        <w:gridCol w:w="535"/>
        <w:gridCol w:w="1084"/>
        <w:gridCol w:w="541"/>
        <w:gridCol w:w="810"/>
        <w:gridCol w:w="558"/>
        <w:gridCol w:w="1008"/>
        <w:gridCol w:w="675"/>
        <w:gridCol w:w="675"/>
      </w:tblGrid>
      <w:tr w:rsidR="001D2013" w:rsidTr="00F5535B">
        <w:trPr>
          <w:cantSplit/>
          <w:trHeight w:val="3149"/>
        </w:trPr>
        <w:tc>
          <w:tcPr>
            <w:tcW w:w="1280" w:type="dxa"/>
            <w:shd w:val="clear" w:color="auto" w:fill="8DB3E2"/>
          </w:tcPr>
          <w:p w:rsidR="001D2013" w:rsidRDefault="001D2013" w:rsidP="00F5535B">
            <w:r>
              <w:t>System \ Function</w:t>
            </w:r>
          </w:p>
        </w:tc>
        <w:tc>
          <w:tcPr>
            <w:tcW w:w="718" w:type="dxa"/>
            <w:shd w:val="clear" w:color="auto" w:fill="8DB3E2"/>
            <w:textDirection w:val="btLr"/>
          </w:tcPr>
          <w:p w:rsidR="001D2013" w:rsidRPr="00AE12B2" w:rsidRDefault="001D2013" w:rsidP="00F5535B">
            <w:pPr>
              <w:ind w:left="113" w:right="113"/>
            </w:pPr>
            <w:r>
              <w:t>Vessel Loading/Schedules  Maintenance</w:t>
            </w:r>
          </w:p>
        </w:tc>
        <w:tc>
          <w:tcPr>
            <w:tcW w:w="810" w:type="dxa"/>
            <w:shd w:val="clear" w:color="auto" w:fill="8DB3E2"/>
            <w:textDirection w:val="btLr"/>
          </w:tcPr>
          <w:p w:rsidR="001D2013" w:rsidRPr="00AE12B2" w:rsidRDefault="001D2013" w:rsidP="00F5535B">
            <w:pPr>
              <w:ind w:left="113" w:right="113"/>
            </w:pPr>
            <w:r>
              <w:t>Container Movement Timescales Maintenance</w:t>
            </w:r>
          </w:p>
        </w:tc>
        <w:tc>
          <w:tcPr>
            <w:tcW w:w="450" w:type="dxa"/>
            <w:shd w:val="clear" w:color="auto" w:fill="8DB3E2"/>
            <w:textDirection w:val="btLr"/>
          </w:tcPr>
          <w:p w:rsidR="001D2013" w:rsidRPr="00AE12B2" w:rsidRDefault="001D2013" w:rsidP="00F5535B">
            <w:pPr>
              <w:ind w:left="113" w:right="113"/>
            </w:pPr>
            <w:r w:rsidRPr="00AE12B2">
              <w:t xml:space="preserve">Sales </w:t>
            </w:r>
            <w:r>
              <w:t>Order Maintenance</w:t>
            </w:r>
          </w:p>
        </w:tc>
        <w:tc>
          <w:tcPr>
            <w:tcW w:w="655" w:type="dxa"/>
            <w:shd w:val="clear" w:color="auto" w:fill="8DB3E2"/>
            <w:textDirection w:val="btLr"/>
          </w:tcPr>
          <w:p w:rsidR="001D2013" w:rsidRPr="00AE12B2" w:rsidRDefault="001D2013" w:rsidP="00F5535B">
            <w:pPr>
              <w:ind w:left="113" w:right="113"/>
            </w:pPr>
            <w:r>
              <w:t>Billing Maintenance</w:t>
            </w:r>
          </w:p>
        </w:tc>
        <w:tc>
          <w:tcPr>
            <w:tcW w:w="785" w:type="dxa"/>
            <w:shd w:val="clear" w:color="auto" w:fill="8DB3E2"/>
            <w:textDirection w:val="btLr"/>
          </w:tcPr>
          <w:p w:rsidR="001D2013" w:rsidRDefault="001D2013" w:rsidP="00F5535B">
            <w:pPr>
              <w:ind w:left="113" w:right="113"/>
            </w:pPr>
            <w:r>
              <w:t>Distribute empty shipping containers by Prediction Engine or Manual Intervention</w:t>
            </w:r>
          </w:p>
        </w:tc>
        <w:tc>
          <w:tcPr>
            <w:tcW w:w="535" w:type="dxa"/>
            <w:shd w:val="clear" w:color="auto" w:fill="8DB3E2"/>
            <w:textDirection w:val="btLr"/>
          </w:tcPr>
          <w:p w:rsidR="001D2013" w:rsidRDefault="001D2013" w:rsidP="00F5535B">
            <w:pPr>
              <w:ind w:left="113" w:right="113"/>
            </w:pPr>
            <w:r>
              <w:t>Track sales of empty containers</w:t>
            </w:r>
          </w:p>
        </w:tc>
        <w:tc>
          <w:tcPr>
            <w:tcW w:w="1084" w:type="dxa"/>
            <w:shd w:val="clear" w:color="auto" w:fill="8DB3E2"/>
            <w:textDirection w:val="btLr"/>
          </w:tcPr>
          <w:p w:rsidR="001D2013" w:rsidRDefault="001D2013" w:rsidP="00F5535B">
            <w:pPr>
              <w:ind w:left="113" w:right="113"/>
            </w:pPr>
            <w:r>
              <w:t>Track transfer of containers from SG’s vessels to 3</w:t>
            </w:r>
            <w:r w:rsidRPr="0016449A">
              <w:rPr>
                <w:vertAlign w:val="superscript"/>
              </w:rPr>
              <w:t>rd</w:t>
            </w:r>
            <w:r>
              <w:t xml:space="preserve"> party vessels</w:t>
            </w:r>
          </w:p>
        </w:tc>
        <w:tc>
          <w:tcPr>
            <w:tcW w:w="541" w:type="dxa"/>
            <w:shd w:val="clear" w:color="auto" w:fill="8DB3E2"/>
            <w:textDirection w:val="btLr"/>
          </w:tcPr>
          <w:p w:rsidR="001D2013" w:rsidRDefault="001D2013" w:rsidP="00F5535B">
            <w:pPr>
              <w:ind w:left="113" w:right="113"/>
            </w:pPr>
            <w:r>
              <w:t>Marketing literature</w:t>
            </w:r>
          </w:p>
        </w:tc>
        <w:tc>
          <w:tcPr>
            <w:tcW w:w="810" w:type="dxa"/>
            <w:shd w:val="clear" w:color="auto" w:fill="8DB3E2"/>
            <w:textDirection w:val="btLr"/>
          </w:tcPr>
          <w:p w:rsidR="001D2013" w:rsidRDefault="001D2013" w:rsidP="00F5535B">
            <w:pPr>
              <w:ind w:left="113" w:right="113"/>
            </w:pPr>
            <w:r>
              <w:t>Account and Financial Information</w:t>
            </w:r>
          </w:p>
        </w:tc>
        <w:tc>
          <w:tcPr>
            <w:tcW w:w="558" w:type="dxa"/>
            <w:shd w:val="clear" w:color="auto" w:fill="8DB3E2"/>
            <w:textDirection w:val="btLr"/>
          </w:tcPr>
          <w:p w:rsidR="001D2013" w:rsidRDefault="001D2013" w:rsidP="00F5535B">
            <w:pPr>
              <w:ind w:left="113" w:right="113"/>
            </w:pPr>
            <w:r>
              <w:t>Payment</w:t>
            </w:r>
          </w:p>
        </w:tc>
        <w:tc>
          <w:tcPr>
            <w:tcW w:w="1008" w:type="dxa"/>
            <w:shd w:val="clear" w:color="auto" w:fill="8DB3E2"/>
            <w:textDirection w:val="btLr"/>
          </w:tcPr>
          <w:p w:rsidR="001D2013" w:rsidRDefault="001D2013" w:rsidP="00F5535B">
            <w:pPr>
              <w:ind w:left="113" w:right="113"/>
            </w:pPr>
            <w:r>
              <w:t>Human Resource Maintenance</w:t>
            </w:r>
          </w:p>
        </w:tc>
        <w:tc>
          <w:tcPr>
            <w:tcW w:w="675" w:type="dxa"/>
            <w:shd w:val="clear" w:color="auto" w:fill="8DB3E2"/>
            <w:textDirection w:val="btLr"/>
          </w:tcPr>
          <w:p w:rsidR="001D2013" w:rsidRDefault="001D2013" w:rsidP="00F5535B">
            <w:pPr>
              <w:ind w:left="113" w:right="113"/>
            </w:pPr>
            <w:r>
              <w:t>Reporting Function</w:t>
            </w:r>
          </w:p>
        </w:tc>
        <w:tc>
          <w:tcPr>
            <w:tcW w:w="675" w:type="dxa"/>
            <w:shd w:val="clear" w:color="auto" w:fill="8DB3E2"/>
            <w:textDirection w:val="btLr"/>
          </w:tcPr>
          <w:p w:rsidR="001D2013" w:rsidRDefault="001D2013" w:rsidP="00F5535B">
            <w:pPr>
              <w:ind w:left="113" w:right="113"/>
            </w:pPr>
            <w:r>
              <w:t>Shipment Tracking Maintenance</w:t>
            </w:r>
          </w:p>
        </w:tc>
      </w:tr>
      <w:tr w:rsidR="001D2013" w:rsidTr="00F5535B">
        <w:trPr>
          <w:trHeight w:val="1160"/>
        </w:trPr>
        <w:tc>
          <w:tcPr>
            <w:tcW w:w="1280" w:type="dxa"/>
            <w:shd w:val="clear" w:color="auto" w:fill="8DB3E2"/>
          </w:tcPr>
          <w:p w:rsidR="001D2013" w:rsidRDefault="001D2013" w:rsidP="00F5535B">
            <w:r>
              <w:t>Vessel and Container Movement System (VCMS)</w:t>
            </w:r>
          </w:p>
        </w:tc>
        <w:tc>
          <w:tcPr>
            <w:tcW w:w="718" w:type="dxa"/>
            <w:shd w:val="clear" w:color="auto" w:fill="auto"/>
          </w:tcPr>
          <w:p w:rsidR="001D2013" w:rsidRDefault="001D2013" w:rsidP="00F5535B">
            <w:r>
              <w:t>X</w:t>
            </w:r>
          </w:p>
        </w:tc>
        <w:tc>
          <w:tcPr>
            <w:tcW w:w="810" w:type="dxa"/>
            <w:shd w:val="clear" w:color="auto" w:fill="auto"/>
          </w:tcPr>
          <w:p w:rsidR="001D2013" w:rsidRDefault="001D2013" w:rsidP="00F5535B">
            <w:r>
              <w:t>X</w:t>
            </w:r>
          </w:p>
        </w:tc>
        <w:tc>
          <w:tcPr>
            <w:tcW w:w="450" w:type="dxa"/>
            <w:shd w:val="clear" w:color="auto" w:fill="auto"/>
          </w:tcPr>
          <w:p w:rsidR="001D2013" w:rsidRDefault="001D2013" w:rsidP="00F5535B"/>
        </w:tc>
        <w:tc>
          <w:tcPr>
            <w:tcW w:w="655" w:type="dxa"/>
            <w:shd w:val="clear" w:color="auto" w:fill="auto"/>
          </w:tcPr>
          <w:p w:rsidR="001D2013" w:rsidRDefault="001D2013" w:rsidP="00F5535B"/>
        </w:tc>
        <w:tc>
          <w:tcPr>
            <w:tcW w:w="785" w:type="dxa"/>
            <w:shd w:val="clear" w:color="auto" w:fill="auto"/>
          </w:tcPr>
          <w:p w:rsidR="001D2013" w:rsidRDefault="001D2013" w:rsidP="00F5535B">
            <w:r>
              <w:t>X</w:t>
            </w:r>
          </w:p>
        </w:tc>
        <w:tc>
          <w:tcPr>
            <w:tcW w:w="535" w:type="dxa"/>
            <w:shd w:val="clear" w:color="auto" w:fill="auto"/>
          </w:tcPr>
          <w:p w:rsidR="001D2013" w:rsidRDefault="001D2013" w:rsidP="00F5535B">
            <w:r>
              <w:t>X</w:t>
            </w:r>
          </w:p>
        </w:tc>
        <w:tc>
          <w:tcPr>
            <w:tcW w:w="1084" w:type="dxa"/>
            <w:shd w:val="clear" w:color="auto" w:fill="auto"/>
          </w:tcPr>
          <w:p w:rsidR="001D2013" w:rsidRDefault="001D2013" w:rsidP="00F5535B">
            <w:r>
              <w:t>X</w:t>
            </w:r>
          </w:p>
        </w:tc>
        <w:tc>
          <w:tcPr>
            <w:tcW w:w="541" w:type="dxa"/>
            <w:shd w:val="clear" w:color="auto" w:fill="auto"/>
          </w:tcPr>
          <w:p w:rsidR="001D2013" w:rsidRDefault="001D2013" w:rsidP="00F5535B"/>
        </w:tc>
        <w:tc>
          <w:tcPr>
            <w:tcW w:w="810" w:type="dxa"/>
            <w:shd w:val="clear" w:color="auto" w:fill="auto"/>
          </w:tcPr>
          <w:p w:rsidR="001D2013" w:rsidRDefault="001D2013" w:rsidP="00F5535B"/>
        </w:tc>
        <w:tc>
          <w:tcPr>
            <w:tcW w:w="558" w:type="dxa"/>
          </w:tcPr>
          <w:p w:rsidR="001D2013" w:rsidRDefault="001D2013" w:rsidP="00F5535B"/>
        </w:tc>
        <w:tc>
          <w:tcPr>
            <w:tcW w:w="1008" w:type="dxa"/>
            <w:shd w:val="clear" w:color="auto" w:fill="auto"/>
          </w:tcPr>
          <w:p w:rsidR="001D2013" w:rsidRDefault="001D2013" w:rsidP="00F5535B"/>
        </w:tc>
        <w:tc>
          <w:tcPr>
            <w:tcW w:w="675" w:type="dxa"/>
          </w:tcPr>
          <w:p w:rsidR="001D2013" w:rsidRDefault="001D2013" w:rsidP="00F5535B"/>
        </w:tc>
        <w:tc>
          <w:tcPr>
            <w:tcW w:w="675" w:type="dxa"/>
          </w:tcPr>
          <w:p w:rsidR="001D2013" w:rsidRDefault="001D2013" w:rsidP="00F5535B"/>
        </w:tc>
      </w:tr>
      <w:tr w:rsidR="001D2013" w:rsidTr="00F5535B">
        <w:tc>
          <w:tcPr>
            <w:tcW w:w="1280" w:type="dxa"/>
            <w:shd w:val="clear" w:color="auto" w:fill="8DB3E2"/>
          </w:tcPr>
          <w:p w:rsidR="001D2013" w:rsidRDefault="001D2013" w:rsidP="00F5535B">
            <w:r>
              <w:t>Sales and Customer Billing System (SCBS)</w:t>
            </w:r>
          </w:p>
        </w:tc>
        <w:tc>
          <w:tcPr>
            <w:tcW w:w="718" w:type="dxa"/>
            <w:shd w:val="clear" w:color="auto" w:fill="auto"/>
          </w:tcPr>
          <w:p w:rsidR="001D2013" w:rsidRDefault="001D2013" w:rsidP="00F5535B"/>
        </w:tc>
        <w:tc>
          <w:tcPr>
            <w:tcW w:w="810" w:type="dxa"/>
            <w:shd w:val="clear" w:color="auto" w:fill="auto"/>
          </w:tcPr>
          <w:p w:rsidR="001D2013" w:rsidRDefault="001D2013" w:rsidP="00F5535B"/>
        </w:tc>
        <w:tc>
          <w:tcPr>
            <w:tcW w:w="450" w:type="dxa"/>
            <w:shd w:val="clear" w:color="auto" w:fill="auto"/>
          </w:tcPr>
          <w:p w:rsidR="001D2013" w:rsidRDefault="001D2013" w:rsidP="00F5535B">
            <w:r>
              <w:t>X</w:t>
            </w:r>
          </w:p>
        </w:tc>
        <w:tc>
          <w:tcPr>
            <w:tcW w:w="655" w:type="dxa"/>
            <w:shd w:val="clear" w:color="auto" w:fill="auto"/>
          </w:tcPr>
          <w:p w:rsidR="001D2013" w:rsidRDefault="001D2013" w:rsidP="00F5535B">
            <w:r>
              <w:t>X</w:t>
            </w:r>
          </w:p>
        </w:tc>
        <w:tc>
          <w:tcPr>
            <w:tcW w:w="785" w:type="dxa"/>
            <w:shd w:val="clear" w:color="auto" w:fill="auto"/>
          </w:tcPr>
          <w:p w:rsidR="001D2013" w:rsidRDefault="001D2013" w:rsidP="00F5535B"/>
        </w:tc>
        <w:tc>
          <w:tcPr>
            <w:tcW w:w="535" w:type="dxa"/>
            <w:shd w:val="clear" w:color="auto" w:fill="auto"/>
          </w:tcPr>
          <w:p w:rsidR="001D2013" w:rsidRDefault="001D2013" w:rsidP="00F5535B"/>
        </w:tc>
        <w:tc>
          <w:tcPr>
            <w:tcW w:w="1084" w:type="dxa"/>
            <w:shd w:val="clear" w:color="auto" w:fill="auto"/>
          </w:tcPr>
          <w:p w:rsidR="001D2013" w:rsidRDefault="001D2013" w:rsidP="00F5535B"/>
        </w:tc>
        <w:tc>
          <w:tcPr>
            <w:tcW w:w="541" w:type="dxa"/>
            <w:shd w:val="clear" w:color="auto" w:fill="auto"/>
          </w:tcPr>
          <w:p w:rsidR="001D2013" w:rsidRDefault="001D2013" w:rsidP="00F5535B">
            <w:r>
              <w:t>X</w:t>
            </w:r>
          </w:p>
        </w:tc>
        <w:tc>
          <w:tcPr>
            <w:tcW w:w="810" w:type="dxa"/>
            <w:shd w:val="clear" w:color="auto" w:fill="auto"/>
          </w:tcPr>
          <w:p w:rsidR="001D2013" w:rsidRDefault="001D2013" w:rsidP="00F5535B"/>
        </w:tc>
        <w:tc>
          <w:tcPr>
            <w:tcW w:w="558" w:type="dxa"/>
          </w:tcPr>
          <w:p w:rsidR="001D2013" w:rsidRDefault="001D2013" w:rsidP="00F5535B">
            <w:r>
              <w:t>X</w:t>
            </w:r>
          </w:p>
        </w:tc>
        <w:tc>
          <w:tcPr>
            <w:tcW w:w="1008" w:type="dxa"/>
            <w:shd w:val="clear" w:color="auto" w:fill="auto"/>
          </w:tcPr>
          <w:p w:rsidR="001D2013" w:rsidRDefault="001D2013" w:rsidP="00F5535B"/>
        </w:tc>
        <w:tc>
          <w:tcPr>
            <w:tcW w:w="675" w:type="dxa"/>
          </w:tcPr>
          <w:p w:rsidR="001D2013" w:rsidRDefault="001D2013" w:rsidP="00F5535B"/>
        </w:tc>
        <w:tc>
          <w:tcPr>
            <w:tcW w:w="675" w:type="dxa"/>
          </w:tcPr>
          <w:p w:rsidR="001D2013" w:rsidRDefault="001D2013" w:rsidP="00F5535B"/>
        </w:tc>
      </w:tr>
      <w:tr w:rsidR="001D2013" w:rsidTr="00F5535B">
        <w:tc>
          <w:tcPr>
            <w:tcW w:w="1280" w:type="dxa"/>
            <w:shd w:val="clear" w:color="auto" w:fill="8DB3E2"/>
          </w:tcPr>
          <w:p w:rsidR="001D2013" w:rsidRDefault="001D2013" w:rsidP="00F5535B">
            <w:r>
              <w:lastRenderedPageBreak/>
              <w:t>Account and Financial Information System (AFIS)</w:t>
            </w:r>
          </w:p>
        </w:tc>
        <w:tc>
          <w:tcPr>
            <w:tcW w:w="718" w:type="dxa"/>
            <w:shd w:val="clear" w:color="auto" w:fill="auto"/>
          </w:tcPr>
          <w:p w:rsidR="001D2013" w:rsidRDefault="001D2013" w:rsidP="00F5535B"/>
        </w:tc>
        <w:tc>
          <w:tcPr>
            <w:tcW w:w="810" w:type="dxa"/>
            <w:shd w:val="clear" w:color="auto" w:fill="auto"/>
          </w:tcPr>
          <w:p w:rsidR="001D2013" w:rsidRDefault="001D2013" w:rsidP="00F5535B"/>
        </w:tc>
        <w:tc>
          <w:tcPr>
            <w:tcW w:w="450" w:type="dxa"/>
            <w:shd w:val="clear" w:color="auto" w:fill="auto"/>
          </w:tcPr>
          <w:p w:rsidR="001D2013" w:rsidRDefault="001D2013" w:rsidP="00F5535B"/>
        </w:tc>
        <w:tc>
          <w:tcPr>
            <w:tcW w:w="655" w:type="dxa"/>
            <w:shd w:val="clear" w:color="auto" w:fill="auto"/>
          </w:tcPr>
          <w:p w:rsidR="001D2013" w:rsidRDefault="001D2013" w:rsidP="00F5535B"/>
        </w:tc>
        <w:tc>
          <w:tcPr>
            <w:tcW w:w="785" w:type="dxa"/>
            <w:shd w:val="clear" w:color="auto" w:fill="auto"/>
          </w:tcPr>
          <w:p w:rsidR="001D2013" w:rsidRDefault="001D2013" w:rsidP="00F5535B"/>
        </w:tc>
        <w:tc>
          <w:tcPr>
            <w:tcW w:w="535" w:type="dxa"/>
            <w:shd w:val="clear" w:color="auto" w:fill="auto"/>
          </w:tcPr>
          <w:p w:rsidR="001D2013" w:rsidRDefault="001D2013" w:rsidP="00F5535B"/>
        </w:tc>
        <w:tc>
          <w:tcPr>
            <w:tcW w:w="1084" w:type="dxa"/>
            <w:shd w:val="clear" w:color="auto" w:fill="auto"/>
          </w:tcPr>
          <w:p w:rsidR="001D2013" w:rsidRDefault="001D2013" w:rsidP="00F5535B"/>
        </w:tc>
        <w:tc>
          <w:tcPr>
            <w:tcW w:w="541" w:type="dxa"/>
            <w:shd w:val="clear" w:color="auto" w:fill="auto"/>
          </w:tcPr>
          <w:p w:rsidR="001D2013" w:rsidRDefault="001D2013" w:rsidP="00F5535B"/>
        </w:tc>
        <w:tc>
          <w:tcPr>
            <w:tcW w:w="810" w:type="dxa"/>
            <w:shd w:val="clear" w:color="auto" w:fill="auto"/>
          </w:tcPr>
          <w:p w:rsidR="001D2013" w:rsidRDefault="001D2013" w:rsidP="00F5535B">
            <w:r>
              <w:t>X</w:t>
            </w:r>
          </w:p>
        </w:tc>
        <w:tc>
          <w:tcPr>
            <w:tcW w:w="558" w:type="dxa"/>
          </w:tcPr>
          <w:p w:rsidR="001D2013" w:rsidRDefault="001D2013" w:rsidP="00F5535B">
            <w:r>
              <w:t>X</w:t>
            </w:r>
          </w:p>
        </w:tc>
        <w:tc>
          <w:tcPr>
            <w:tcW w:w="1008" w:type="dxa"/>
            <w:shd w:val="clear" w:color="auto" w:fill="auto"/>
          </w:tcPr>
          <w:p w:rsidR="001D2013" w:rsidRDefault="001D2013" w:rsidP="00F5535B"/>
        </w:tc>
        <w:tc>
          <w:tcPr>
            <w:tcW w:w="675" w:type="dxa"/>
          </w:tcPr>
          <w:p w:rsidR="001D2013" w:rsidRDefault="001D2013" w:rsidP="00F5535B"/>
        </w:tc>
        <w:tc>
          <w:tcPr>
            <w:tcW w:w="675" w:type="dxa"/>
          </w:tcPr>
          <w:p w:rsidR="001D2013" w:rsidRDefault="001D2013" w:rsidP="00F5535B"/>
        </w:tc>
      </w:tr>
      <w:tr w:rsidR="001D2013" w:rsidTr="00F5535B">
        <w:tc>
          <w:tcPr>
            <w:tcW w:w="1280" w:type="dxa"/>
            <w:shd w:val="clear" w:color="auto" w:fill="8DB3E2"/>
          </w:tcPr>
          <w:p w:rsidR="001D2013" w:rsidRDefault="001D2013" w:rsidP="00F5535B">
            <w:r>
              <w:t>Human Resource System (HRS)</w:t>
            </w:r>
          </w:p>
        </w:tc>
        <w:tc>
          <w:tcPr>
            <w:tcW w:w="718" w:type="dxa"/>
            <w:shd w:val="clear" w:color="auto" w:fill="auto"/>
          </w:tcPr>
          <w:p w:rsidR="001D2013" w:rsidRDefault="001D2013" w:rsidP="00F5535B"/>
        </w:tc>
        <w:tc>
          <w:tcPr>
            <w:tcW w:w="810" w:type="dxa"/>
            <w:shd w:val="clear" w:color="auto" w:fill="auto"/>
          </w:tcPr>
          <w:p w:rsidR="001D2013" w:rsidRDefault="001D2013" w:rsidP="00F5535B"/>
        </w:tc>
        <w:tc>
          <w:tcPr>
            <w:tcW w:w="450" w:type="dxa"/>
            <w:shd w:val="clear" w:color="auto" w:fill="auto"/>
          </w:tcPr>
          <w:p w:rsidR="001D2013" w:rsidRDefault="001D2013" w:rsidP="00F5535B"/>
        </w:tc>
        <w:tc>
          <w:tcPr>
            <w:tcW w:w="655" w:type="dxa"/>
            <w:shd w:val="clear" w:color="auto" w:fill="auto"/>
          </w:tcPr>
          <w:p w:rsidR="001D2013" w:rsidRDefault="001D2013" w:rsidP="00F5535B"/>
        </w:tc>
        <w:tc>
          <w:tcPr>
            <w:tcW w:w="785" w:type="dxa"/>
            <w:shd w:val="clear" w:color="auto" w:fill="auto"/>
          </w:tcPr>
          <w:p w:rsidR="001D2013" w:rsidRDefault="001D2013" w:rsidP="00F5535B"/>
        </w:tc>
        <w:tc>
          <w:tcPr>
            <w:tcW w:w="535" w:type="dxa"/>
            <w:shd w:val="clear" w:color="auto" w:fill="auto"/>
          </w:tcPr>
          <w:p w:rsidR="001D2013" w:rsidRDefault="001D2013" w:rsidP="00F5535B"/>
        </w:tc>
        <w:tc>
          <w:tcPr>
            <w:tcW w:w="1084" w:type="dxa"/>
            <w:shd w:val="clear" w:color="auto" w:fill="auto"/>
          </w:tcPr>
          <w:p w:rsidR="001D2013" w:rsidRDefault="001D2013" w:rsidP="00F5535B"/>
        </w:tc>
        <w:tc>
          <w:tcPr>
            <w:tcW w:w="541" w:type="dxa"/>
            <w:shd w:val="clear" w:color="auto" w:fill="auto"/>
          </w:tcPr>
          <w:p w:rsidR="001D2013" w:rsidRDefault="001D2013" w:rsidP="00F5535B"/>
        </w:tc>
        <w:tc>
          <w:tcPr>
            <w:tcW w:w="810" w:type="dxa"/>
            <w:shd w:val="clear" w:color="auto" w:fill="auto"/>
          </w:tcPr>
          <w:p w:rsidR="001D2013" w:rsidRDefault="001D2013" w:rsidP="00F5535B"/>
        </w:tc>
        <w:tc>
          <w:tcPr>
            <w:tcW w:w="558" w:type="dxa"/>
          </w:tcPr>
          <w:p w:rsidR="001D2013" w:rsidRDefault="001D2013" w:rsidP="00F5535B"/>
        </w:tc>
        <w:tc>
          <w:tcPr>
            <w:tcW w:w="1008" w:type="dxa"/>
            <w:shd w:val="clear" w:color="auto" w:fill="auto"/>
          </w:tcPr>
          <w:p w:rsidR="001D2013" w:rsidRDefault="001D2013" w:rsidP="00F5535B">
            <w:r>
              <w:t>X</w:t>
            </w:r>
          </w:p>
        </w:tc>
        <w:tc>
          <w:tcPr>
            <w:tcW w:w="675" w:type="dxa"/>
          </w:tcPr>
          <w:p w:rsidR="001D2013" w:rsidRDefault="001D2013" w:rsidP="00F5535B"/>
        </w:tc>
        <w:tc>
          <w:tcPr>
            <w:tcW w:w="675" w:type="dxa"/>
          </w:tcPr>
          <w:p w:rsidR="001D2013" w:rsidRDefault="001D2013" w:rsidP="00F5535B"/>
        </w:tc>
      </w:tr>
      <w:tr w:rsidR="001D2013" w:rsidTr="00F5535B">
        <w:tc>
          <w:tcPr>
            <w:tcW w:w="1280" w:type="dxa"/>
            <w:shd w:val="clear" w:color="auto" w:fill="8DB3E2"/>
          </w:tcPr>
          <w:p w:rsidR="001D2013" w:rsidRDefault="001D2013" w:rsidP="00F5535B">
            <w:r>
              <w:t>Integrated Reporting System (IRS)</w:t>
            </w:r>
          </w:p>
        </w:tc>
        <w:tc>
          <w:tcPr>
            <w:tcW w:w="718" w:type="dxa"/>
            <w:shd w:val="clear" w:color="auto" w:fill="auto"/>
          </w:tcPr>
          <w:p w:rsidR="001D2013" w:rsidRDefault="001D2013" w:rsidP="00F5535B"/>
        </w:tc>
        <w:tc>
          <w:tcPr>
            <w:tcW w:w="810" w:type="dxa"/>
            <w:shd w:val="clear" w:color="auto" w:fill="auto"/>
          </w:tcPr>
          <w:p w:rsidR="001D2013" w:rsidRDefault="001D2013" w:rsidP="00F5535B"/>
        </w:tc>
        <w:tc>
          <w:tcPr>
            <w:tcW w:w="450" w:type="dxa"/>
            <w:shd w:val="clear" w:color="auto" w:fill="auto"/>
          </w:tcPr>
          <w:p w:rsidR="001D2013" w:rsidRDefault="001D2013" w:rsidP="00F5535B"/>
        </w:tc>
        <w:tc>
          <w:tcPr>
            <w:tcW w:w="655" w:type="dxa"/>
            <w:shd w:val="clear" w:color="auto" w:fill="auto"/>
          </w:tcPr>
          <w:p w:rsidR="001D2013" w:rsidRDefault="001D2013" w:rsidP="00F5535B"/>
        </w:tc>
        <w:tc>
          <w:tcPr>
            <w:tcW w:w="785" w:type="dxa"/>
            <w:shd w:val="clear" w:color="auto" w:fill="auto"/>
          </w:tcPr>
          <w:p w:rsidR="001D2013" w:rsidRDefault="001D2013" w:rsidP="00F5535B"/>
        </w:tc>
        <w:tc>
          <w:tcPr>
            <w:tcW w:w="535" w:type="dxa"/>
            <w:shd w:val="clear" w:color="auto" w:fill="auto"/>
          </w:tcPr>
          <w:p w:rsidR="001D2013" w:rsidRDefault="001D2013" w:rsidP="00F5535B"/>
        </w:tc>
        <w:tc>
          <w:tcPr>
            <w:tcW w:w="1084" w:type="dxa"/>
            <w:shd w:val="clear" w:color="auto" w:fill="auto"/>
          </w:tcPr>
          <w:p w:rsidR="001D2013" w:rsidRDefault="001D2013" w:rsidP="00F5535B"/>
        </w:tc>
        <w:tc>
          <w:tcPr>
            <w:tcW w:w="541" w:type="dxa"/>
            <w:shd w:val="clear" w:color="auto" w:fill="auto"/>
          </w:tcPr>
          <w:p w:rsidR="001D2013" w:rsidRDefault="001D2013" w:rsidP="00F5535B"/>
        </w:tc>
        <w:tc>
          <w:tcPr>
            <w:tcW w:w="810" w:type="dxa"/>
            <w:shd w:val="clear" w:color="auto" w:fill="auto"/>
          </w:tcPr>
          <w:p w:rsidR="001D2013" w:rsidRDefault="001D2013" w:rsidP="00F5535B"/>
        </w:tc>
        <w:tc>
          <w:tcPr>
            <w:tcW w:w="558" w:type="dxa"/>
          </w:tcPr>
          <w:p w:rsidR="001D2013" w:rsidRDefault="001D2013" w:rsidP="00F5535B"/>
        </w:tc>
        <w:tc>
          <w:tcPr>
            <w:tcW w:w="1008" w:type="dxa"/>
            <w:shd w:val="clear" w:color="auto" w:fill="auto"/>
          </w:tcPr>
          <w:p w:rsidR="001D2013" w:rsidRDefault="001D2013" w:rsidP="00F5535B"/>
        </w:tc>
        <w:tc>
          <w:tcPr>
            <w:tcW w:w="675" w:type="dxa"/>
          </w:tcPr>
          <w:p w:rsidR="001D2013" w:rsidRDefault="001D2013" w:rsidP="00F5535B">
            <w:r>
              <w:t>X</w:t>
            </w:r>
          </w:p>
        </w:tc>
        <w:tc>
          <w:tcPr>
            <w:tcW w:w="675" w:type="dxa"/>
          </w:tcPr>
          <w:p w:rsidR="001D2013" w:rsidRDefault="001D2013" w:rsidP="00F5535B"/>
        </w:tc>
      </w:tr>
      <w:tr w:rsidR="001D2013" w:rsidTr="00F5535B">
        <w:tc>
          <w:tcPr>
            <w:tcW w:w="1280" w:type="dxa"/>
            <w:shd w:val="clear" w:color="auto" w:fill="8DB3E2"/>
          </w:tcPr>
          <w:p w:rsidR="001D2013" w:rsidRDefault="001D2013" w:rsidP="00F5535B">
            <w:proofErr w:type="spellStart"/>
            <w:r>
              <w:t>ShipTrack</w:t>
            </w:r>
            <w:proofErr w:type="spellEnd"/>
            <w:r>
              <w:t xml:space="preserve"> System (ST)</w:t>
            </w:r>
          </w:p>
        </w:tc>
        <w:tc>
          <w:tcPr>
            <w:tcW w:w="718" w:type="dxa"/>
            <w:shd w:val="clear" w:color="auto" w:fill="auto"/>
          </w:tcPr>
          <w:p w:rsidR="001D2013" w:rsidRDefault="001D2013" w:rsidP="00F5535B"/>
        </w:tc>
        <w:tc>
          <w:tcPr>
            <w:tcW w:w="810" w:type="dxa"/>
            <w:shd w:val="clear" w:color="auto" w:fill="auto"/>
          </w:tcPr>
          <w:p w:rsidR="001D2013" w:rsidRDefault="001D2013" w:rsidP="00F5535B"/>
        </w:tc>
        <w:tc>
          <w:tcPr>
            <w:tcW w:w="450" w:type="dxa"/>
            <w:shd w:val="clear" w:color="auto" w:fill="auto"/>
          </w:tcPr>
          <w:p w:rsidR="001D2013" w:rsidRDefault="001D2013" w:rsidP="00F5535B"/>
        </w:tc>
        <w:tc>
          <w:tcPr>
            <w:tcW w:w="655" w:type="dxa"/>
            <w:shd w:val="clear" w:color="auto" w:fill="auto"/>
          </w:tcPr>
          <w:p w:rsidR="001D2013" w:rsidRDefault="001D2013" w:rsidP="00F5535B"/>
        </w:tc>
        <w:tc>
          <w:tcPr>
            <w:tcW w:w="785" w:type="dxa"/>
            <w:shd w:val="clear" w:color="auto" w:fill="auto"/>
          </w:tcPr>
          <w:p w:rsidR="001D2013" w:rsidRDefault="001D2013" w:rsidP="00F5535B"/>
        </w:tc>
        <w:tc>
          <w:tcPr>
            <w:tcW w:w="535" w:type="dxa"/>
            <w:shd w:val="clear" w:color="auto" w:fill="auto"/>
          </w:tcPr>
          <w:p w:rsidR="001D2013" w:rsidRDefault="001D2013" w:rsidP="00F5535B"/>
        </w:tc>
        <w:tc>
          <w:tcPr>
            <w:tcW w:w="1084" w:type="dxa"/>
            <w:shd w:val="clear" w:color="auto" w:fill="auto"/>
          </w:tcPr>
          <w:p w:rsidR="001D2013" w:rsidRDefault="001D2013" w:rsidP="00F5535B">
            <w:r>
              <w:t>X</w:t>
            </w:r>
          </w:p>
        </w:tc>
        <w:tc>
          <w:tcPr>
            <w:tcW w:w="541" w:type="dxa"/>
            <w:shd w:val="clear" w:color="auto" w:fill="auto"/>
          </w:tcPr>
          <w:p w:rsidR="001D2013" w:rsidRDefault="001D2013" w:rsidP="00F5535B"/>
        </w:tc>
        <w:tc>
          <w:tcPr>
            <w:tcW w:w="810" w:type="dxa"/>
            <w:shd w:val="clear" w:color="auto" w:fill="auto"/>
          </w:tcPr>
          <w:p w:rsidR="001D2013" w:rsidRDefault="001D2013" w:rsidP="00F5535B"/>
        </w:tc>
        <w:tc>
          <w:tcPr>
            <w:tcW w:w="558" w:type="dxa"/>
          </w:tcPr>
          <w:p w:rsidR="001D2013" w:rsidRDefault="001D2013" w:rsidP="00F5535B"/>
        </w:tc>
        <w:tc>
          <w:tcPr>
            <w:tcW w:w="1008" w:type="dxa"/>
            <w:shd w:val="clear" w:color="auto" w:fill="auto"/>
          </w:tcPr>
          <w:p w:rsidR="001D2013" w:rsidRDefault="001D2013" w:rsidP="00F5535B"/>
        </w:tc>
        <w:tc>
          <w:tcPr>
            <w:tcW w:w="675" w:type="dxa"/>
          </w:tcPr>
          <w:p w:rsidR="001D2013" w:rsidRDefault="001D2013" w:rsidP="00F5535B"/>
        </w:tc>
        <w:tc>
          <w:tcPr>
            <w:tcW w:w="675" w:type="dxa"/>
          </w:tcPr>
          <w:p w:rsidR="001D2013" w:rsidRDefault="001D2013" w:rsidP="00F5535B">
            <w:r>
              <w:t>X</w:t>
            </w:r>
          </w:p>
        </w:tc>
      </w:tr>
    </w:tbl>
    <w:p w:rsidR="001D2013" w:rsidRPr="001D2013" w:rsidRDefault="001D2013" w:rsidP="001D2013"/>
    <w:p w:rsidR="001D2013" w:rsidRDefault="001D2013" w:rsidP="007E0825"/>
    <w:p w:rsidR="001D2013" w:rsidRDefault="001D2013" w:rsidP="001D2013">
      <w:pPr>
        <w:pStyle w:val="Heading2"/>
      </w:pPr>
      <w:r w:rsidRPr="00BA3BC1">
        <w:t>List of Stakeholders and their Concerns</w:t>
      </w:r>
    </w:p>
    <w:p w:rsidR="001D2013" w:rsidRDefault="001D2013" w:rsidP="001D2013">
      <w:pPr>
        <w:pStyle w:val="Heading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
        <w:gridCol w:w="1826"/>
        <w:gridCol w:w="4681"/>
        <w:gridCol w:w="2276"/>
      </w:tblGrid>
      <w:tr w:rsidR="001D2013" w:rsidTr="00F5535B">
        <w:trPr>
          <w:cantSplit/>
          <w:trHeight w:val="647"/>
        </w:trPr>
        <w:tc>
          <w:tcPr>
            <w:tcW w:w="468" w:type="dxa"/>
            <w:shd w:val="clear" w:color="auto" w:fill="8DB3E2"/>
          </w:tcPr>
          <w:p w:rsidR="001D2013" w:rsidRDefault="001D2013" w:rsidP="00F5535B"/>
        </w:tc>
        <w:tc>
          <w:tcPr>
            <w:tcW w:w="1890" w:type="dxa"/>
            <w:shd w:val="clear" w:color="auto" w:fill="8DB3E2"/>
          </w:tcPr>
          <w:p w:rsidR="001D2013" w:rsidRPr="00AE12B2" w:rsidRDefault="001D2013" w:rsidP="00F5535B">
            <w:r>
              <w:t>Stakeholder</w:t>
            </w:r>
          </w:p>
        </w:tc>
        <w:tc>
          <w:tcPr>
            <w:tcW w:w="4860" w:type="dxa"/>
            <w:shd w:val="clear" w:color="auto" w:fill="8DB3E2"/>
          </w:tcPr>
          <w:p w:rsidR="001D2013" w:rsidRPr="00AE12B2" w:rsidRDefault="001D2013" w:rsidP="00F5535B">
            <w:r>
              <w:t>Concerns</w:t>
            </w:r>
          </w:p>
        </w:tc>
        <w:tc>
          <w:tcPr>
            <w:tcW w:w="2358" w:type="dxa"/>
            <w:shd w:val="clear" w:color="auto" w:fill="8DB3E2"/>
          </w:tcPr>
          <w:p w:rsidR="001D2013" w:rsidRPr="00AE12B2" w:rsidRDefault="001D2013" w:rsidP="00F5535B">
            <w:r>
              <w:t>Applications</w:t>
            </w:r>
          </w:p>
        </w:tc>
      </w:tr>
      <w:tr w:rsidR="001D2013" w:rsidTr="00F5535B">
        <w:trPr>
          <w:trHeight w:val="1160"/>
        </w:trPr>
        <w:tc>
          <w:tcPr>
            <w:tcW w:w="468" w:type="dxa"/>
            <w:shd w:val="clear" w:color="auto" w:fill="8DB3E2"/>
          </w:tcPr>
          <w:p w:rsidR="001D2013" w:rsidRDefault="001D2013" w:rsidP="00F5535B">
            <w:r>
              <w:t>1.</w:t>
            </w:r>
          </w:p>
        </w:tc>
        <w:tc>
          <w:tcPr>
            <w:tcW w:w="1890" w:type="dxa"/>
            <w:shd w:val="clear" w:color="auto" w:fill="auto"/>
          </w:tcPr>
          <w:p w:rsidR="001D2013" w:rsidRDefault="001D2013" w:rsidP="00F5535B">
            <w:r>
              <w:t>Customer</w:t>
            </w:r>
          </w:p>
        </w:tc>
        <w:tc>
          <w:tcPr>
            <w:tcW w:w="4860" w:type="dxa"/>
            <w:shd w:val="clear" w:color="auto" w:fill="auto"/>
          </w:tcPr>
          <w:p w:rsidR="001D2013" w:rsidRDefault="001D2013" w:rsidP="00F5535B">
            <w:r>
              <w:t xml:space="preserve">Able to register and directly place orders online, or to integrate their IT systems with </w:t>
            </w:r>
            <w:proofErr w:type="spellStart"/>
            <w:r>
              <w:t>SGLines</w:t>
            </w:r>
            <w:proofErr w:type="spellEnd"/>
            <w:r>
              <w:t>.</w:t>
            </w:r>
          </w:p>
          <w:p w:rsidR="001D2013" w:rsidRDefault="001D2013" w:rsidP="00F5535B">
            <w:r>
              <w:t>RFQ, ordering, calculations of shipment time between destinations, etc.</w:t>
            </w:r>
          </w:p>
          <w:p w:rsidR="001D2013" w:rsidRDefault="001D2013" w:rsidP="00F5535B"/>
        </w:tc>
        <w:tc>
          <w:tcPr>
            <w:tcW w:w="2358" w:type="dxa"/>
            <w:shd w:val="clear" w:color="auto" w:fill="auto"/>
          </w:tcPr>
          <w:p w:rsidR="001D2013" w:rsidRDefault="001D2013" w:rsidP="00F5535B">
            <w:r w:rsidRPr="00C23B60">
              <w:t>Vessel Movement System (VMS)</w:t>
            </w:r>
          </w:p>
          <w:p w:rsidR="001D2013" w:rsidRDefault="001D2013" w:rsidP="00F5535B">
            <w:r w:rsidRPr="00C23B60">
              <w:t>Container Movement System (CMS)</w:t>
            </w:r>
          </w:p>
          <w:p w:rsidR="001D2013" w:rsidRDefault="001D2013" w:rsidP="00F5535B">
            <w:r w:rsidRPr="00C23B60">
              <w:t>Sales Order System (SOS)</w:t>
            </w:r>
          </w:p>
          <w:p w:rsidR="001D2013" w:rsidRDefault="001D2013" w:rsidP="00F5535B">
            <w:r w:rsidRPr="00C23B60">
              <w:t>Customer Billing System (CBS)</w:t>
            </w:r>
          </w:p>
          <w:p w:rsidR="001D2013" w:rsidRDefault="001D2013" w:rsidP="00F5535B">
            <w:proofErr w:type="spellStart"/>
            <w:r>
              <w:t>SGLines</w:t>
            </w:r>
            <w:proofErr w:type="spellEnd"/>
            <w:r>
              <w:t>’ Website</w:t>
            </w:r>
          </w:p>
        </w:tc>
      </w:tr>
      <w:tr w:rsidR="001D2013" w:rsidTr="00F5535B">
        <w:tc>
          <w:tcPr>
            <w:tcW w:w="468" w:type="dxa"/>
            <w:shd w:val="clear" w:color="auto" w:fill="8DB3E2"/>
          </w:tcPr>
          <w:p w:rsidR="001D2013" w:rsidRDefault="001D2013" w:rsidP="00F5535B">
            <w:r>
              <w:t>2.</w:t>
            </w:r>
          </w:p>
        </w:tc>
        <w:tc>
          <w:tcPr>
            <w:tcW w:w="1890" w:type="dxa"/>
            <w:shd w:val="clear" w:color="auto" w:fill="auto"/>
          </w:tcPr>
          <w:p w:rsidR="001D2013" w:rsidRDefault="001D2013" w:rsidP="00F5535B">
            <w:r>
              <w:t>Salesmen</w:t>
            </w:r>
          </w:p>
        </w:tc>
        <w:tc>
          <w:tcPr>
            <w:tcW w:w="4860" w:type="dxa"/>
            <w:shd w:val="clear" w:color="auto" w:fill="auto"/>
          </w:tcPr>
          <w:p w:rsidR="001D2013" w:rsidRDefault="001D2013" w:rsidP="00F5535B">
            <w:r>
              <w:t>Requires mobile access, online access.</w:t>
            </w:r>
          </w:p>
        </w:tc>
        <w:tc>
          <w:tcPr>
            <w:tcW w:w="2358" w:type="dxa"/>
            <w:shd w:val="clear" w:color="auto" w:fill="auto"/>
          </w:tcPr>
          <w:p w:rsidR="001D2013" w:rsidRDefault="001D2013" w:rsidP="00F5535B">
            <w:r>
              <w:t>Sales Order System (SOS)</w:t>
            </w:r>
          </w:p>
        </w:tc>
      </w:tr>
      <w:tr w:rsidR="001D2013" w:rsidTr="00F5535B">
        <w:tc>
          <w:tcPr>
            <w:tcW w:w="468" w:type="dxa"/>
            <w:shd w:val="clear" w:color="auto" w:fill="8DB3E2"/>
          </w:tcPr>
          <w:p w:rsidR="001D2013" w:rsidRDefault="001D2013" w:rsidP="00F5535B">
            <w:r>
              <w:t>3.</w:t>
            </w:r>
          </w:p>
        </w:tc>
        <w:tc>
          <w:tcPr>
            <w:tcW w:w="1890" w:type="dxa"/>
            <w:shd w:val="clear" w:color="auto" w:fill="auto"/>
          </w:tcPr>
          <w:p w:rsidR="001D2013" w:rsidRDefault="001D2013" w:rsidP="00F5535B">
            <w:r>
              <w:t>IT staffs</w:t>
            </w:r>
          </w:p>
        </w:tc>
        <w:tc>
          <w:tcPr>
            <w:tcW w:w="4860" w:type="dxa"/>
            <w:shd w:val="clear" w:color="auto" w:fill="auto"/>
          </w:tcPr>
          <w:p w:rsidR="001D2013" w:rsidRDefault="001D2013" w:rsidP="00F5535B">
            <w:r>
              <w:t>Provide high level redundancies and 24x7 operations.</w:t>
            </w:r>
          </w:p>
          <w:p w:rsidR="001D2013" w:rsidRDefault="001D2013" w:rsidP="00F5535B">
            <w:r>
              <w:lastRenderedPageBreak/>
              <w:t>Reduce unscheduled downtime.</w:t>
            </w:r>
          </w:p>
          <w:p w:rsidR="001D2013" w:rsidRDefault="001D2013" w:rsidP="00F5535B">
            <w:r>
              <w:t>Application processing and data management are to be hosted on separate servers.</w:t>
            </w:r>
          </w:p>
        </w:tc>
        <w:tc>
          <w:tcPr>
            <w:tcW w:w="2358" w:type="dxa"/>
            <w:shd w:val="clear" w:color="auto" w:fill="auto"/>
          </w:tcPr>
          <w:p w:rsidR="001D2013" w:rsidRDefault="001D2013" w:rsidP="00F5535B">
            <w:r>
              <w:lastRenderedPageBreak/>
              <w:t>All applications.</w:t>
            </w:r>
          </w:p>
        </w:tc>
      </w:tr>
      <w:tr w:rsidR="001D2013" w:rsidTr="00F5535B">
        <w:tc>
          <w:tcPr>
            <w:tcW w:w="468" w:type="dxa"/>
            <w:shd w:val="clear" w:color="auto" w:fill="8DB3E2"/>
          </w:tcPr>
          <w:p w:rsidR="001D2013" w:rsidRDefault="001D2013" w:rsidP="00F5535B">
            <w:r>
              <w:lastRenderedPageBreak/>
              <w:t>4.</w:t>
            </w:r>
          </w:p>
        </w:tc>
        <w:tc>
          <w:tcPr>
            <w:tcW w:w="1890" w:type="dxa"/>
            <w:shd w:val="clear" w:color="auto" w:fill="auto"/>
          </w:tcPr>
          <w:p w:rsidR="001D2013" w:rsidRDefault="001D2013" w:rsidP="00F5535B">
            <w:r>
              <w:t>Tow-head operator</w:t>
            </w:r>
          </w:p>
        </w:tc>
        <w:tc>
          <w:tcPr>
            <w:tcW w:w="4860" w:type="dxa"/>
            <w:shd w:val="clear" w:color="auto" w:fill="auto"/>
          </w:tcPr>
          <w:p w:rsidR="001D2013" w:rsidRDefault="001D2013" w:rsidP="00F5535B">
            <w:r>
              <w:t xml:space="preserve">Integrate with the </w:t>
            </w:r>
            <w:proofErr w:type="spellStart"/>
            <w:r>
              <w:t>SGLines</w:t>
            </w:r>
            <w:proofErr w:type="spellEnd"/>
            <w:r>
              <w:t>’ IT systems</w:t>
            </w:r>
          </w:p>
        </w:tc>
        <w:tc>
          <w:tcPr>
            <w:tcW w:w="2358" w:type="dxa"/>
            <w:shd w:val="clear" w:color="auto" w:fill="auto"/>
          </w:tcPr>
          <w:p w:rsidR="001D2013" w:rsidRDefault="001D2013" w:rsidP="00F5535B">
            <w:r w:rsidRPr="00C23B60">
              <w:t>Container Movement System (CMS)</w:t>
            </w:r>
          </w:p>
          <w:p w:rsidR="001D2013" w:rsidRDefault="001D2013" w:rsidP="00F5535B">
            <w:proofErr w:type="spellStart"/>
            <w:r>
              <w:t>ShipTrack</w:t>
            </w:r>
            <w:proofErr w:type="spellEnd"/>
            <w:r>
              <w:t xml:space="preserve"> System</w:t>
            </w:r>
          </w:p>
        </w:tc>
      </w:tr>
      <w:tr w:rsidR="001D2013" w:rsidTr="00F5535B">
        <w:tc>
          <w:tcPr>
            <w:tcW w:w="468" w:type="dxa"/>
            <w:shd w:val="clear" w:color="auto" w:fill="8DB3E2"/>
          </w:tcPr>
          <w:p w:rsidR="001D2013" w:rsidRDefault="001D2013" w:rsidP="00F5535B">
            <w:r>
              <w:t>5.</w:t>
            </w:r>
          </w:p>
        </w:tc>
        <w:tc>
          <w:tcPr>
            <w:tcW w:w="1890" w:type="dxa"/>
            <w:shd w:val="clear" w:color="auto" w:fill="auto"/>
          </w:tcPr>
          <w:p w:rsidR="001D2013" w:rsidRDefault="001D2013" w:rsidP="00F5535B">
            <w:r>
              <w:t>Port operator</w:t>
            </w:r>
          </w:p>
        </w:tc>
        <w:tc>
          <w:tcPr>
            <w:tcW w:w="4860" w:type="dxa"/>
            <w:shd w:val="clear" w:color="auto" w:fill="auto"/>
          </w:tcPr>
          <w:p w:rsidR="001D2013" w:rsidRDefault="001D2013" w:rsidP="00F5535B">
            <w:r>
              <w:t>Improve algorithm for loading, unloading, and re-organisation of shipping vessels.</w:t>
            </w:r>
          </w:p>
        </w:tc>
        <w:tc>
          <w:tcPr>
            <w:tcW w:w="2358" w:type="dxa"/>
            <w:shd w:val="clear" w:color="auto" w:fill="auto"/>
          </w:tcPr>
          <w:p w:rsidR="001D2013" w:rsidRDefault="001D2013" w:rsidP="00F5535B">
            <w:proofErr w:type="spellStart"/>
            <w:r>
              <w:t>ShipTrack</w:t>
            </w:r>
            <w:proofErr w:type="spellEnd"/>
            <w:r>
              <w:t xml:space="preserve"> System</w:t>
            </w:r>
          </w:p>
        </w:tc>
      </w:tr>
      <w:tr w:rsidR="001D2013" w:rsidTr="00F5535B">
        <w:tc>
          <w:tcPr>
            <w:tcW w:w="468" w:type="dxa"/>
            <w:shd w:val="clear" w:color="auto" w:fill="8DB3E2"/>
          </w:tcPr>
          <w:p w:rsidR="001D2013" w:rsidRDefault="001D2013" w:rsidP="00F5535B">
            <w:r>
              <w:t>6.</w:t>
            </w:r>
          </w:p>
        </w:tc>
        <w:tc>
          <w:tcPr>
            <w:tcW w:w="1890" w:type="dxa"/>
            <w:shd w:val="clear" w:color="auto" w:fill="auto"/>
          </w:tcPr>
          <w:p w:rsidR="001D2013" w:rsidRDefault="001D2013" w:rsidP="00F5535B">
            <w:r>
              <w:t>Order Processing Administrator</w:t>
            </w:r>
          </w:p>
        </w:tc>
        <w:tc>
          <w:tcPr>
            <w:tcW w:w="4860" w:type="dxa"/>
            <w:shd w:val="clear" w:color="auto" w:fill="auto"/>
          </w:tcPr>
          <w:p w:rsidR="001D2013" w:rsidRDefault="001D2013" w:rsidP="00F5535B">
            <w:r>
              <w:t>Linkage between vessel schedules with the overall container movement charts.</w:t>
            </w:r>
          </w:p>
        </w:tc>
        <w:tc>
          <w:tcPr>
            <w:tcW w:w="2358" w:type="dxa"/>
            <w:shd w:val="clear" w:color="auto" w:fill="auto"/>
          </w:tcPr>
          <w:p w:rsidR="001D2013" w:rsidRDefault="001D2013" w:rsidP="00F5535B">
            <w:r w:rsidRPr="00C23B60">
              <w:t>Vessel Movement System (VMS)</w:t>
            </w:r>
          </w:p>
          <w:p w:rsidR="001D2013" w:rsidRDefault="001D2013" w:rsidP="00F5535B">
            <w:r w:rsidRPr="00C23B60">
              <w:t>Container Movement System (CMS)</w:t>
            </w:r>
          </w:p>
        </w:tc>
      </w:tr>
      <w:tr w:rsidR="001D2013" w:rsidTr="00F5535B">
        <w:tc>
          <w:tcPr>
            <w:tcW w:w="468" w:type="dxa"/>
            <w:shd w:val="clear" w:color="auto" w:fill="8DB3E2"/>
          </w:tcPr>
          <w:p w:rsidR="001D2013" w:rsidRDefault="001D2013" w:rsidP="00F5535B">
            <w:r>
              <w:t>7.</w:t>
            </w:r>
          </w:p>
        </w:tc>
        <w:tc>
          <w:tcPr>
            <w:tcW w:w="1890" w:type="dxa"/>
            <w:shd w:val="clear" w:color="auto" w:fill="auto"/>
          </w:tcPr>
          <w:p w:rsidR="001D2013" w:rsidRDefault="001D2013" w:rsidP="00F5535B">
            <w:r>
              <w:t>Management team</w:t>
            </w:r>
          </w:p>
        </w:tc>
        <w:tc>
          <w:tcPr>
            <w:tcW w:w="4860" w:type="dxa"/>
            <w:shd w:val="clear" w:color="auto" w:fill="auto"/>
          </w:tcPr>
          <w:p w:rsidR="001D2013" w:rsidRDefault="001D2013" w:rsidP="00F5535B">
            <w:r>
              <w:t>Reduce unscheduled downtime</w:t>
            </w:r>
          </w:p>
        </w:tc>
        <w:tc>
          <w:tcPr>
            <w:tcW w:w="2358" w:type="dxa"/>
            <w:shd w:val="clear" w:color="auto" w:fill="auto"/>
          </w:tcPr>
          <w:p w:rsidR="001D2013" w:rsidRDefault="001D2013" w:rsidP="00F5535B">
            <w:r w:rsidRPr="00C23B60">
              <w:t>Vessel Movement System (VMS)</w:t>
            </w:r>
          </w:p>
          <w:p w:rsidR="001D2013" w:rsidRPr="00C23B60" w:rsidRDefault="001D2013" w:rsidP="00F5535B">
            <w:r w:rsidRPr="00C23B60">
              <w:t>Container Movement System (CMS)</w:t>
            </w:r>
          </w:p>
        </w:tc>
      </w:tr>
    </w:tbl>
    <w:p w:rsidR="001D2013" w:rsidRDefault="001D2013" w:rsidP="001D2013"/>
    <w:p w:rsidR="001D2013" w:rsidRDefault="001D2013" w:rsidP="001D2013"/>
    <w:p w:rsidR="001D2013" w:rsidRDefault="001D2013">
      <w:pPr>
        <w:rPr>
          <w:rFonts w:asciiTheme="majorHAnsi" w:eastAsiaTheme="majorEastAsia" w:hAnsiTheme="majorHAnsi" w:cstheme="majorBidi"/>
          <w:b/>
          <w:bCs/>
          <w:color w:val="4F81BD" w:themeColor="accent1"/>
          <w:sz w:val="26"/>
          <w:szCs w:val="26"/>
        </w:rPr>
      </w:pPr>
      <w:bookmarkStart w:id="17" w:name="_Toc383368589"/>
      <w:r>
        <w:br w:type="page"/>
      </w:r>
    </w:p>
    <w:p w:rsidR="001D2013" w:rsidRDefault="001D2013" w:rsidP="001D2013">
      <w:pPr>
        <w:pStyle w:val="Heading2"/>
      </w:pPr>
      <w:r>
        <w:lastRenderedPageBreak/>
        <w:t>Current and Target Application Architecture</w:t>
      </w:r>
      <w:bookmarkEnd w:id="17"/>
    </w:p>
    <w:p w:rsidR="001D2013" w:rsidRDefault="001D2013" w:rsidP="001D2013"/>
    <w:p w:rsidR="001D2013" w:rsidRDefault="001D2013" w:rsidP="001D2013">
      <w:pPr>
        <w:pStyle w:val="Heading3"/>
      </w:pPr>
      <w:r w:rsidRPr="001D2013">
        <w:t>Current application architecture</w:t>
      </w:r>
    </w:p>
    <w:p w:rsidR="001D2013" w:rsidRDefault="00C4487E" w:rsidP="001D2013">
      <w:r w:rsidRPr="00C4487E">
        <w:t>Each software application does not interoperate and interchange data. All data is manually input and retrieved by the team members</w:t>
      </w:r>
    </w:p>
    <w:p w:rsidR="00C4487E" w:rsidRDefault="001D2013" w:rsidP="00C4487E">
      <w:r>
        <w:object w:dxaOrig="12705" w:dyaOrig="7155">
          <v:shape id="_x0000_i1028" type="#_x0000_t75" style="width:486.25pt;height:273.95pt" o:ole="">
            <v:imagedata r:id="rId24" o:title=""/>
          </v:shape>
          <o:OLEObject Type="Embed" ProgID="Visio.Drawing.11" ShapeID="_x0000_i1028" DrawAspect="Content" ObjectID="_1461249162"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r w:rsidRPr="00C4487E">
        <w:lastRenderedPageBreak/>
        <w:t>Target application architecture</w:t>
      </w:r>
    </w:p>
    <w:p w:rsidR="00C4487E" w:rsidRDefault="00C4487E" w:rsidP="00C4487E">
      <w:r>
        <w:object w:dxaOrig="14910" w:dyaOrig="10231">
          <v:shape id="_x0000_i1029" type="#_x0000_t75" style="width:575.05pt;height:393.65pt" o:ole="">
            <v:imagedata r:id="rId26" o:title=""/>
          </v:shape>
          <o:OLEObject Type="Embed" ProgID="Visio.Drawing.11" ShapeID="_x0000_i1029" DrawAspect="Content" ObjectID="_1461249163" r:id="rId27"/>
        </w:object>
      </w:r>
    </w:p>
    <w:p w:rsidR="00C4487E" w:rsidRDefault="00C4487E" w:rsidP="00C4487E">
      <w:r>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18" w:name="_Toc383368590"/>
      <w:r>
        <w:lastRenderedPageBreak/>
        <w:t>List of Application Gaps and Recommendations</w:t>
      </w:r>
      <w:bookmarkEnd w:id="18"/>
    </w:p>
    <w:tbl>
      <w:tblPr>
        <w:tblStyle w:val="MediumShading1-Accent1"/>
        <w:tblW w:w="52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3893"/>
        <w:gridCol w:w="4852"/>
      </w:tblGrid>
      <w:tr w:rsidR="00C4487E" w:rsidTr="00C4487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rsidR="00C4487E" w:rsidRDefault="00C4487E" w:rsidP="00F5535B"/>
        </w:tc>
        <w:tc>
          <w:tcPr>
            <w:tcW w:w="4035" w:type="dxa"/>
            <w:tcBorders>
              <w:top w:val="none" w:sz="0" w:space="0" w:color="auto"/>
              <w:left w:val="none" w:sz="0" w:space="0" w:color="auto"/>
              <w:bottom w:val="none" w:sz="0" w:space="0" w:color="auto"/>
              <w:right w:val="none" w:sz="0" w:space="0" w:color="auto"/>
            </w:tcBorders>
          </w:tcPr>
          <w:p w:rsidR="00C4487E" w:rsidRPr="00AE12B2" w:rsidRDefault="00C4487E" w:rsidP="00F5535B">
            <w:pPr>
              <w:cnfStyle w:val="100000000000" w:firstRow="1" w:lastRow="0" w:firstColumn="0" w:lastColumn="0" w:oddVBand="0" w:evenVBand="0" w:oddHBand="0" w:evenHBand="0" w:firstRowFirstColumn="0" w:firstRowLastColumn="0" w:lastRowFirstColumn="0" w:lastRowLastColumn="0"/>
            </w:pPr>
            <w:r>
              <w:t>Gap</w:t>
            </w:r>
          </w:p>
        </w:tc>
        <w:tc>
          <w:tcPr>
            <w:tcW w:w="5032" w:type="dxa"/>
            <w:tcBorders>
              <w:top w:val="none" w:sz="0" w:space="0" w:color="auto"/>
              <w:left w:val="none" w:sz="0" w:space="0" w:color="auto"/>
              <w:bottom w:val="none" w:sz="0" w:space="0" w:color="auto"/>
              <w:right w:val="none" w:sz="0" w:space="0" w:color="auto"/>
            </w:tcBorders>
          </w:tcPr>
          <w:p w:rsidR="00C4487E" w:rsidRPr="00AE12B2" w:rsidRDefault="00C4487E" w:rsidP="00F5535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C4487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1.</w:t>
            </w:r>
          </w:p>
        </w:tc>
        <w:tc>
          <w:tcPr>
            <w:tcW w:w="4035" w:type="dxa"/>
            <w:tcBorders>
              <w:left w:val="none" w:sz="0" w:space="0" w:color="auto"/>
              <w:righ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Borders>
              <w:lef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C4487E">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2.</w:t>
            </w:r>
          </w:p>
        </w:tc>
        <w:tc>
          <w:tcPr>
            <w:tcW w:w="4035" w:type="dxa"/>
            <w:tcBorders>
              <w:left w:val="none" w:sz="0" w:space="0" w:color="auto"/>
              <w:righ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Mobile access, online access for salesmen.</w:t>
            </w:r>
          </w:p>
        </w:tc>
        <w:tc>
          <w:tcPr>
            <w:tcW w:w="5032" w:type="dxa"/>
            <w:tcBorders>
              <w:lef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Time efficient for salesmen without going back to office.</w:t>
            </w:r>
          </w:p>
          <w:p w:rsidR="00C4487E" w:rsidRDefault="00C4487E" w:rsidP="00F5535B">
            <w:pPr>
              <w:cnfStyle w:val="000000010000" w:firstRow="0" w:lastRow="0" w:firstColumn="0" w:lastColumn="0" w:oddVBand="0" w:evenVBand="0" w:oddHBand="0" w:evenHBand="1" w:firstRowFirstColumn="0" w:firstRowLastColumn="0" w:lastRowFirstColumn="0" w:lastRowLastColumn="0"/>
            </w:pPr>
            <w:r>
              <w:t>Faster response and feedback for salesmen.</w:t>
            </w:r>
          </w:p>
        </w:tc>
      </w:tr>
      <w:tr w:rsidR="00C4487E" w:rsidTr="00C448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3.</w:t>
            </w:r>
          </w:p>
        </w:tc>
        <w:tc>
          <w:tcPr>
            <w:tcW w:w="4035" w:type="dxa"/>
            <w:tcBorders>
              <w:left w:val="none" w:sz="0" w:space="0" w:color="auto"/>
              <w:righ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Borders>
              <w:lef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4.</w:t>
            </w:r>
          </w:p>
        </w:tc>
        <w:tc>
          <w:tcPr>
            <w:tcW w:w="4035" w:type="dxa"/>
            <w:tcBorders>
              <w:left w:val="none" w:sz="0" w:space="0" w:color="auto"/>
              <w:righ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Optimal loading algorithm for port operators.</w:t>
            </w:r>
          </w:p>
        </w:tc>
        <w:tc>
          <w:tcPr>
            <w:tcW w:w="5032" w:type="dxa"/>
            <w:tcBorders>
              <w:lef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Space optimization and optimal resource management.</w:t>
            </w:r>
          </w:p>
        </w:tc>
      </w:tr>
      <w:tr w:rsidR="00C4487E" w:rsidTr="00C448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5.</w:t>
            </w:r>
          </w:p>
        </w:tc>
        <w:tc>
          <w:tcPr>
            <w:tcW w:w="4035" w:type="dxa"/>
            <w:tcBorders>
              <w:left w:val="none" w:sz="0" w:space="0" w:color="auto"/>
              <w:righ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Borders>
              <w:left w:val="none" w:sz="0" w:space="0" w:color="auto"/>
            </w:tcBorders>
          </w:tcPr>
          <w:p w:rsidR="00C4487E" w:rsidRDefault="00C4487E" w:rsidP="00F5535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F5535B">
            <w:r>
              <w:t>6.</w:t>
            </w:r>
          </w:p>
        </w:tc>
        <w:tc>
          <w:tcPr>
            <w:tcW w:w="4035" w:type="dxa"/>
            <w:tcBorders>
              <w:left w:val="none" w:sz="0" w:space="0" w:color="auto"/>
              <w:righ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Order submission by customer.</w:t>
            </w:r>
          </w:p>
        </w:tc>
        <w:tc>
          <w:tcPr>
            <w:tcW w:w="5032" w:type="dxa"/>
            <w:tcBorders>
              <w:left w:val="none" w:sz="0" w:space="0" w:color="auto"/>
            </w:tcBorders>
          </w:tcPr>
          <w:p w:rsidR="00C4487E" w:rsidRDefault="00C4487E" w:rsidP="00F5535B">
            <w:pPr>
              <w:cnfStyle w:val="000000010000" w:firstRow="0" w:lastRow="0" w:firstColumn="0" w:lastColumn="0" w:oddVBand="0" w:evenVBand="0" w:oddHBand="0" w:evenHBand="1"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r>
        <w:lastRenderedPageBreak/>
        <w:t>Technology Architecture</w:t>
      </w:r>
    </w:p>
    <w:p w:rsidR="0027212A" w:rsidRDefault="0027212A" w:rsidP="0027212A">
      <w:pPr>
        <w:pStyle w:val="Heading2"/>
      </w:pPr>
      <w:bookmarkStart w:id="19" w:name="_Toc383368711"/>
      <w:r>
        <w:t>Technical Reference Model</w:t>
      </w:r>
      <w:bookmarkEnd w:id="19"/>
    </w:p>
    <w:p w:rsidR="0027212A" w:rsidRDefault="0027212A" w:rsidP="0027212A">
      <w:r>
        <w:t xml:space="preserve">The technical reference </w:t>
      </w:r>
      <w:proofErr w:type="gramStart"/>
      <w:r>
        <w:t>model (TRM) identify</w:t>
      </w:r>
      <w:proofErr w:type="gramEnd"/>
      <w:r>
        <w:t xml:space="preserve"> the key technical services required to support the business functionality and capability for </w:t>
      </w:r>
      <w:proofErr w:type="spellStart"/>
      <w:r>
        <w:t>SGLines</w:t>
      </w:r>
      <w:proofErr w:type="spellEnd"/>
      <w:r>
        <w:t>.</w:t>
      </w:r>
    </w:p>
    <w:p w:rsidR="0027212A" w:rsidRDefault="0027212A" w:rsidP="0027212A">
      <w:r>
        <w:rPr>
          <w:noProof/>
          <w:lang w:eastAsia="en-SG"/>
        </w:rPr>
        <w:drawing>
          <wp:inline distT="0" distB="0" distL="0" distR="0">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rFonts w:hint="eastAsia"/>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rFonts w:hint="eastAsia"/>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rFonts w:hint="eastAsia"/>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rFonts w:hint="eastAsia"/>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rFonts w:hint="eastAsia"/>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rFonts w:hint="eastAsia"/>
          <w:noProof/>
          <w:lang w:val="en-US" w:eastAsia="zh-CN"/>
        </w:rPr>
      </w:pPr>
      <w:r>
        <w:rPr>
          <w:rFonts w:hint="eastAsia"/>
          <w:noProof/>
          <w:lang w:val="en-US" w:eastAsia="zh-CN"/>
        </w:rPr>
        <w:t xml:space="preserve">Server security components </w:t>
      </w:r>
    </w:p>
    <w:p w:rsidR="0027212A" w:rsidRDefault="0027212A" w:rsidP="0027212A">
      <w:pPr>
        <w:numPr>
          <w:ilvl w:val="1"/>
          <w:numId w:val="37"/>
        </w:numPr>
        <w:spacing w:before="120" w:after="60" w:line="240" w:lineRule="auto"/>
        <w:jc w:val="both"/>
        <w:rPr>
          <w:rFonts w:hint="eastAsia"/>
          <w:noProof/>
          <w:lang w:val="en-US" w:eastAsia="zh-CN"/>
        </w:rPr>
      </w:pPr>
      <w:r w:rsidRPr="005427BC">
        <w:rPr>
          <w:noProof/>
          <w:lang w:val="en-US" w:eastAsia="zh-CN"/>
        </w:rPr>
        <w:lastRenderedPageBreak/>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rFonts w:hint="eastAsia"/>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rFonts w:hint="eastAsia"/>
          <w:noProof/>
          <w:lang w:val="en-US" w:eastAsia="zh-CN"/>
        </w:rPr>
      </w:pPr>
      <w:r>
        <w:rPr>
          <w:rFonts w:hint="eastAsia"/>
          <w:noProof/>
          <w:lang w:val="en-US" w:eastAsia="zh-CN"/>
        </w:rPr>
        <w:t xml:space="preserve">Encryption and Decrpytion components </w:t>
      </w:r>
    </w:p>
    <w:p w:rsidR="0027212A" w:rsidRPr="0027212A" w:rsidRDefault="0027212A" w:rsidP="0027212A">
      <w:pPr>
        <w:numPr>
          <w:ilvl w:val="0"/>
          <w:numId w:val="37"/>
        </w:numPr>
        <w:spacing w:before="120" w:after="60" w:line="240" w:lineRule="auto"/>
        <w:jc w:val="both"/>
        <w:rPr>
          <w:rFonts w:hint="eastAsia"/>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spacing w:before="120" w:after="60" w:line="240" w:lineRule="auto"/>
        <w:ind w:left="720"/>
        <w:jc w:val="both"/>
        <w:rPr>
          <w:rFonts w:hint="eastAsia"/>
          <w:b/>
          <w:noProof/>
          <w:lang w:val="en-US" w:eastAsia="zh-CN"/>
        </w:rPr>
      </w:pPr>
    </w:p>
    <w:p w:rsidR="0027212A" w:rsidRPr="0027212A" w:rsidRDefault="0027212A" w:rsidP="0027212A">
      <w:pPr>
        <w:numPr>
          <w:ilvl w:val="0"/>
          <w:numId w:val="37"/>
        </w:numPr>
        <w:spacing w:before="120" w:after="60" w:line="240" w:lineRule="auto"/>
        <w:jc w:val="both"/>
        <w:rPr>
          <w:rFonts w:hint="eastAsia"/>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rFonts w:hint="eastAsia"/>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rFonts w:hint="eastAsia"/>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Disater recovery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D3676F" w:rsidRDefault="00AC50B6" w:rsidP="00AC50B6">
      <w:pPr>
        <w:spacing w:before="120" w:after="60" w:line="240" w:lineRule="auto"/>
        <w:ind w:left="1440"/>
        <w:jc w:val="both"/>
        <w:rPr>
          <w:rFonts w:hint="eastAsia"/>
          <w:noProof/>
          <w:lang w:val="en-US" w:eastAsia="zh-CN"/>
        </w:rPr>
      </w:pPr>
    </w:p>
    <w:p w:rsidR="00AC50B6" w:rsidRPr="00AC50B6" w:rsidRDefault="00AC50B6" w:rsidP="00AC50B6">
      <w:pPr>
        <w:pStyle w:val="ListParagraph"/>
        <w:numPr>
          <w:ilvl w:val="0"/>
          <w:numId w:val="37"/>
        </w:numPr>
        <w:rPr>
          <w:rFonts w:hint="eastAsia"/>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lastRenderedPageBreak/>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Application UI Design Standard (IE,FF and Chrome supported)</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rFonts w:hint="eastAsia"/>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rFonts w:hint="eastAsia"/>
          <w:lang w:eastAsia="zh-CN"/>
        </w:rPr>
      </w:pPr>
      <w:r w:rsidRPr="005A5514">
        <w:rPr>
          <w:rFonts w:hint="eastAsia"/>
          <w:noProof/>
          <w:lang w:val="en-US" w:eastAsia="zh-CN"/>
        </w:rPr>
        <w:t>Integration Services.</w:t>
      </w:r>
    </w:p>
    <w:p w:rsidR="00AC50B6" w:rsidRDefault="00AC50B6" w:rsidP="00AC50B6">
      <w:pPr>
        <w:pStyle w:val="Heading2"/>
      </w:pPr>
      <w:bookmarkStart w:id="20" w:name="_Toc383368712"/>
      <w:r>
        <w:t>Technical Principles</w:t>
      </w:r>
      <w:r>
        <w:rPr>
          <w:rFonts w:hint="eastAsia"/>
          <w:lang w:eastAsia="zh-CN"/>
        </w:rPr>
        <w:t xml:space="preserve"> and</w:t>
      </w:r>
      <w:r>
        <w:t xml:space="preserve"> Best Practices</w:t>
      </w:r>
      <w:bookmarkEnd w:id="20"/>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2530"/>
        <w:gridCol w:w="3573"/>
      </w:tblGrid>
      <w:tr w:rsidR="00AC50B6" w:rsidRPr="00E3050F" w:rsidTr="00AC50B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top w:val="none" w:sz="0" w:space="0" w:color="auto"/>
              <w:left w:val="none" w:sz="0" w:space="0" w:color="auto"/>
              <w:bottom w:val="none" w:sz="0" w:space="0" w:color="auto"/>
              <w:right w:val="none" w:sz="0" w:space="0" w:color="auto"/>
            </w:tcBorders>
          </w:tcPr>
          <w:p w:rsidR="00AC50B6" w:rsidRPr="00E3050F" w:rsidRDefault="00AC50B6" w:rsidP="00F5535B">
            <w:pPr>
              <w:tabs>
                <w:tab w:val="center" w:pos="1586"/>
              </w:tabs>
              <w:rPr>
                <w:rFonts w:ascii="Calibri" w:hAnsi="Calibri" w:hint="eastAsia"/>
                <w:lang w:eastAsia="zh-CN"/>
              </w:rPr>
            </w:pPr>
            <w:r w:rsidRPr="00E3050F">
              <w:rPr>
                <w:rFonts w:ascii="Calibri" w:hAnsi="Calibri" w:hint="eastAsia"/>
                <w:lang w:eastAsia="zh-CN"/>
              </w:rPr>
              <w:t>Model Name</w:t>
            </w:r>
          </w:p>
        </w:tc>
        <w:tc>
          <w:tcPr>
            <w:tcW w:w="2979"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rFonts w:ascii="Calibri" w:hAnsi="Calibri" w:hint="eastAsia"/>
                <w:b w:val="0"/>
                <w:lang w:eastAsia="zh-CN"/>
              </w:rPr>
            </w:pPr>
            <w:r w:rsidRPr="00E3050F">
              <w:rPr>
                <w:rFonts w:ascii="Calibri" w:hAnsi="Calibri" w:hint="eastAsia"/>
                <w:b w:val="0"/>
                <w:lang w:eastAsia="zh-CN"/>
              </w:rPr>
              <w:t>Technical Principles</w:t>
            </w:r>
          </w:p>
        </w:tc>
        <w:tc>
          <w:tcPr>
            <w:tcW w:w="4284" w:type="dxa"/>
            <w:tcBorders>
              <w:top w:val="none" w:sz="0" w:space="0" w:color="auto"/>
              <w:left w:val="none" w:sz="0" w:space="0" w:color="auto"/>
              <w:bottom w:val="none" w:sz="0" w:space="0" w:color="auto"/>
              <w:right w:val="none" w:sz="0" w:space="0" w:color="auto"/>
            </w:tcBorders>
          </w:tcPr>
          <w:p w:rsidR="00AC50B6" w:rsidRPr="00E3050F" w:rsidRDefault="00AC50B6" w:rsidP="00F5535B">
            <w:pPr>
              <w:jc w:val="center"/>
              <w:cnfStyle w:val="100000000000" w:firstRow="1" w:lastRow="0" w:firstColumn="0" w:lastColumn="0" w:oddVBand="0" w:evenVBand="0" w:oddHBand="0" w:evenHBand="0" w:firstRowFirstColumn="0" w:firstRowLastColumn="0" w:lastRowFirstColumn="0" w:lastRowLastColumn="0"/>
              <w:rPr>
                <w:rFonts w:ascii="Calibri" w:hAnsi="Calibri" w:hint="eastAsia"/>
                <w:b w:val="0"/>
                <w:lang w:eastAsia="zh-CN"/>
              </w:rPr>
            </w:pPr>
            <w:r w:rsidRPr="00E3050F">
              <w:rPr>
                <w:rFonts w:ascii="Calibri" w:hAnsi="Calibri" w:hint="eastAsia"/>
                <w:b w:val="0"/>
                <w:lang w:eastAsia="zh-CN"/>
              </w:rPr>
              <w:t>Best Practise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F5535B">
            <w:pPr>
              <w:tabs>
                <w:tab w:val="center" w:pos="1586"/>
              </w:tabs>
              <w:rPr>
                <w:rFonts w:ascii="Calibri" w:hAnsi="Calibri" w:hint="eastAsia"/>
                <w:lang w:eastAsia="zh-CN"/>
              </w:rPr>
            </w:pPr>
            <w:r w:rsidRPr="00E3050F">
              <w:rPr>
                <w:rFonts w:ascii="Calibri" w:hAnsi="Calibri" w:hint="eastAsia"/>
                <w:lang w:eastAsia="zh-CN"/>
              </w:rPr>
              <w:t>Internet/Intranet</w:t>
            </w:r>
          </w:p>
        </w:tc>
        <w:tc>
          <w:tcPr>
            <w:tcW w:w="2979"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ascii="Calibri" w:hAnsi="Calibri" w:hint="eastAsia"/>
                <w:b/>
                <w:lang w:eastAsia="zh-CN"/>
              </w:rPr>
            </w:pPr>
            <w:r w:rsidRPr="00E3050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Pr="00B67ABF" w:rsidRDefault="00AC50B6" w:rsidP="00F5535B">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F5535B">
            <w:pPr>
              <w:tabs>
                <w:tab w:val="center" w:pos="1586"/>
              </w:tabs>
              <w:rPr>
                <w:rFonts w:ascii="Calibri" w:hAnsi="Calibri" w:hint="eastAsia"/>
                <w:lang w:eastAsia="zh-CN"/>
              </w:rPr>
            </w:pPr>
            <w:r>
              <w:rPr>
                <w:rFonts w:ascii="Calibri" w:hAnsi="Calibri" w:hint="eastAsia"/>
                <w:lang w:eastAsia="zh-CN"/>
              </w:rPr>
              <w:t>Security</w:t>
            </w:r>
          </w:p>
        </w:tc>
        <w:tc>
          <w:tcPr>
            <w:tcW w:w="2979"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Default="00AC50B6" w:rsidP="00F5535B">
            <w:pPr>
              <w:jc w:val="center"/>
              <w:cnfStyle w:val="000000010000" w:firstRow="0" w:lastRow="0" w:firstColumn="0" w:lastColumn="0" w:oddVBand="0" w:evenVBand="0" w:oddHBand="0" w:evenHBand="1" w:firstRowFirstColumn="0" w:firstRowLastColumn="0" w:lastRowFirstColumn="0" w:lastRowLastColumn="0"/>
              <w:rPr>
                <w:rFonts w:ascii="Calibri" w:hAnsi="Calibri" w:hint="eastAsia"/>
                <w:lang w:eastAsia="zh-CN"/>
              </w:rPr>
            </w:pPr>
            <w:r>
              <w:rPr>
                <w:rFonts w:ascii="Calibri" w:hAnsi="Calibri" w:hint="eastAsia"/>
                <w:lang w:eastAsia="zh-CN"/>
              </w:rPr>
              <w:t>C2 Firewall Service</w:t>
            </w:r>
          </w:p>
          <w:p w:rsidR="00AC50B6" w:rsidRPr="00B67ABF" w:rsidRDefault="00AC50B6" w:rsidP="00F5535B">
            <w:pPr>
              <w:jc w:val="center"/>
              <w:cnfStyle w:val="000000010000" w:firstRow="0" w:lastRow="0" w:firstColumn="0" w:lastColumn="0" w:oddVBand="0" w:evenVBand="0" w:oddHBand="0" w:evenHBand="1" w:firstRowFirstColumn="0" w:firstRowLastColumn="0" w:lastRowFirstColumn="0" w:lastRowLastColumn="0"/>
              <w:rPr>
                <w:rFonts w:ascii="Calibri" w:hAnsi="Calibri" w:hint="eastAsia"/>
                <w:lang w:eastAsia="zh-CN"/>
              </w:rPr>
            </w:pPr>
            <w:r>
              <w:rPr>
                <w:rFonts w:ascii="Calibri" w:hAnsi="Calibri" w:hint="eastAsia"/>
                <w:lang w:eastAsia="zh-CN"/>
              </w:rPr>
              <w:t>Norton Security Service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B67ABF" w:rsidRDefault="00AC50B6" w:rsidP="00F5535B">
            <w:pPr>
              <w:tabs>
                <w:tab w:val="center" w:pos="1586"/>
              </w:tabs>
              <w:rPr>
                <w:rFonts w:ascii="Calibri" w:hAnsi="Calibri" w:hint="eastAsia"/>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2979" w:type="dxa"/>
            <w:tcBorders>
              <w:left w:val="none" w:sz="0" w:space="0" w:color="auto"/>
              <w:right w:val="none" w:sz="0" w:space="0" w:color="auto"/>
            </w:tcBorders>
          </w:tcPr>
          <w:p w:rsidR="00AC50B6" w:rsidRPr="00B67ABF" w:rsidRDefault="00AC50B6" w:rsidP="00F5535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4284" w:type="dxa"/>
            <w:tcBorders>
              <w:left w:val="none" w:sz="0" w:space="0" w:color="auto"/>
            </w:tcBorders>
          </w:tcPr>
          <w:p w:rsidR="00AC50B6" w:rsidRPr="004F5AFB" w:rsidRDefault="00AC50B6" w:rsidP="00F5535B">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CN"/>
              </w:rPr>
            </w:pPr>
            <w:r>
              <w:rPr>
                <w:rFonts w:ascii="Calibri" w:hAnsi="Calibri" w:hint="eastAsia"/>
                <w:lang w:eastAsia="zh-CN"/>
              </w:rPr>
              <w:t>Oracle-Java programming best practise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4F5AFB" w:rsidRDefault="00AC50B6" w:rsidP="00F5535B">
            <w:pPr>
              <w:tabs>
                <w:tab w:val="center" w:pos="1586"/>
              </w:tabs>
              <w:rPr>
                <w:rFonts w:ascii="Calibri" w:hAnsi="Calibri" w:hint="eastAsia"/>
                <w:lang w:eastAsia="zh-CN"/>
              </w:rPr>
            </w:pPr>
            <w:r>
              <w:rPr>
                <w:rFonts w:ascii="Calibri" w:hAnsi="Calibri" w:hint="eastAsia"/>
                <w:lang w:eastAsia="zh-CN"/>
              </w:rPr>
              <w:t>Data Storage Set</w:t>
            </w:r>
          </w:p>
        </w:tc>
        <w:tc>
          <w:tcPr>
            <w:tcW w:w="2979" w:type="dxa"/>
            <w:tcBorders>
              <w:left w:val="none" w:sz="0" w:space="0" w:color="auto"/>
              <w:right w:val="none" w:sz="0" w:space="0" w:color="auto"/>
            </w:tcBorders>
          </w:tcPr>
          <w:p w:rsidR="00AC50B6" w:rsidRPr="00B67ABF" w:rsidRDefault="00AC50B6" w:rsidP="00F5535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4284" w:type="dxa"/>
            <w:tcBorders>
              <w:left w:val="none" w:sz="0" w:space="0" w:color="auto"/>
            </w:tcBorders>
          </w:tcPr>
          <w:p w:rsidR="00AC50B6" w:rsidRPr="00340A41" w:rsidRDefault="00AC50B6" w:rsidP="00F5535B">
            <w:pPr>
              <w:jc w:val="center"/>
              <w:cnfStyle w:val="000000010000" w:firstRow="0" w:lastRow="0" w:firstColumn="0" w:lastColumn="0" w:oddVBand="0" w:evenVBand="0" w:oddHBand="0" w:evenHBand="1" w:firstRowFirstColumn="0" w:firstRowLastColumn="0" w:lastRowFirstColumn="0" w:lastRowLastColumn="0"/>
              <w:rPr>
                <w:rFonts w:ascii="Calibri" w:hAnsi="Calibri" w:hint="eastAsia"/>
                <w:lang w:eastAsia="zh-CN"/>
              </w:rPr>
            </w:pPr>
            <w:r>
              <w:rPr>
                <w:rFonts w:ascii="Calibri" w:hAnsi="Calibri" w:hint="eastAsia"/>
                <w:lang w:eastAsia="zh-CN"/>
              </w:rPr>
              <w:t>Oracle Database group</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Default="00AC50B6" w:rsidP="00F5535B">
            <w:pPr>
              <w:tabs>
                <w:tab w:val="center" w:pos="1586"/>
              </w:tabs>
              <w:rPr>
                <w:rFonts w:ascii="Calibri" w:hAnsi="Calibri" w:hint="eastAsia"/>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2979" w:type="dxa"/>
            <w:tcBorders>
              <w:left w:val="none" w:sz="0" w:space="0" w:color="auto"/>
              <w:right w:val="none" w:sz="0" w:space="0" w:color="auto"/>
            </w:tcBorders>
          </w:tcPr>
          <w:p w:rsidR="00AC50B6" w:rsidRPr="00340A41" w:rsidRDefault="00AC50B6" w:rsidP="00F5535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4284" w:type="dxa"/>
            <w:tcBorders>
              <w:left w:val="none" w:sz="0" w:space="0" w:color="auto"/>
            </w:tcBorders>
          </w:tcPr>
          <w:p w:rsidR="00AC50B6" w:rsidRDefault="00AC50B6" w:rsidP="00F5535B">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F5535B">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CN"/>
              </w:rPr>
            </w:pPr>
            <w:r>
              <w:rPr>
                <w:rFonts w:ascii="Calibri" w:hAnsi="Calibri" w:hint="eastAsia"/>
                <w:lang w:eastAsia="zh-CN"/>
              </w:rPr>
              <w:t>XML</w:t>
            </w:r>
          </w:p>
          <w:p w:rsidR="00AC50B6" w:rsidRDefault="00AC50B6" w:rsidP="00F5535B">
            <w:pPr>
              <w:jc w:val="center"/>
              <w:cnfStyle w:val="000000100000" w:firstRow="0" w:lastRow="0" w:firstColumn="0" w:lastColumn="0" w:oddVBand="0" w:evenVBand="0" w:oddHBand="1" w:evenHBand="0" w:firstRowFirstColumn="0" w:firstRowLastColumn="0" w:lastRowFirstColumn="0" w:lastRowLastColumn="0"/>
              <w:rPr>
                <w:rFonts w:ascii="Calibri" w:hAnsi="Calibri" w:hint="eastAsia"/>
                <w:lang w:eastAsia="zh-CN"/>
              </w:rPr>
            </w:pPr>
            <w:r>
              <w:rPr>
                <w:rFonts w:ascii="Calibri" w:hAnsi="Calibri" w:hint="eastAsia"/>
                <w:lang w:eastAsia="zh-CN"/>
              </w:rPr>
              <w:t>Message Queue</w:t>
            </w:r>
          </w:p>
        </w:tc>
      </w:tr>
    </w:tbl>
    <w:p w:rsidR="00AC50B6" w:rsidRPr="00AC50B6" w:rsidRDefault="00AC50B6" w:rsidP="00AC50B6">
      <w:pPr>
        <w:rPr>
          <w:rFonts w:hint="eastAsia"/>
        </w:rPr>
      </w:pPr>
    </w:p>
    <w:p w:rsidR="00AC50B6" w:rsidRDefault="00AC50B6">
      <w:pPr>
        <w:rPr>
          <w:rFonts w:asciiTheme="majorHAnsi" w:eastAsiaTheme="majorEastAsia" w:hAnsiTheme="majorHAnsi" w:cstheme="majorBidi"/>
          <w:b/>
          <w:bCs/>
          <w:color w:val="4F81BD" w:themeColor="accent1"/>
          <w:sz w:val="26"/>
          <w:szCs w:val="26"/>
        </w:rPr>
      </w:pPr>
      <w:bookmarkStart w:id="21"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r>
        <w:lastRenderedPageBreak/>
        <w:t>Current List of Technology Architecture</w:t>
      </w:r>
      <w:bookmarkEnd w:id="21"/>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
        <w:gridCol w:w="1402"/>
        <w:gridCol w:w="1263"/>
        <w:gridCol w:w="1651"/>
        <w:gridCol w:w="1134"/>
        <w:gridCol w:w="1134"/>
        <w:gridCol w:w="1134"/>
        <w:gridCol w:w="1701"/>
        <w:gridCol w:w="1560"/>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top w:val="none" w:sz="0" w:space="0" w:color="auto"/>
              <w:left w:val="none" w:sz="0" w:space="0" w:color="auto"/>
              <w:bottom w:val="none" w:sz="0" w:space="0" w:color="auto"/>
              <w:right w:val="none" w:sz="0" w:space="0" w:color="auto"/>
            </w:tcBorders>
          </w:tcPr>
          <w:p w:rsidR="00AC50B6" w:rsidRPr="00E3050F" w:rsidRDefault="00AC50B6" w:rsidP="00F5535B">
            <w:pPr>
              <w:rPr>
                <w:lang w:eastAsia="zh-CN"/>
              </w:rPr>
            </w:pPr>
          </w:p>
        </w:tc>
        <w:tc>
          <w:tcPr>
            <w:tcW w:w="1402"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1263"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651"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701"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560"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lang w:eastAsia="zh-CN"/>
              </w:rPr>
            </w:pPr>
            <w:r w:rsidRPr="00E3050F">
              <w:rPr>
                <w:rFonts w:hint="eastAsia"/>
                <w:lang w:eastAsia="zh-CN"/>
              </w:rPr>
              <w:t>1</w:t>
            </w:r>
          </w:p>
        </w:tc>
        <w:tc>
          <w:tcPr>
            <w:tcW w:w="1402"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1263"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lang w:eastAsia="zh-CN"/>
              </w:rPr>
            </w:pPr>
            <w:r w:rsidRPr="00E3050F">
              <w:rPr>
                <w:rFonts w:hint="eastAsia"/>
                <w:lang w:eastAsia="zh-CN"/>
              </w:rPr>
              <w:t>2</w:t>
            </w:r>
          </w:p>
        </w:tc>
        <w:tc>
          <w:tcPr>
            <w:tcW w:w="1402"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Sales Order System(SOS)</w:t>
            </w:r>
          </w:p>
        </w:tc>
        <w:tc>
          <w:tcPr>
            <w:tcW w:w="1263"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Local office</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lang w:eastAsia="zh-CN"/>
              </w:rPr>
            </w:pPr>
            <w:r w:rsidRPr="00E3050F">
              <w:rPr>
                <w:rFonts w:hint="eastAsia"/>
                <w:lang w:eastAsia="zh-CN"/>
              </w:rPr>
              <w:t>3</w:t>
            </w:r>
          </w:p>
        </w:tc>
        <w:tc>
          <w:tcPr>
            <w:tcW w:w="1402"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1263"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165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4</w:t>
            </w:r>
          </w:p>
        </w:tc>
        <w:tc>
          <w:tcPr>
            <w:tcW w:w="1402"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Human Resource System(HRS)</w:t>
            </w:r>
          </w:p>
        </w:tc>
        <w:tc>
          <w:tcPr>
            <w:tcW w:w="1263"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MQ Series</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5</w:t>
            </w:r>
          </w:p>
        </w:tc>
        <w:tc>
          <w:tcPr>
            <w:tcW w:w="1402"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Account and Financial Information System(AFIS)</w:t>
            </w:r>
          </w:p>
        </w:tc>
        <w:tc>
          <w:tcPr>
            <w:tcW w:w="1263"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MQ Series</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6</w:t>
            </w:r>
          </w:p>
        </w:tc>
        <w:tc>
          <w:tcPr>
            <w:tcW w:w="1402"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t>Vessel Movement System (VMS)</w:t>
            </w:r>
          </w:p>
        </w:tc>
        <w:tc>
          <w:tcPr>
            <w:tcW w:w="1263"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CMS,SOS</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7</w:t>
            </w:r>
          </w:p>
        </w:tc>
        <w:tc>
          <w:tcPr>
            <w:tcW w:w="1402"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1263"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165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113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22" w:name="_Toc383368714"/>
      <w:r>
        <w:br w:type="page"/>
      </w:r>
    </w:p>
    <w:p w:rsidR="00AC50B6" w:rsidRDefault="00AC50B6" w:rsidP="00AC50B6">
      <w:pPr>
        <w:pStyle w:val="Heading2"/>
      </w:pPr>
      <w:r>
        <w:lastRenderedPageBreak/>
        <w:t>Target List of Technology Architecture</w:t>
      </w:r>
      <w:bookmarkEnd w:id="22"/>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394"/>
        <w:gridCol w:w="2067"/>
        <w:gridCol w:w="1464"/>
        <w:gridCol w:w="1464"/>
        <w:gridCol w:w="1464"/>
        <w:gridCol w:w="1464"/>
        <w:gridCol w:w="1464"/>
        <w:gridCol w:w="1464"/>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right w:val="none" w:sz="0" w:space="0" w:color="auto"/>
            </w:tcBorders>
          </w:tcPr>
          <w:p w:rsidR="00AC50B6" w:rsidRPr="00E3050F" w:rsidRDefault="00AC50B6" w:rsidP="00F5535B">
            <w:pPr>
              <w:rPr>
                <w:lang w:eastAsia="zh-CN"/>
              </w:rPr>
            </w:pPr>
          </w:p>
        </w:tc>
        <w:tc>
          <w:tcPr>
            <w:tcW w:w="239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2067"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F5535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lang w:eastAsia="zh-CN"/>
              </w:rPr>
            </w:pPr>
            <w:r w:rsidRPr="00E3050F">
              <w:rPr>
                <w:rFonts w:hint="eastAsia"/>
                <w:lang w:eastAsia="zh-CN"/>
              </w:rPr>
              <w:t>1</w:t>
            </w:r>
          </w:p>
        </w:tc>
        <w:tc>
          <w:tcPr>
            <w:tcW w:w="239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2067"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99.9999%</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1464"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lang w:eastAsia="zh-CN"/>
              </w:rPr>
            </w:pPr>
            <w:r w:rsidRPr="00E3050F">
              <w:rPr>
                <w:rFonts w:hint="eastAsia"/>
                <w:lang w:eastAsia="zh-CN"/>
              </w:rPr>
              <w:t>2</w:t>
            </w:r>
          </w:p>
        </w:tc>
        <w:tc>
          <w:tcPr>
            <w:tcW w:w="239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Network Services</w:t>
            </w:r>
          </w:p>
        </w:tc>
        <w:tc>
          <w:tcPr>
            <w:tcW w:w="2067"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IEEE802</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Telecom</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online</w:t>
            </w:r>
          </w:p>
        </w:tc>
        <w:tc>
          <w:tcPr>
            <w:tcW w:w="1464"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lang w:eastAsia="zh-CN"/>
              </w:rPr>
            </w:pPr>
            <w:r w:rsidRPr="00E3050F">
              <w:rPr>
                <w:rFonts w:hint="eastAsia"/>
                <w:lang w:eastAsia="zh-CN"/>
              </w:rPr>
              <w:t>3</w:t>
            </w:r>
          </w:p>
        </w:tc>
        <w:tc>
          <w:tcPr>
            <w:tcW w:w="239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2067"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C2 Hardware Firewall</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1464"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4</w:t>
            </w:r>
          </w:p>
        </w:tc>
        <w:tc>
          <w:tcPr>
            <w:tcW w:w="239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Interface Engine</w:t>
            </w:r>
          </w:p>
        </w:tc>
        <w:tc>
          <w:tcPr>
            <w:tcW w:w="2067"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Oracle Java Version7 ,</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5</w:t>
            </w:r>
          </w:p>
        </w:tc>
        <w:tc>
          <w:tcPr>
            <w:tcW w:w="239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Web Service</w:t>
            </w:r>
          </w:p>
        </w:tc>
        <w:tc>
          <w:tcPr>
            <w:tcW w:w="2067"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6</w:t>
            </w:r>
          </w:p>
        </w:tc>
        <w:tc>
          <w:tcPr>
            <w:tcW w:w="239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Data Storage Set</w:t>
            </w:r>
          </w:p>
        </w:tc>
        <w:tc>
          <w:tcPr>
            <w:tcW w:w="2067"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T-SQL Standard</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8</w:t>
            </w:r>
          </w:p>
        </w:tc>
        <w:tc>
          <w:tcPr>
            <w:tcW w:w="239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Web Host Service</w:t>
            </w:r>
          </w:p>
        </w:tc>
        <w:tc>
          <w:tcPr>
            <w:tcW w:w="2067"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9</w:t>
            </w:r>
          </w:p>
        </w:tc>
        <w:tc>
          <w:tcPr>
            <w:tcW w:w="239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Applications</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ST</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Report</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SCBS</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VCMS</w:t>
            </w:r>
          </w:p>
        </w:tc>
        <w:tc>
          <w:tcPr>
            <w:tcW w:w="2067"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Oracle 11i</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NA</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Yes</w:t>
            </w:r>
          </w:p>
        </w:tc>
      </w:tr>
    </w:tbl>
    <w:p w:rsidR="00AC50B6" w:rsidRPr="00AC50B6" w:rsidRDefault="00AC50B6" w:rsidP="00AC50B6">
      <w:pPr>
        <w:rPr>
          <w:rFonts w:hint="eastAsia"/>
        </w:rPr>
      </w:pPr>
    </w:p>
    <w:p w:rsidR="00AC50B6" w:rsidRPr="00AC50B6" w:rsidRDefault="00AC50B6" w:rsidP="00AC50B6">
      <w:pPr>
        <w:rPr>
          <w:rFonts w:hint="eastAsia"/>
        </w:rPr>
      </w:pPr>
    </w:p>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23" w:name="_Toc383368715"/>
    </w:p>
    <w:p w:rsidR="00AC50B6" w:rsidRDefault="00AC50B6" w:rsidP="00AC50B6">
      <w:pPr>
        <w:pStyle w:val="Heading2"/>
        <w:rPr>
          <w:rFonts w:hint="eastAsia"/>
          <w:lang w:eastAsia="zh-CN"/>
        </w:rPr>
      </w:pPr>
      <w:r>
        <w:lastRenderedPageBreak/>
        <w:t>List of Stakeholders and their Concerns</w:t>
      </w:r>
      <w:bookmarkEnd w:id="23"/>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14"/>
        <w:gridCol w:w="3077"/>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4214" w:type="dxa"/>
            <w:tcBorders>
              <w:top w:val="none" w:sz="0" w:space="0" w:color="auto"/>
              <w:left w:val="none" w:sz="0" w:space="0" w:color="auto"/>
              <w:bottom w:val="none" w:sz="0" w:space="0" w:color="auto"/>
              <w:right w:val="none" w:sz="0" w:space="0" w:color="auto"/>
            </w:tcBorders>
          </w:tcPr>
          <w:p w:rsidR="00AC50B6" w:rsidRPr="00AC50B6" w:rsidRDefault="00AC50B6" w:rsidP="00F5535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3077" w:type="dxa"/>
            <w:tcBorders>
              <w:top w:val="none" w:sz="0" w:space="0" w:color="auto"/>
              <w:left w:val="none" w:sz="0" w:space="0" w:color="auto"/>
              <w:bottom w:val="none" w:sz="0" w:space="0" w:color="auto"/>
              <w:right w:val="none" w:sz="0" w:space="0" w:color="auto"/>
            </w:tcBorders>
          </w:tcPr>
          <w:p w:rsidR="00AC50B6" w:rsidRPr="00AC50B6" w:rsidRDefault="00AC50B6" w:rsidP="00F5535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lang w:eastAsia="zh-CN"/>
              </w:rPr>
            </w:pPr>
            <w:r w:rsidRPr="00E3050F">
              <w:rPr>
                <w:rFonts w:hint="eastAsia"/>
                <w:lang w:eastAsia="zh-CN"/>
              </w:rPr>
              <w:t>Customer</w:t>
            </w:r>
          </w:p>
        </w:tc>
        <w:tc>
          <w:tcPr>
            <w:tcW w:w="421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Easy to access the web site</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Easy to access on-site data</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rFonts w:hint="eastAsia"/>
                <w:lang w:eastAsia="zh-CN"/>
              </w:rPr>
            </w:pPr>
            <w:r w:rsidRPr="00E3050F">
              <w:rPr>
                <w:rFonts w:hint="eastAsia"/>
                <w:lang w:eastAsia="zh-CN"/>
              </w:rPr>
              <w:t>Able to direct RFQ, ordering and calculation shipment time online</w:t>
            </w:r>
          </w:p>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3077"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lang w:eastAsia="zh-CN"/>
              </w:rPr>
            </w:pPr>
            <w:r w:rsidRPr="00E3050F">
              <w:rPr>
                <w:rFonts w:hint="eastAsia"/>
                <w:lang w:eastAsia="zh-CN"/>
              </w:rPr>
              <w:t>IT Staffs</w:t>
            </w:r>
          </w:p>
        </w:tc>
        <w:tc>
          <w:tcPr>
            <w:tcW w:w="421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rFonts w:hint="eastAsia"/>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Able to add new futures to current system</w:t>
            </w:r>
          </w:p>
        </w:tc>
        <w:tc>
          <w:tcPr>
            <w:tcW w:w="3077"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Sales Team</w:t>
            </w:r>
          </w:p>
        </w:tc>
        <w:tc>
          <w:tcPr>
            <w:tcW w:w="421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3077"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lang w:eastAsia="zh-CN"/>
              </w:rPr>
            </w:pPr>
            <w:r w:rsidRPr="00E3050F">
              <w:rPr>
                <w:lang w:eastAsia="zh-CN"/>
              </w:rPr>
              <w:t xml:space="preserve">Order processing </w:t>
            </w:r>
          </w:p>
          <w:p w:rsidR="00AC50B6" w:rsidRPr="00E3050F" w:rsidRDefault="00AC50B6" w:rsidP="00F5535B">
            <w:pPr>
              <w:rPr>
                <w:rFonts w:hint="eastAsia"/>
                <w:lang w:eastAsia="zh-CN"/>
              </w:rPr>
            </w:pPr>
            <w:r w:rsidRPr="00E3050F">
              <w:rPr>
                <w:lang w:eastAsia="zh-CN"/>
              </w:rPr>
              <w:t>Administrator</w:t>
            </w:r>
          </w:p>
        </w:tc>
        <w:tc>
          <w:tcPr>
            <w:tcW w:w="421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More user-friendly and easy to use system</w:t>
            </w:r>
          </w:p>
        </w:tc>
        <w:tc>
          <w:tcPr>
            <w:tcW w:w="3077"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lang w:eastAsia="zh-CN"/>
              </w:rPr>
            </w:pPr>
            <w:r w:rsidRPr="00E3050F">
              <w:rPr>
                <w:rFonts w:hint="eastAsia"/>
                <w:lang w:eastAsia="zh-CN"/>
              </w:rPr>
              <w:t>Management team</w:t>
            </w:r>
          </w:p>
        </w:tc>
        <w:tc>
          <w:tcPr>
            <w:tcW w:w="4214" w:type="dxa"/>
            <w:tcBorders>
              <w:left w:val="none" w:sz="0" w:space="0" w:color="auto"/>
              <w:righ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3077" w:type="dxa"/>
            <w:tcBorders>
              <w:left w:val="none" w:sz="0" w:space="0" w:color="auto"/>
            </w:tcBorders>
          </w:tcPr>
          <w:p w:rsidR="00AC50B6" w:rsidRPr="00E3050F" w:rsidRDefault="00AC50B6" w:rsidP="00F5535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F5535B">
            <w:pPr>
              <w:rPr>
                <w:rFonts w:hint="eastAsia"/>
                <w:lang w:eastAsia="zh-CN"/>
              </w:rPr>
            </w:pPr>
            <w:r w:rsidRPr="00E3050F">
              <w:rPr>
                <w:rFonts w:hint="eastAsia"/>
                <w:lang w:eastAsia="zh-CN"/>
              </w:rPr>
              <w:t>Port operator</w:t>
            </w:r>
          </w:p>
        </w:tc>
        <w:tc>
          <w:tcPr>
            <w:tcW w:w="4214" w:type="dxa"/>
            <w:tcBorders>
              <w:left w:val="none" w:sz="0" w:space="0" w:color="auto"/>
              <w:righ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3077" w:type="dxa"/>
            <w:tcBorders>
              <w:left w:val="none" w:sz="0" w:space="0" w:color="auto"/>
            </w:tcBorders>
          </w:tcPr>
          <w:p w:rsidR="00AC50B6" w:rsidRPr="00E3050F" w:rsidRDefault="00AC50B6" w:rsidP="00F5535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rFonts w:hint="eastAsia"/>
          <w:lang w:eastAsia="zh-CN"/>
        </w:rPr>
      </w:pPr>
      <w:bookmarkStart w:id="24" w:name="_Toc383368716"/>
      <w:r>
        <w:t>Current and Target Technology Architecture</w:t>
      </w:r>
      <w:bookmarkEnd w:id="24"/>
    </w:p>
    <w:p w:rsidR="000D60A0" w:rsidRDefault="000D60A0" w:rsidP="000D60A0">
      <w:pPr>
        <w:rPr>
          <w:rFonts w:hint="eastAsia"/>
          <w:lang w:eastAsia="zh-CN"/>
        </w:rPr>
      </w:pPr>
      <w:r>
        <w:rPr>
          <w:rFonts w:hint="eastAsia"/>
          <w:lang w:eastAsia="zh-CN"/>
        </w:rPr>
        <w:t>Current technology architecture provides the hardware level diagram.</w:t>
      </w:r>
    </w:p>
    <w:p w:rsidR="000D60A0" w:rsidRPr="00AC50B6" w:rsidRDefault="000D60A0" w:rsidP="000D60A0">
      <w:pPr>
        <w:spacing w:before="120" w:after="60" w:line="240" w:lineRule="auto"/>
        <w:jc w:val="both"/>
        <w:rPr>
          <w:rFonts w:hint="eastAsia"/>
          <w:b/>
          <w:noProof/>
          <w:lang w:val="en-US" w:eastAsia="zh-CN"/>
        </w:rPr>
      </w:pPr>
      <w:r>
        <w:rPr>
          <w:noProof/>
          <w:lang w:eastAsia="en-SG"/>
        </w:rPr>
        <w:drawing>
          <wp:inline distT="0" distB="0" distL="0" distR="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Default="000D60A0" w:rsidP="000D60A0">
      <w:pPr>
        <w:rPr>
          <w:rFonts w:hint="eastAsia"/>
          <w:lang w:eastAsia="zh-CN"/>
        </w:rPr>
      </w:pPr>
      <w:r>
        <w:rPr>
          <w:lang w:eastAsia="zh-CN"/>
        </w:rPr>
        <w:lastRenderedPageBreak/>
        <w:t>The target technology architecture gives an overview of the proposed system level design that the EA should be consolidated to.</w:t>
      </w:r>
    </w:p>
    <w:p w:rsidR="00AC50B6" w:rsidRPr="0027212A" w:rsidRDefault="000D60A0" w:rsidP="00AC50B6">
      <w:pPr>
        <w:spacing w:before="120" w:after="60" w:line="240" w:lineRule="auto"/>
        <w:ind w:left="720"/>
        <w:jc w:val="both"/>
        <w:rPr>
          <w:rFonts w:hint="eastAsia"/>
          <w:b/>
          <w:noProof/>
          <w:lang w:val="en-US" w:eastAsia="zh-CN"/>
        </w:rPr>
      </w:pPr>
      <w:r>
        <w:rPr>
          <w:noProof/>
          <w:lang w:eastAsia="en-SG"/>
        </w:rPr>
        <w:drawing>
          <wp:inline distT="0" distB="0" distL="0" distR="0">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25"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rFonts w:hint="eastAsia"/>
          <w:lang w:eastAsia="zh-CN"/>
        </w:rPr>
      </w:pPr>
      <w:r>
        <w:lastRenderedPageBreak/>
        <w:t>List of Technology Architecture Gaps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610"/>
        <w:gridCol w:w="2700"/>
        <w:gridCol w:w="2520"/>
        <w:gridCol w:w="2520"/>
        <w:gridCol w:w="1998"/>
      </w:tblGrid>
      <w:tr w:rsidR="000D60A0" w:rsidRPr="00E3050F" w:rsidTr="00F5535B">
        <w:tc>
          <w:tcPr>
            <w:tcW w:w="828" w:type="dxa"/>
            <w:shd w:val="clear" w:color="auto" w:fill="8DB3E2"/>
          </w:tcPr>
          <w:p w:rsidR="000D60A0" w:rsidRPr="00E3050F" w:rsidRDefault="000D60A0" w:rsidP="00F5535B">
            <w:pPr>
              <w:rPr>
                <w:rFonts w:ascii="Calibri" w:hAnsi="Calibri"/>
                <w:b/>
              </w:rPr>
            </w:pPr>
            <w:r w:rsidRPr="00E3050F">
              <w:rPr>
                <w:rFonts w:ascii="Calibri" w:hAnsi="Calibri"/>
                <w:b/>
              </w:rPr>
              <w:t>Gap</w:t>
            </w:r>
          </w:p>
        </w:tc>
        <w:tc>
          <w:tcPr>
            <w:tcW w:w="2610" w:type="dxa"/>
            <w:shd w:val="clear" w:color="auto" w:fill="8DB3E2"/>
          </w:tcPr>
          <w:p w:rsidR="000D60A0" w:rsidRPr="00E3050F" w:rsidRDefault="000D60A0" w:rsidP="00F5535B">
            <w:pPr>
              <w:rPr>
                <w:rFonts w:ascii="Calibri" w:hAnsi="Calibri"/>
                <w:b/>
              </w:rPr>
            </w:pPr>
            <w:r w:rsidRPr="00E3050F">
              <w:rPr>
                <w:rFonts w:ascii="Calibri" w:hAnsi="Calibri"/>
                <w:b/>
              </w:rPr>
              <w:t>Description</w:t>
            </w:r>
          </w:p>
        </w:tc>
        <w:tc>
          <w:tcPr>
            <w:tcW w:w="2700" w:type="dxa"/>
            <w:shd w:val="clear" w:color="auto" w:fill="8DB3E2"/>
          </w:tcPr>
          <w:p w:rsidR="000D60A0" w:rsidRPr="00E3050F" w:rsidRDefault="000D60A0" w:rsidP="00F5535B">
            <w:pPr>
              <w:rPr>
                <w:rFonts w:ascii="Calibri" w:hAnsi="Calibri"/>
                <w:b/>
              </w:rPr>
            </w:pPr>
            <w:r w:rsidRPr="00E3050F">
              <w:rPr>
                <w:rFonts w:ascii="Calibri" w:hAnsi="Calibri"/>
                <w:b/>
              </w:rPr>
              <w:t>Current State</w:t>
            </w:r>
          </w:p>
        </w:tc>
        <w:tc>
          <w:tcPr>
            <w:tcW w:w="2520" w:type="dxa"/>
            <w:shd w:val="clear" w:color="auto" w:fill="8DB3E2"/>
          </w:tcPr>
          <w:p w:rsidR="000D60A0" w:rsidRPr="00E3050F" w:rsidRDefault="000D60A0" w:rsidP="00F5535B">
            <w:pPr>
              <w:rPr>
                <w:rFonts w:ascii="Calibri" w:hAnsi="Calibri"/>
                <w:b/>
              </w:rPr>
            </w:pPr>
            <w:r w:rsidRPr="00E3050F">
              <w:rPr>
                <w:rFonts w:ascii="Calibri" w:hAnsi="Calibri"/>
                <w:b/>
              </w:rPr>
              <w:t>Future State</w:t>
            </w:r>
          </w:p>
        </w:tc>
        <w:tc>
          <w:tcPr>
            <w:tcW w:w="2520" w:type="dxa"/>
            <w:shd w:val="clear" w:color="auto" w:fill="8DB3E2"/>
          </w:tcPr>
          <w:p w:rsidR="000D60A0" w:rsidRPr="00E3050F" w:rsidRDefault="000D60A0" w:rsidP="00F5535B">
            <w:pPr>
              <w:rPr>
                <w:rFonts w:ascii="Calibri" w:hAnsi="Calibri"/>
                <w:b/>
              </w:rPr>
            </w:pPr>
            <w:r w:rsidRPr="00E3050F">
              <w:rPr>
                <w:rFonts w:ascii="Calibri" w:hAnsi="Calibri"/>
                <w:b/>
              </w:rPr>
              <w:t>Importance/Benefit</w:t>
            </w:r>
          </w:p>
        </w:tc>
        <w:tc>
          <w:tcPr>
            <w:tcW w:w="1998" w:type="dxa"/>
            <w:shd w:val="clear" w:color="auto" w:fill="8DB3E2"/>
          </w:tcPr>
          <w:p w:rsidR="000D60A0" w:rsidRPr="00E3050F" w:rsidRDefault="000D60A0" w:rsidP="00F5535B">
            <w:pPr>
              <w:rPr>
                <w:rFonts w:ascii="Calibri" w:hAnsi="Calibri"/>
                <w:b/>
              </w:rPr>
            </w:pPr>
            <w:r w:rsidRPr="00E3050F">
              <w:rPr>
                <w:rFonts w:ascii="Calibri" w:hAnsi="Calibri"/>
                <w:b/>
              </w:rPr>
              <w:t>Address by Architecture</w:t>
            </w:r>
          </w:p>
        </w:tc>
      </w:tr>
      <w:tr w:rsidR="000D60A0" w:rsidRPr="00E3050F" w:rsidTr="00F5535B">
        <w:tc>
          <w:tcPr>
            <w:tcW w:w="828" w:type="dxa"/>
            <w:shd w:val="clear" w:color="auto" w:fill="auto"/>
          </w:tcPr>
          <w:p w:rsidR="000D60A0" w:rsidRPr="00E3050F" w:rsidRDefault="000D60A0" w:rsidP="00F5535B">
            <w:pPr>
              <w:rPr>
                <w:rFonts w:ascii="Calibri" w:hAnsi="Calibri"/>
              </w:rPr>
            </w:pPr>
            <w:r w:rsidRPr="00E3050F">
              <w:rPr>
                <w:rFonts w:ascii="Calibri" w:hAnsi="Calibri"/>
              </w:rPr>
              <w:t>Gap 1</w:t>
            </w:r>
          </w:p>
        </w:tc>
        <w:tc>
          <w:tcPr>
            <w:tcW w:w="2610" w:type="dxa"/>
            <w:shd w:val="clear" w:color="auto" w:fill="auto"/>
          </w:tcPr>
          <w:p w:rsidR="000D60A0" w:rsidRPr="00E3050F" w:rsidRDefault="000D60A0" w:rsidP="00F5535B">
            <w:pPr>
              <w:rPr>
                <w:rFonts w:ascii="Calibri" w:hAnsi="Calibri" w:hint="eastAsia"/>
                <w:lang w:eastAsia="zh-CN"/>
              </w:rPr>
            </w:pPr>
            <w:r>
              <w:rPr>
                <w:rFonts w:ascii="Calibri" w:hAnsi="Calibri"/>
              </w:rPr>
              <w:t>System security</w:t>
            </w:r>
          </w:p>
        </w:tc>
        <w:tc>
          <w:tcPr>
            <w:tcW w:w="270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No firewall found</w:t>
            </w:r>
          </w:p>
        </w:tc>
        <w:tc>
          <w:tcPr>
            <w:tcW w:w="252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Everything will hide under firewalls</w:t>
            </w:r>
          </w:p>
        </w:tc>
        <w:tc>
          <w:tcPr>
            <w:tcW w:w="252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Increase security</w:t>
            </w:r>
          </w:p>
        </w:tc>
        <w:tc>
          <w:tcPr>
            <w:tcW w:w="1998"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Technical</w:t>
            </w:r>
          </w:p>
        </w:tc>
      </w:tr>
      <w:tr w:rsidR="000D60A0" w:rsidRPr="00E3050F" w:rsidTr="00F5535B">
        <w:tc>
          <w:tcPr>
            <w:tcW w:w="828"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Gap2</w:t>
            </w:r>
          </w:p>
        </w:tc>
        <w:tc>
          <w:tcPr>
            <w:tcW w:w="2610" w:type="dxa"/>
            <w:shd w:val="clear" w:color="auto" w:fill="auto"/>
          </w:tcPr>
          <w:p w:rsidR="000D60A0" w:rsidRPr="00E3050F" w:rsidRDefault="000D60A0" w:rsidP="00F5535B">
            <w:pPr>
              <w:rPr>
                <w:rFonts w:ascii="Calibri" w:hAnsi="Calibri" w:hint="eastAsia"/>
                <w:lang w:eastAsia="zh-CN"/>
              </w:rPr>
            </w:pPr>
            <w:r>
              <w:rPr>
                <w:rFonts w:ascii="Calibri" w:hAnsi="Calibri" w:hint="eastAsia"/>
                <w:lang w:eastAsia="zh-CN"/>
              </w:rPr>
              <w:t>Network latency</w:t>
            </w:r>
          </w:p>
        </w:tc>
        <w:tc>
          <w:tcPr>
            <w:tcW w:w="270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252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2520"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1998" w:type="dxa"/>
            <w:shd w:val="clear" w:color="auto" w:fill="auto"/>
          </w:tcPr>
          <w:p w:rsidR="000D60A0" w:rsidRPr="00E3050F" w:rsidRDefault="000D60A0" w:rsidP="00F5535B">
            <w:pPr>
              <w:rPr>
                <w:rFonts w:ascii="Calibri" w:hAnsi="Calibri" w:hint="eastAsia"/>
                <w:lang w:eastAsia="zh-CN"/>
              </w:rPr>
            </w:pPr>
            <w:r w:rsidRPr="00E3050F">
              <w:rPr>
                <w:rFonts w:ascii="Calibri" w:hAnsi="Calibri" w:hint="eastAsia"/>
                <w:lang w:eastAsia="zh-CN"/>
              </w:rPr>
              <w:t>Technical</w:t>
            </w:r>
          </w:p>
        </w:tc>
      </w:tr>
      <w:tr w:rsidR="000D60A0" w:rsidRPr="00E3050F" w:rsidTr="00F5535B">
        <w:tc>
          <w:tcPr>
            <w:tcW w:w="828" w:type="dxa"/>
            <w:shd w:val="clear" w:color="auto" w:fill="auto"/>
          </w:tcPr>
          <w:p w:rsidR="000D60A0" w:rsidRPr="00E3050F" w:rsidRDefault="000D60A0" w:rsidP="00F5535B">
            <w:pPr>
              <w:rPr>
                <w:rFonts w:ascii="Calibri" w:hAnsi="Calibri" w:hint="eastAsia"/>
                <w:lang w:eastAsia="zh-CN"/>
              </w:rPr>
            </w:pPr>
            <w:r>
              <w:rPr>
                <w:rFonts w:ascii="Calibri" w:hAnsi="Calibri" w:hint="eastAsia"/>
                <w:lang w:eastAsia="zh-CN"/>
              </w:rPr>
              <w:t>Gap3</w:t>
            </w:r>
          </w:p>
        </w:tc>
        <w:tc>
          <w:tcPr>
            <w:tcW w:w="2610" w:type="dxa"/>
            <w:shd w:val="clear" w:color="auto" w:fill="auto"/>
          </w:tcPr>
          <w:p w:rsidR="000D60A0" w:rsidRPr="00E3050F" w:rsidRDefault="000D60A0" w:rsidP="00F5535B">
            <w:pPr>
              <w:rPr>
                <w:rFonts w:ascii="Calibri" w:hAnsi="Calibri" w:hint="eastAsia"/>
                <w:lang w:eastAsia="zh-CN"/>
              </w:rPr>
            </w:pPr>
            <w:r>
              <w:rPr>
                <w:rFonts w:ascii="Calibri" w:hAnsi="Calibri"/>
              </w:rPr>
              <w:t>VMS and CMS tend to have unscheduled downtime</w:t>
            </w:r>
          </w:p>
        </w:tc>
        <w:tc>
          <w:tcPr>
            <w:tcW w:w="2700" w:type="dxa"/>
            <w:shd w:val="clear" w:color="auto" w:fill="auto"/>
          </w:tcPr>
          <w:p w:rsidR="000D60A0" w:rsidRPr="00E3050F" w:rsidRDefault="000D60A0" w:rsidP="00F5535B">
            <w:pPr>
              <w:jc w:val="center"/>
              <w:rPr>
                <w:rFonts w:ascii="Calibri" w:hAnsi="Calibri" w:hint="eastAsia"/>
                <w:lang w:eastAsia="zh-CN"/>
              </w:rPr>
            </w:pPr>
            <w:r>
              <w:rPr>
                <w:rFonts w:ascii="Calibri" w:hAnsi="Calibri" w:hint="eastAsia"/>
                <w:lang w:eastAsia="zh-CN"/>
              </w:rPr>
              <w:t>10%-15% unscheduled downtime always happen</w:t>
            </w:r>
          </w:p>
        </w:tc>
        <w:tc>
          <w:tcPr>
            <w:tcW w:w="2520" w:type="dxa"/>
            <w:shd w:val="clear" w:color="auto" w:fill="auto"/>
          </w:tcPr>
          <w:p w:rsidR="000D60A0" w:rsidRPr="00E3050F" w:rsidRDefault="000D60A0" w:rsidP="00F5535B">
            <w:pPr>
              <w:rPr>
                <w:rFonts w:ascii="Calibri" w:hAnsi="Calibri" w:hint="eastAsia"/>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2520" w:type="dxa"/>
            <w:shd w:val="clear" w:color="auto" w:fill="auto"/>
          </w:tcPr>
          <w:p w:rsidR="000D60A0" w:rsidRPr="00E3050F" w:rsidRDefault="000D60A0" w:rsidP="00F5535B">
            <w:pPr>
              <w:rPr>
                <w:rFonts w:ascii="Calibri" w:hAnsi="Calibri" w:hint="eastAsia"/>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1998" w:type="dxa"/>
            <w:shd w:val="clear" w:color="auto" w:fill="auto"/>
          </w:tcPr>
          <w:p w:rsidR="000D60A0" w:rsidRPr="007A5832" w:rsidRDefault="000D60A0" w:rsidP="00F5535B">
            <w:pPr>
              <w:rPr>
                <w:rFonts w:ascii="Calibri" w:hAnsi="Calibri" w:hint="eastAsia"/>
                <w:lang w:eastAsia="zh-CN"/>
              </w:rPr>
            </w:pPr>
            <w:r w:rsidRPr="00E3050F">
              <w:rPr>
                <w:rFonts w:ascii="Calibri" w:hAnsi="Calibri" w:hint="eastAsia"/>
                <w:lang w:eastAsia="zh-CN"/>
              </w:rPr>
              <w:t>Technical</w:t>
            </w:r>
          </w:p>
        </w:tc>
      </w:tr>
      <w:tr w:rsidR="000D60A0" w:rsidRPr="00E3050F" w:rsidTr="00F5535B">
        <w:tc>
          <w:tcPr>
            <w:tcW w:w="828" w:type="dxa"/>
            <w:shd w:val="clear" w:color="auto" w:fill="auto"/>
          </w:tcPr>
          <w:p w:rsidR="000D60A0" w:rsidRDefault="000D60A0" w:rsidP="00F5535B">
            <w:pPr>
              <w:rPr>
                <w:rFonts w:ascii="Calibri" w:hAnsi="Calibri" w:hint="eastAsia"/>
                <w:lang w:eastAsia="zh-CN"/>
              </w:rPr>
            </w:pPr>
            <w:r>
              <w:rPr>
                <w:rFonts w:ascii="Calibri" w:hAnsi="Calibri" w:hint="eastAsia"/>
                <w:lang w:eastAsia="zh-CN"/>
              </w:rPr>
              <w:t>Gap4</w:t>
            </w:r>
          </w:p>
        </w:tc>
        <w:tc>
          <w:tcPr>
            <w:tcW w:w="2610" w:type="dxa"/>
            <w:shd w:val="clear" w:color="auto" w:fill="auto"/>
          </w:tcPr>
          <w:p w:rsidR="000D60A0" w:rsidRDefault="000D60A0" w:rsidP="00F5535B">
            <w:pPr>
              <w:rPr>
                <w:rFonts w:ascii="Calibri" w:hAnsi="Calibri"/>
              </w:rPr>
            </w:pPr>
            <w:r>
              <w:rPr>
                <w:rFonts w:ascii="Calibri" w:hAnsi="Calibri"/>
              </w:rPr>
              <w:t>VMS and CMS were developed based on old technology</w:t>
            </w:r>
          </w:p>
        </w:tc>
        <w:tc>
          <w:tcPr>
            <w:tcW w:w="2700" w:type="dxa"/>
            <w:shd w:val="clear" w:color="auto" w:fill="auto"/>
          </w:tcPr>
          <w:p w:rsidR="000D60A0" w:rsidRDefault="000D60A0" w:rsidP="00F5535B">
            <w:pPr>
              <w:jc w:val="center"/>
              <w:rPr>
                <w:rFonts w:ascii="Calibri" w:hAnsi="Calibri" w:hint="eastAsia"/>
                <w:lang w:eastAsia="zh-CN"/>
              </w:rPr>
            </w:pPr>
            <w:r>
              <w:rPr>
                <w:rFonts w:ascii="Calibri" w:hAnsi="Calibri" w:hint="eastAsia"/>
                <w:lang w:eastAsia="zh-CN"/>
              </w:rPr>
              <w:t>Nobody can maintain that system</w:t>
            </w:r>
          </w:p>
        </w:tc>
        <w:tc>
          <w:tcPr>
            <w:tcW w:w="2520" w:type="dxa"/>
            <w:shd w:val="clear" w:color="auto" w:fill="auto"/>
          </w:tcPr>
          <w:p w:rsidR="000D60A0" w:rsidRPr="007A5832" w:rsidRDefault="000D60A0" w:rsidP="00F5535B">
            <w:pPr>
              <w:rPr>
                <w:rFonts w:ascii="Calibri" w:hAnsi="Calibri"/>
                <w:lang w:eastAsia="zh-CN"/>
              </w:rPr>
            </w:pPr>
            <w:r>
              <w:rPr>
                <w:rFonts w:ascii="Calibri" w:hAnsi="Calibri" w:hint="eastAsia"/>
                <w:lang w:eastAsia="zh-CN"/>
              </w:rPr>
              <w:t>Will use Java to develop and follow the java standard, easy to maintain</w:t>
            </w:r>
          </w:p>
        </w:tc>
        <w:tc>
          <w:tcPr>
            <w:tcW w:w="2520" w:type="dxa"/>
            <w:shd w:val="clear" w:color="auto" w:fill="auto"/>
          </w:tcPr>
          <w:p w:rsidR="000D60A0" w:rsidRPr="007A5832" w:rsidRDefault="000D60A0" w:rsidP="00F5535B">
            <w:pPr>
              <w:rPr>
                <w:rFonts w:ascii="Calibri" w:hAnsi="Calibri" w:hint="eastAsia"/>
                <w:lang w:eastAsia="zh-CN"/>
              </w:rPr>
            </w:pPr>
            <w:r>
              <w:rPr>
                <w:rFonts w:ascii="Calibri" w:hAnsi="Calibri" w:hint="eastAsia"/>
                <w:lang w:eastAsia="zh-CN"/>
              </w:rPr>
              <w:t>Easy to maintain and enhance the system</w:t>
            </w:r>
          </w:p>
        </w:tc>
        <w:tc>
          <w:tcPr>
            <w:tcW w:w="1998" w:type="dxa"/>
            <w:shd w:val="clear" w:color="auto" w:fill="auto"/>
          </w:tcPr>
          <w:p w:rsidR="000D60A0" w:rsidRPr="007A5832" w:rsidRDefault="000D60A0" w:rsidP="00F5535B">
            <w:pPr>
              <w:rPr>
                <w:rFonts w:ascii="Calibri" w:hAnsi="Calibri" w:hint="eastAsia"/>
                <w:lang w:eastAsia="zh-CN"/>
              </w:rPr>
            </w:pPr>
            <w:proofErr w:type="spellStart"/>
            <w:r>
              <w:rPr>
                <w:rFonts w:ascii="Calibri" w:hAnsi="Calibri" w:hint="eastAsia"/>
                <w:lang w:eastAsia="zh-CN"/>
              </w:rPr>
              <w:t>Techinical</w:t>
            </w:r>
            <w:proofErr w:type="spellEnd"/>
            <w:r>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r>
        <w:lastRenderedPageBreak/>
        <w:t>Opportunities and Solutions</w:t>
      </w:r>
    </w:p>
    <w:p w:rsidR="00C6333D" w:rsidRDefault="00C6333D" w:rsidP="00C6333D">
      <w:pPr>
        <w:pStyle w:val="Heading2"/>
      </w:pPr>
      <w:bookmarkStart w:id="26" w:name="_Toc383368833"/>
      <w:r>
        <w:t>Initiatives Description, Traceability, Priority</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F5535B">
        <w:tc>
          <w:tcPr>
            <w:tcW w:w="5495" w:type="dxa"/>
            <w:shd w:val="clear" w:color="auto" w:fill="88B6E0"/>
          </w:tcPr>
          <w:p w:rsidR="00C6333D" w:rsidRPr="00E9555A" w:rsidRDefault="00C6333D" w:rsidP="00F5535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F5535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F5535B">
            <w:pPr>
              <w:rPr>
                <w:rFonts w:ascii="Calibri" w:hAnsi="Calibri"/>
                <w:b/>
              </w:rPr>
            </w:pPr>
            <w:r w:rsidRPr="00E9555A">
              <w:rPr>
                <w:rFonts w:ascii="Calibri" w:hAnsi="Calibri"/>
                <w:b/>
              </w:rPr>
              <w:t>Priority</w:t>
            </w:r>
          </w:p>
        </w:tc>
      </w:tr>
      <w:tr w:rsidR="00C6333D" w:rsidTr="00F5535B">
        <w:tc>
          <w:tcPr>
            <w:tcW w:w="5495" w:type="dxa"/>
            <w:shd w:val="clear" w:color="auto" w:fill="auto"/>
          </w:tcPr>
          <w:p w:rsidR="00C6333D" w:rsidRPr="006F26F5" w:rsidRDefault="00C6333D" w:rsidP="00F5535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F5535B">
            <w:pPr>
              <w:rPr>
                <w:rFonts w:ascii="Calibri" w:hAnsi="Calibri"/>
              </w:rPr>
            </w:pPr>
            <w:r>
              <w:rPr>
                <w:rFonts w:ascii="Calibri" w:hAnsi="Calibri"/>
              </w:rPr>
              <w:t>B1, B2, B5</w:t>
            </w:r>
          </w:p>
        </w:tc>
        <w:tc>
          <w:tcPr>
            <w:tcW w:w="2088" w:type="dxa"/>
            <w:shd w:val="clear" w:color="auto" w:fill="auto"/>
          </w:tcPr>
          <w:p w:rsidR="00C6333D" w:rsidRPr="006F26F5" w:rsidRDefault="00C6333D" w:rsidP="00F5535B">
            <w:pPr>
              <w:rPr>
                <w:rFonts w:ascii="Calibri" w:hAnsi="Calibri"/>
              </w:rPr>
            </w:pPr>
            <w:r w:rsidRPr="006F26F5">
              <w:rPr>
                <w:rFonts w:ascii="Calibri" w:hAnsi="Calibri"/>
              </w:rPr>
              <w:t>High</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F5535B">
            <w:pPr>
              <w:rPr>
                <w:rFonts w:ascii="Calibri" w:hAnsi="Calibri"/>
              </w:rPr>
            </w:pPr>
            <w:r w:rsidRPr="006F26F5">
              <w:rPr>
                <w:rFonts w:ascii="Calibri" w:hAnsi="Calibri"/>
              </w:rPr>
              <w:t>High</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F5535B">
            <w:pPr>
              <w:rPr>
                <w:rFonts w:ascii="Calibri" w:hAnsi="Calibri"/>
              </w:rPr>
            </w:pPr>
            <w:r w:rsidRPr="006F26F5">
              <w:rPr>
                <w:rFonts w:ascii="Calibri" w:hAnsi="Calibri"/>
              </w:rPr>
              <w:t>High</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F5535B">
            <w:pPr>
              <w:rPr>
                <w:rFonts w:ascii="Calibri" w:hAnsi="Calibri"/>
              </w:rPr>
            </w:pPr>
            <w:r w:rsidRPr="001D1042">
              <w:rPr>
                <w:rFonts w:ascii="Calibri" w:hAnsi="Calibri"/>
              </w:rPr>
              <w:t>Medium</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F5535B">
            <w:pPr>
              <w:rPr>
                <w:rFonts w:ascii="Calibri" w:hAnsi="Calibri"/>
              </w:rPr>
            </w:pPr>
            <w:r w:rsidRPr="006F26F5">
              <w:rPr>
                <w:rFonts w:ascii="Calibri" w:hAnsi="Calibri"/>
              </w:rPr>
              <w:t>High</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F5535B">
            <w:pPr>
              <w:rPr>
                <w:rFonts w:ascii="Calibri" w:hAnsi="Calibri"/>
              </w:rPr>
            </w:pPr>
            <w:r w:rsidRPr="006F26F5">
              <w:rPr>
                <w:rFonts w:ascii="Calibri" w:hAnsi="Calibri"/>
              </w:rPr>
              <w:t>High</w:t>
            </w:r>
          </w:p>
        </w:tc>
      </w:tr>
      <w:tr w:rsidR="00C6333D" w:rsidTr="00F5535B">
        <w:tc>
          <w:tcPr>
            <w:tcW w:w="5495" w:type="dxa"/>
            <w:shd w:val="clear" w:color="auto" w:fill="auto"/>
          </w:tcPr>
          <w:p w:rsidR="00C6333D" w:rsidRPr="00DB3837" w:rsidRDefault="00C6333D" w:rsidP="00F5535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F5535B">
            <w:pPr>
              <w:rPr>
                <w:rFonts w:ascii="Calibri" w:hAnsi="Calibri"/>
              </w:rPr>
            </w:pPr>
            <w:r w:rsidRPr="001D1042">
              <w:rPr>
                <w:rFonts w:ascii="Calibri" w:hAnsi="Calibri"/>
              </w:rPr>
              <w:t>Medium</w:t>
            </w:r>
          </w:p>
        </w:tc>
      </w:tr>
      <w:tr w:rsidR="00C6333D" w:rsidTr="00F5535B">
        <w:trPr>
          <w:trHeight w:val="724"/>
        </w:trPr>
        <w:tc>
          <w:tcPr>
            <w:tcW w:w="5495" w:type="dxa"/>
            <w:shd w:val="clear" w:color="auto" w:fill="auto"/>
          </w:tcPr>
          <w:p w:rsidR="00C6333D" w:rsidRPr="00DB3837" w:rsidRDefault="00C6333D" w:rsidP="00F5535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B4</w:t>
            </w:r>
          </w:p>
        </w:tc>
        <w:tc>
          <w:tcPr>
            <w:tcW w:w="2088" w:type="dxa"/>
            <w:shd w:val="clear" w:color="auto" w:fill="auto"/>
          </w:tcPr>
          <w:p w:rsidR="00C6333D" w:rsidRPr="001D1042" w:rsidRDefault="00C6333D" w:rsidP="00F5535B">
            <w:pPr>
              <w:rPr>
                <w:rFonts w:ascii="Calibri" w:hAnsi="Calibri"/>
              </w:rPr>
            </w:pPr>
            <w:r w:rsidRPr="001D1042">
              <w:rPr>
                <w:rFonts w:ascii="Calibri" w:hAnsi="Calibri"/>
              </w:rPr>
              <w:t>Medium</w:t>
            </w:r>
          </w:p>
        </w:tc>
      </w:tr>
      <w:tr w:rsidR="00C6333D" w:rsidTr="00F5535B">
        <w:trPr>
          <w:trHeight w:val="481"/>
        </w:trPr>
        <w:tc>
          <w:tcPr>
            <w:tcW w:w="5495" w:type="dxa"/>
            <w:shd w:val="clear" w:color="auto" w:fill="auto"/>
          </w:tcPr>
          <w:p w:rsidR="00C6333D" w:rsidRPr="00DB3837" w:rsidRDefault="00C6333D" w:rsidP="00F5535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F5535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F5535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Default="00C6333D" w:rsidP="00C6333D">
      <w:pPr>
        <w:pStyle w:val="Heading2"/>
      </w:pPr>
      <w:r>
        <w:lastRenderedPageBreak/>
        <w:t>Checklist of Gaps and Addressed Gaps</w:t>
      </w:r>
    </w:p>
    <w:p w:rsidR="00C6333D" w:rsidRPr="00C6333D" w:rsidRDefault="00C6333D" w:rsidP="00C6333D"/>
    <w:tbl>
      <w:tblPr>
        <w:tblStyle w:val="MediumShading1-Accent1"/>
        <w:tblW w:w="13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
        <w:gridCol w:w="1832"/>
        <w:gridCol w:w="3118"/>
        <w:gridCol w:w="5529"/>
        <w:gridCol w:w="2268"/>
      </w:tblGrid>
      <w:tr w:rsidR="00C6333D" w:rsidTr="00C63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top w:val="none" w:sz="0" w:space="0" w:color="auto"/>
              <w:left w:val="none" w:sz="0" w:space="0" w:color="auto"/>
              <w:bottom w:val="none" w:sz="0" w:space="0" w:color="auto"/>
              <w:right w:val="none" w:sz="0" w:space="0" w:color="auto"/>
            </w:tcBorders>
          </w:tcPr>
          <w:p w:rsidR="00C6333D" w:rsidRPr="0065614B" w:rsidRDefault="00C6333D" w:rsidP="00F5535B">
            <w:pPr>
              <w:jc w:val="center"/>
              <w:rPr>
                <w:rFonts w:ascii="Calibri" w:hAnsi="Calibri"/>
                <w:b w:val="0"/>
              </w:rPr>
            </w:pPr>
            <w:r>
              <w:rPr>
                <w:rFonts w:ascii="Calibri" w:hAnsi="Calibri"/>
                <w:b w:val="0"/>
              </w:rPr>
              <w:t>No.</w:t>
            </w:r>
          </w:p>
        </w:tc>
        <w:tc>
          <w:tcPr>
            <w:tcW w:w="1832" w:type="dxa"/>
            <w:tcBorders>
              <w:top w:val="none" w:sz="0" w:space="0" w:color="auto"/>
              <w:left w:val="none" w:sz="0" w:space="0" w:color="auto"/>
              <w:bottom w:val="none" w:sz="0" w:space="0" w:color="auto"/>
              <w:right w:val="none" w:sz="0" w:space="0" w:color="auto"/>
            </w:tcBorders>
          </w:tcPr>
          <w:p w:rsidR="00C6333D" w:rsidRPr="0065614B" w:rsidRDefault="00C6333D" w:rsidP="00F5535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Architecture</w:t>
            </w:r>
          </w:p>
        </w:tc>
        <w:tc>
          <w:tcPr>
            <w:tcW w:w="3118" w:type="dxa"/>
            <w:tcBorders>
              <w:top w:val="none" w:sz="0" w:space="0" w:color="auto"/>
              <w:left w:val="none" w:sz="0" w:space="0" w:color="auto"/>
              <w:bottom w:val="none" w:sz="0" w:space="0" w:color="auto"/>
              <w:right w:val="none" w:sz="0" w:space="0" w:color="auto"/>
            </w:tcBorders>
          </w:tcPr>
          <w:p w:rsidR="00C6333D" w:rsidRPr="0065614B" w:rsidRDefault="00C6333D" w:rsidP="00F5535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Gap</w:t>
            </w:r>
          </w:p>
        </w:tc>
        <w:tc>
          <w:tcPr>
            <w:tcW w:w="5529" w:type="dxa"/>
            <w:tcBorders>
              <w:top w:val="none" w:sz="0" w:space="0" w:color="auto"/>
              <w:left w:val="none" w:sz="0" w:space="0" w:color="auto"/>
              <w:bottom w:val="none" w:sz="0" w:space="0" w:color="auto"/>
              <w:right w:val="none" w:sz="0" w:space="0" w:color="auto"/>
            </w:tcBorders>
          </w:tcPr>
          <w:p w:rsidR="00C6333D" w:rsidRPr="0065614B" w:rsidRDefault="00C6333D" w:rsidP="00F5535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Solution</w:t>
            </w:r>
          </w:p>
        </w:tc>
        <w:tc>
          <w:tcPr>
            <w:tcW w:w="2268" w:type="dxa"/>
            <w:tcBorders>
              <w:top w:val="none" w:sz="0" w:space="0" w:color="auto"/>
              <w:left w:val="none" w:sz="0" w:space="0" w:color="auto"/>
              <w:bottom w:val="none" w:sz="0" w:space="0" w:color="auto"/>
              <w:right w:val="none" w:sz="0" w:space="0" w:color="auto"/>
            </w:tcBorders>
          </w:tcPr>
          <w:p w:rsidR="00C6333D" w:rsidRPr="0065614B" w:rsidRDefault="00C6333D" w:rsidP="00F5535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Dependencies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Pr>
                <w:rFonts w:ascii="Calibri" w:hAnsi="Calibri"/>
              </w:rPr>
              <w:t>required.</w:t>
            </w:r>
          </w:p>
        </w:tc>
        <w:tc>
          <w:tcPr>
            <w:tcW w:w="5529" w:type="dxa"/>
            <w:tcBorders>
              <w:left w:val="none" w:sz="0" w:space="0" w:color="auto"/>
              <w:right w:val="none" w:sz="0" w:space="0" w:color="auto"/>
            </w:tcBorders>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Re-engineer existing business processes to reduce manual effort and improve business efficiency.</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both"/>
              <w:rPr>
                <w:rFonts w:ascii="Calibri" w:hAnsi="Calibri"/>
              </w:rPr>
            </w:pPr>
          </w:p>
        </w:tc>
        <w:tc>
          <w:tcPr>
            <w:tcW w:w="1832" w:type="dxa"/>
            <w:tcBorders>
              <w:left w:val="none" w:sz="0" w:space="0" w:color="auto"/>
              <w:righ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5529" w:type="dxa"/>
            <w:tcBorders>
              <w:left w:val="none" w:sz="0" w:space="0" w:color="auto"/>
              <w:right w:val="none" w:sz="0" w:space="0" w:color="auto"/>
            </w:tcBorders>
          </w:tcPr>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SOS and CBS.</w:t>
            </w:r>
          </w:p>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VMS and CMS.</w:t>
            </w:r>
          </w:p>
          <w:p w:rsidR="00C6333D" w:rsidRPr="0065614B"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 internal systems to improve business process efficiency.</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Drives Application 11, 12 and 18</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5529" w:type="dxa"/>
            <w:tcBorders>
              <w:left w:val="none" w:sz="0" w:space="0" w:color="auto"/>
              <w:right w:val="none" w:sz="0" w:space="0" w:color="auto"/>
            </w:tcBorders>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Accelerate process for repeat orders.</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Inaccuracy in sales report and transaction data. </w:t>
            </w:r>
          </w:p>
        </w:tc>
        <w:tc>
          <w:tcPr>
            <w:tcW w:w="5529" w:type="dxa"/>
            <w:tcBorders>
              <w:left w:val="none" w:sz="0" w:space="0" w:color="auto"/>
              <w:right w:val="none" w:sz="0" w:space="0" w:color="auto"/>
            </w:tcBorders>
          </w:tcPr>
          <w:p w:rsidR="00C6333D" w:rsidRPr="0065614B"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provide management report from consolidated system for better marketing analysis and decision.</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Keep track of co-operators to help to make engagement and manage cost. </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Lack of knowledge in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Gather requirement of SOS before revamping the system.</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Proper data migration to move the data to new system.</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Data are stored with different standard in different systems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Standardize the data storage. To develop a common data dictionary as guideline.</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Prerequisite for all applications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Pr>
                <w:rFonts w:ascii="Calibri" w:hAnsi="Calibri"/>
              </w:rPr>
              <w:t xml:space="preserve"> for organizing container.</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Tow-head operator information is not managed</w:t>
            </w:r>
          </w:p>
        </w:tc>
        <w:tc>
          <w:tcPr>
            <w:tcW w:w="5529" w:type="dxa"/>
            <w:tcBorders>
              <w:left w:val="none" w:sz="0" w:space="0" w:color="auto"/>
              <w:right w:val="none" w:sz="0" w:space="0" w:color="auto"/>
            </w:tcBorders>
          </w:tcPr>
          <w:p w:rsidR="00C6333D" w:rsidRPr="005B2F45"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capture tow-head operator details information in system.</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Implement system failover to ensure system high availability.</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include tow-head operator management functions.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 affect the performance of VCMS.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remote method invocation to VCMS.</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a set of Web Services in SCBS for integration.</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Integration to VCMS for Port </w:t>
            </w:r>
            <w:r>
              <w:rPr>
                <w:rFonts w:ascii="Calibri" w:hAnsi="Calibri"/>
              </w:rPr>
              <w:lastRenderedPageBreak/>
              <w:t>Operators and internal applications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lastRenderedPageBreak/>
              <w:t xml:space="preserve">Develop a set of Web Service in VCMS for Port </w:t>
            </w:r>
            <w:r>
              <w:rPr>
                <w:rFonts w:ascii="Calibri" w:hAnsi="Calibri"/>
              </w:rPr>
              <w:lastRenderedPageBreak/>
              <w:t>Operators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for internal system to integrate.</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Online RFQ and order submission is not supported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registration.</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online from a new Web storefront.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Customize the Web contents for different customer type and country.</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Support different types of browsers.</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Replicate data for VCMS system using DB feature and set the 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DB to generate management report.</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Order process is not fully automated.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Allow customer to continue to place order after RFQ with the details stated in RFQ.</w:t>
            </w:r>
          </w:p>
          <w:p w:rsidR="00C6333D" w:rsidRPr="00C63846"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Integrated SCBS and VCMS using Web Services provided for internal use to automate RFQ and order process.</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VCMS system.</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VMS and CMS tend to have unscheduled downtime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application architecture when developing the VCMS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code quality for VCMS development.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lastRenderedPageBreak/>
              <w:t>Emphasize QA and plan sufficient review and testing to ensure the quality for the mission critical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Servers.</w:t>
            </w:r>
          </w:p>
        </w:tc>
        <w:tc>
          <w:tcPr>
            <w:tcW w:w="2268" w:type="dxa"/>
            <w:tcBorders>
              <w:left w:val="none" w:sz="0" w:space="0" w:color="auto"/>
            </w:tcBorders>
          </w:tcPr>
          <w:p w:rsidR="00C6333D" w:rsidRPr="0065614B" w:rsidRDefault="00C6333D" w:rsidP="00F5535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System security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Require staff to use signed Java applets for secured login and encrypted client side processing.</w:t>
            </w:r>
          </w:p>
        </w:tc>
        <w:tc>
          <w:tcPr>
            <w:tcW w:w="2268" w:type="dxa"/>
            <w:tcBorders>
              <w:left w:val="none" w:sz="0" w:space="0" w:color="auto"/>
            </w:tcBorders>
          </w:tcPr>
          <w:p w:rsidR="00C6333D" w:rsidRPr="0065614B" w:rsidRDefault="00C6333D" w:rsidP="00F5535B">
            <w:pPr>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r w:rsidRPr="00EF3DF1">
        <w:lastRenderedPageBreak/>
        <w:t>Migration and Implementation Road Map</w:t>
      </w:r>
    </w:p>
    <w:p w:rsidR="00C6333D" w:rsidRDefault="00316ABC" w:rsidP="00C6333D">
      <w:pPr>
        <w:pStyle w:val="Heading2"/>
      </w:pPr>
      <w:r>
        <w:t>Project Identification</w:t>
      </w:r>
      <w:r w:rsidR="00DF1F51">
        <w:t xml:space="preserve">, Quantification and </w:t>
      </w:r>
      <w:r w:rsidR="00DF1F51">
        <w:t>Differentiation</w:t>
      </w:r>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proofErr w:type="spellStart"/>
      <w:r>
        <w:t>break down</w:t>
      </w:r>
      <w:proofErr w:type="spellEnd"/>
      <w:r>
        <w:t xml:space="preserve"> of the projects</w:t>
      </w:r>
    </w:p>
    <w:p w:rsidR="00C6333D" w:rsidRPr="002E20A0" w:rsidRDefault="00C6333D" w:rsidP="00C6333D">
      <w:pPr>
        <w:spacing w:before="120" w:after="60" w:line="240" w:lineRule="auto"/>
        <w:jc w:val="both"/>
        <w:rPr>
          <w:rFonts w:ascii="Calibri" w:hAnsi="Calibri"/>
        </w:rPr>
      </w:pPr>
      <w:bookmarkStart w:id="27" w:name="_GoBack"/>
      <w:bookmarkEnd w:id="27"/>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C3D" w:rsidRDefault="006F2C3D" w:rsidP="00A709B5">
      <w:pPr>
        <w:spacing w:after="0" w:line="240" w:lineRule="auto"/>
      </w:pPr>
      <w:r>
        <w:separator/>
      </w:r>
    </w:p>
  </w:endnote>
  <w:endnote w:type="continuationSeparator" w:id="0">
    <w:p w:rsidR="006F2C3D" w:rsidRDefault="006F2C3D"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C3D" w:rsidRDefault="006F2C3D" w:rsidP="00A709B5">
      <w:pPr>
        <w:spacing w:after="0" w:line="240" w:lineRule="auto"/>
      </w:pPr>
      <w:r>
        <w:separator/>
      </w:r>
    </w:p>
  </w:footnote>
  <w:footnote w:type="continuationSeparator" w:id="0">
    <w:p w:rsidR="006F2C3D" w:rsidRDefault="006F2C3D"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641F"/>
    <w:rsid w:val="000B1666"/>
    <w:rsid w:val="000D60A0"/>
    <w:rsid w:val="001A23D8"/>
    <w:rsid w:val="001D2013"/>
    <w:rsid w:val="00234C34"/>
    <w:rsid w:val="002411C2"/>
    <w:rsid w:val="0027212A"/>
    <w:rsid w:val="00274307"/>
    <w:rsid w:val="00316ABC"/>
    <w:rsid w:val="00327CE6"/>
    <w:rsid w:val="003F653F"/>
    <w:rsid w:val="004C36DD"/>
    <w:rsid w:val="00514231"/>
    <w:rsid w:val="00545033"/>
    <w:rsid w:val="005B01F2"/>
    <w:rsid w:val="006F2C3D"/>
    <w:rsid w:val="007E0825"/>
    <w:rsid w:val="00823388"/>
    <w:rsid w:val="00842968"/>
    <w:rsid w:val="00881C44"/>
    <w:rsid w:val="00992323"/>
    <w:rsid w:val="009E0E52"/>
    <w:rsid w:val="00A06FD9"/>
    <w:rsid w:val="00A709B5"/>
    <w:rsid w:val="00AC50B6"/>
    <w:rsid w:val="00B075A7"/>
    <w:rsid w:val="00B278C4"/>
    <w:rsid w:val="00B50D9D"/>
    <w:rsid w:val="00C4487E"/>
    <w:rsid w:val="00C6333D"/>
    <w:rsid w:val="00C83CBD"/>
    <w:rsid w:val="00CB0D4C"/>
    <w:rsid w:val="00D41ECE"/>
    <w:rsid w:val="00DF1F51"/>
    <w:rsid w:val="00ED4582"/>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A6F59-BDF3-49A9-94DD-C06149576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64</Pages>
  <Words>10145</Words>
  <Characters>57829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Foe</dc:creator>
  <cp:lastModifiedBy>Robin Foe</cp:lastModifiedBy>
  <cp:revision>19</cp:revision>
  <dcterms:created xsi:type="dcterms:W3CDTF">2014-05-10T05:41:00Z</dcterms:created>
  <dcterms:modified xsi:type="dcterms:W3CDTF">2014-05-10T09:45:00Z</dcterms:modified>
</cp:coreProperties>
</file>