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BAFC9" w14:textId="62C8395B" w:rsidR="0073418D" w:rsidRPr="0025087D" w:rsidRDefault="0025087D">
      <w:pPr>
        <w:rPr>
          <w:b/>
          <w:bCs/>
          <w:sz w:val="32"/>
          <w:szCs w:val="32"/>
        </w:rPr>
      </w:pPr>
      <w:r w:rsidRPr="0025087D">
        <w:rPr>
          <w:b/>
          <w:bCs/>
          <w:sz w:val="32"/>
          <w:szCs w:val="32"/>
        </w:rPr>
        <w:t>Урок 8</w:t>
      </w:r>
    </w:p>
    <w:p w14:paraId="61725C93" w14:textId="0EDA0F32" w:rsidR="00676268" w:rsidRPr="00634403" w:rsidRDefault="00676268" w:rsidP="00634403">
      <w:pPr>
        <w:rPr>
          <w:bCs/>
        </w:rPr>
      </w:pPr>
    </w:p>
    <w:p w14:paraId="447A3633" w14:textId="4DC6DF53" w:rsidR="0025087D" w:rsidRPr="0025087D" w:rsidRDefault="0025087D" w:rsidP="0025087D">
      <w:pPr>
        <w:pStyle w:val="a3"/>
        <w:numPr>
          <w:ilvl w:val="0"/>
          <w:numId w:val="1"/>
        </w:numPr>
        <w:rPr>
          <w:bCs/>
        </w:rPr>
      </w:pPr>
      <w:r w:rsidRPr="0025087D">
        <w:rPr>
          <w:bCs/>
        </w:rPr>
        <w:t>Обработка ошибок.</w:t>
      </w:r>
    </w:p>
    <w:p w14:paraId="7CE6FCB9" w14:textId="6D5AC1BA" w:rsidR="0025087D" w:rsidRPr="00676268" w:rsidRDefault="0025087D" w:rsidP="00676268">
      <w:pPr>
        <w:pStyle w:val="a3"/>
        <w:numPr>
          <w:ilvl w:val="0"/>
          <w:numId w:val="1"/>
        </w:numPr>
        <w:rPr>
          <w:bCs/>
        </w:rPr>
      </w:pPr>
      <w:r w:rsidRPr="0025087D">
        <w:rPr>
          <w:bCs/>
        </w:rPr>
        <w:t>Приведение типов</w:t>
      </w:r>
    </w:p>
    <w:p w14:paraId="2384EDDA" w14:textId="3DA5872F" w:rsidR="0025087D" w:rsidRDefault="0025087D"/>
    <w:p w14:paraId="43E50B63" w14:textId="77777777" w:rsidR="0025087D" w:rsidRDefault="0025087D"/>
    <w:p w14:paraId="123FD864" w14:textId="44F2C090" w:rsidR="0025087D" w:rsidRPr="00634403" w:rsidRDefault="0025087D">
      <w:pPr>
        <w:rPr>
          <w:b/>
          <w:bCs/>
        </w:rPr>
      </w:pPr>
      <w:r w:rsidRPr="00634403">
        <w:rPr>
          <w:b/>
          <w:bCs/>
        </w:rPr>
        <w:t>Обработка ошибок</w:t>
      </w:r>
    </w:p>
    <w:p w14:paraId="10EBD5AF" w14:textId="00C95EF9" w:rsidR="0025087D" w:rsidRDefault="0025087D"/>
    <w:p w14:paraId="484D2D14" w14:textId="48E7E0E1" w:rsidR="0025087D" w:rsidRDefault="0025087D">
      <w:r>
        <w:t xml:space="preserve">В </w:t>
      </w:r>
      <w:r>
        <w:rPr>
          <w:lang w:val="en-US"/>
        </w:rPr>
        <w:t>swift</w:t>
      </w:r>
      <w:r w:rsidRPr="0025087D">
        <w:t xml:space="preserve"> </w:t>
      </w:r>
      <w:r>
        <w:t xml:space="preserve">существуют функции, которые не гарантируют, что вернется </w:t>
      </w:r>
      <w:r w:rsidR="00E66A3E">
        <w:t>ответ,</w:t>
      </w:r>
      <w:r w:rsidR="00CF747C" w:rsidRPr="00CF747C">
        <w:t xml:space="preserve"> </w:t>
      </w:r>
      <w:r w:rsidR="00CF747C">
        <w:t xml:space="preserve">но может вернуться ошибка и мы должны быть готовы к тому, что такое произойдет. Такие функции называются </w:t>
      </w:r>
      <w:r w:rsidR="00E66A3E">
        <w:rPr>
          <w:lang w:val="en-US"/>
        </w:rPr>
        <w:t>throws</w:t>
      </w:r>
      <w:r w:rsidR="00CF747C">
        <w:t xml:space="preserve"> и очень часто используются при разработке. И раз мы знаем, что может вернуться ошибка, то </w:t>
      </w:r>
      <w:r w:rsidR="00E66A3E">
        <w:t>соответственно</w:t>
      </w:r>
      <w:r w:rsidR="00CF747C">
        <w:t xml:space="preserve"> мы ее должны обработать, </w:t>
      </w:r>
      <w:r w:rsidR="00E66A3E">
        <w:t>чтобы</w:t>
      </w:r>
      <w:r w:rsidR="00CF747C">
        <w:t xml:space="preserve"> программа не вылетела.</w:t>
      </w:r>
    </w:p>
    <w:p w14:paraId="3DC29C65" w14:textId="6DF6969F" w:rsidR="00CF747C" w:rsidRDefault="00CF747C"/>
    <w:p w14:paraId="27FD39FD" w14:textId="1299B830" w:rsidR="00CF747C" w:rsidRDefault="00C03DF1">
      <w:r>
        <w:t xml:space="preserve">Существует </w:t>
      </w:r>
      <w:r w:rsidR="00E66A3E">
        <w:t>специальный</w:t>
      </w:r>
      <w:r>
        <w:t xml:space="preserve"> блок </w:t>
      </w:r>
      <w:r>
        <w:rPr>
          <w:lang w:val="en-US"/>
        </w:rPr>
        <w:t>do</w:t>
      </w:r>
      <w:r w:rsidRPr="00C03DF1">
        <w:t xml:space="preserve"> – </w:t>
      </w:r>
      <w:r>
        <w:rPr>
          <w:lang w:val="en-US"/>
        </w:rPr>
        <w:t>catch</w:t>
      </w:r>
      <w:r w:rsidRPr="00C03DF1">
        <w:t xml:space="preserve">, </w:t>
      </w:r>
      <w:r>
        <w:t xml:space="preserve">который ожидает, что может вернуться ошибка, и в котором мы прописываем необходимые процедуры, на случай такого сценария, посмотри на практике. </w:t>
      </w:r>
    </w:p>
    <w:p w14:paraId="2E3BC994" w14:textId="46B0F8D3" w:rsidR="00E66A3E" w:rsidRDefault="00E66A3E"/>
    <w:p w14:paraId="0E468A20" w14:textId="4A89DD19" w:rsidR="00E66A3E" w:rsidRDefault="00E66A3E">
      <w:r w:rsidRPr="00E66A3E">
        <w:t>Д</w:t>
      </w:r>
      <w:r>
        <w:t>ля начала создадим перечисление возможных ошибок</w:t>
      </w:r>
    </w:p>
    <w:p w14:paraId="71D799E2" w14:textId="77377973" w:rsidR="00E66A3E" w:rsidRDefault="00E66A3E"/>
    <w:p w14:paraId="263B1568" w14:textId="01913D29" w:rsidR="00E66A3E" w:rsidRDefault="00E66A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5E2B0C" wp14:editId="0CF080FE">
            <wp:extent cx="5940425" cy="16071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F9CE" w14:textId="33F3183F" w:rsidR="00E66A3E" w:rsidRDefault="00E66A3E">
      <w:pPr>
        <w:rPr>
          <w:lang w:val="en-US"/>
        </w:rPr>
      </w:pPr>
    </w:p>
    <w:p w14:paraId="2A2355FC" w14:textId="598D6D73" w:rsidR="00E66A3E" w:rsidRPr="00E66A3E" w:rsidRDefault="00E66A3E">
      <w:r>
        <w:t xml:space="preserve">Затем саму функцию и скажем, что она </w:t>
      </w:r>
      <w:r>
        <w:rPr>
          <w:lang w:val="en-US"/>
        </w:rPr>
        <w:t>throw</w:t>
      </w:r>
      <w:r>
        <w:t xml:space="preserve">. Функция будет принимать номер группы и </w:t>
      </w:r>
      <w:r>
        <w:rPr>
          <w:lang w:val="en-US"/>
        </w:rPr>
        <w:t>id</w:t>
      </w:r>
      <w:r w:rsidRPr="00E66A3E">
        <w:t xml:space="preserve"> </w:t>
      </w:r>
      <w:r>
        <w:t xml:space="preserve">пользователя, имитировать работу сервера, который не всегда гарантирует получение ответа, если данные не совпадут, то выведем одну из </w:t>
      </w:r>
      <w:proofErr w:type="spellStart"/>
      <w:r>
        <w:t>соотствующих</w:t>
      </w:r>
      <w:proofErr w:type="spellEnd"/>
      <w:r>
        <w:t xml:space="preserve"> ошибок, если все данные верны, то сделаем обычный принт.</w:t>
      </w:r>
    </w:p>
    <w:p w14:paraId="4805BE36" w14:textId="41805215" w:rsidR="00E66A3E" w:rsidRDefault="00E66A3E"/>
    <w:p w14:paraId="72D9CEEF" w14:textId="6293FE8E" w:rsidR="00E66A3E" w:rsidRDefault="00E66A3E">
      <w:r>
        <w:rPr>
          <w:noProof/>
        </w:rPr>
        <w:lastRenderedPageBreak/>
        <w:drawing>
          <wp:inline distT="0" distB="0" distL="0" distR="0" wp14:anchorId="30F4FD79" wp14:editId="3030FE2E">
            <wp:extent cx="5940425" cy="2874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713D" w14:textId="74058E29" w:rsidR="00E66A3E" w:rsidRDefault="00E66A3E"/>
    <w:p w14:paraId="142BA512" w14:textId="696865D9" w:rsidR="00E66A3E" w:rsidRDefault="00E66A3E"/>
    <w:p w14:paraId="65182C84" w14:textId="33FF718F" w:rsidR="00E66A3E" w:rsidRDefault="00E66A3E">
      <w:r>
        <w:t>Теперь надо вызвать такую функцию, если мы как обычно начнем ее вызывать, то x</w:t>
      </w:r>
      <w:r>
        <w:rPr>
          <w:lang w:val="en-US"/>
        </w:rPr>
        <w:t>code</w:t>
      </w:r>
      <w:r w:rsidRPr="00E66A3E">
        <w:t xml:space="preserve"> </w:t>
      </w:r>
      <w:r>
        <w:t>будет ругаться и выдавать ошибку. Для вызова таких функций мы должны использовать ключевое слово t</w:t>
      </w:r>
      <w:proofErr w:type="spellStart"/>
      <w:r>
        <w:rPr>
          <w:lang w:val="en-US"/>
        </w:rPr>
        <w:t>ry</w:t>
      </w:r>
      <w:proofErr w:type="spellEnd"/>
      <w:r w:rsidRPr="00E66A3E">
        <w:t>,</w:t>
      </w:r>
      <w:r>
        <w:t xml:space="preserve"> т.е. мы должны попытаться вызвать функцию и ожидать, что может функция может вернуть ошибку. Для этого как раз будем использовать блок </w:t>
      </w:r>
      <w:r>
        <w:rPr>
          <w:lang w:val="en-US"/>
        </w:rPr>
        <w:t>do</w:t>
      </w:r>
      <w:r w:rsidRPr="00C03DF1">
        <w:t xml:space="preserve"> – </w:t>
      </w:r>
      <w:r>
        <w:rPr>
          <w:lang w:val="en-US"/>
        </w:rPr>
        <w:t>catch</w:t>
      </w:r>
      <w:r>
        <w:t>.</w:t>
      </w:r>
    </w:p>
    <w:p w14:paraId="69B44247" w14:textId="435F9B00" w:rsidR="00E66A3E" w:rsidRDefault="00E66A3E"/>
    <w:p w14:paraId="45CA167B" w14:textId="77777777" w:rsidR="00E66A3E" w:rsidRPr="00E66A3E" w:rsidRDefault="00E66A3E"/>
    <w:p w14:paraId="3AFD6A22" w14:textId="3C1F3B47" w:rsidR="00E66A3E" w:rsidRDefault="00E66A3E">
      <w:r>
        <w:rPr>
          <w:noProof/>
        </w:rPr>
        <w:drawing>
          <wp:inline distT="0" distB="0" distL="0" distR="0" wp14:anchorId="7EC59FF7" wp14:editId="3A391D21">
            <wp:extent cx="5940425" cy="21882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E6CA" w14:textId="366F9E9D" w:rsidR="00E66A3E" w:rsidRDefault="00E66A3E"/>
    <w:p w14:paraId="7324AE98" w14:textId="6E7F4129" w:rsidR="00E66A3E" w:rsidRDefault="00E66A3E">
      <w:r>
        <w:t xml:space="preserve">В блоке </w:t>
      </w:r>
      <w:r>
        <w:rPr>
          <w:lang w:val="en-US"/>
        </w:rPr>
        <w:t>do</w:t>
      </w:r>
      <w:r>
        <w:t xml:space="preserve"> мы через </w:t>
      </w:r>
      <w:r>
        <w:rPr>
          <w:lang w:val="en-US"/>
        </w:rPr>
        <w:t>try</w:t>
      </w:r>
      <w:r>
        <w:t xml:space="preserve"> пытаемся вызвать функцию, если они не вернут одну из ошибок, программа продолжить выполняться дальше, в противном случае сработает один из c</w:t>
      </w:r>
      <w:proofErr w:type="spellStart"/>
      <w:r>
        <w:rPr>
          <w:lang w:val="en-US"/>
        </w:rPr>
        <w:t>atch</w:t>
      </w:r>
      <w:proofErr w:type="spellEnd"/>
      <w:r>
        <w:t xml:space="preserve">. </w:t>
      </w:r>
    </w:p>
    <w:p w14:paraId="22F3C4CC" w14:textId="7CD1862B" w:rsidR="00E67D0F" w:rsidRDefault="00E67D0F"/>
    <w:p w14:paraId="059A667D" w14:textId="765E66DE" w:rsidR="00E67D0F" w:rsidRDefault="00E67D0F">
      <w:r>
        <w:t xml:space="preserve">Так же существует упрощенная запись, когда нам не нужно обрабатывать ошибки, а в случае, когда все же будет ошибка, просто вернуть </w:t>
      </w:r>
      <w:r>
        <w:rPr>
          <w:lang w:val="en-US"/>
        </w:rPr>
        <w:t>nil</w:t>
      </w:r>
      <w:r>
        <w:t>, в таком случае мы можем написать следящий код.</w:t>
      </w:r>
    </w:p>
    <w:p w14:paraId="1C232772" w14:textId="1E9D515B" w:rsidR="00E67D0F" w:rsidRDefault="00E67D0F">
      <w:r>
        <w:rPr>
          <w:noProof/>
        </w:rPr>
        <w:lastRenderedPageBreak/>
        <w:drawing>
          <wp:inline distT="0" distB="0" distL="0" distR="0" wp14:anchorId="5206673D" wp14:editId="6068690B">
            <wp:extent cx="5940425" cy="12674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4FB2" w14:textId="573A085C" w:rsidR="00E67D0F" w:rsidRDefault="00E67D0F"/>
    <w:p w14:paraId="685F9FCA" w14:textId="39B1E792" w:rsidR="00E67D0F" w:rsidRDefault="00E67D0F"/>
    <w:p w14:paraId="790D8CB3" w14:textId="77777777" w:rsidR="00E67D0F" w:rsidRDefault="00E67D0F"/>
    <w:p w14:paraId="1AB881B2" w14:textId="78559BFA" w:rsidR="00E67D0F" w:rsidRPr="00E67D0F" w:rsidRDefault="00E67D0F">
      <w:pPr>
        <w:rPr>
          <w:b/>
          <w:sz w:val="32"/>
          <w:szCs w:val="32"/>
        </w:rPr>
      </w:pPr>
      <w:r w:rsidRPr="00E67D0F">
        <w:rPr>
          <w:b/>
          <w:sz w:val="32"/>
          <w:szCs w:val="32"/>
        </w:rPr>
        <w:t>Приведение типов</w:t>
      </w:r>
    </w:p>
    <w:p w14:paraId="1E085653" w14:textId="602509EA" w:rsidR="00E67D0F" w:rsidRPr="00F7284C" w:rsidRDefault="00E67D0F"/>
    <w:p w14:paraId="07FA35C5" w14:textId="230F0614" w:rsidR="00E67D0F" w:rsidRDefault="00E67D0F">
      <w:r>
        <w:t>Еще одной важной возможностью языка является приведение типов.</w:t>
      </w:r>
      <w:r w:rsidR="001E2D7D" w:rsidRPr="001E2D7D">
        <w:t xml:space="preserve"> </w:t>
      </w:r>
      <w:r w:rsidR="001E2D7D">
        <w:t>На практике это часто используется, когда несколько классов объединены общим родительским классом, и мы работаем с ним, но бывает нужно обратиться к самому дочернему классу и вызвать нужные методы, разберем на примере.</w:t>
      </w:r>
    </w:p>
    <w:p w14:paraId="1269047C" w14:textId="61DDCD01" w:rsidR="001E2D7D" w:rsidRDefault="001E2D7D"/>
    <w:p w14:paraId="150E95E7" w14:textId="70781B83" w:rsidR="001E2D7D" w:rsidRDefault="001E2D7D">
      <w:r>
        <w:t>Допустим у нас есть родительский класс A</w:t>
      </w:r>
      <w:proofErr w:type="spellStart"/>
      <w:r>
        <w:rPr>
          <w:lang w:val="en-US"/>
        </w:rPr>
        <w:t>uto</w:t>
      </w:r>
      <w:proofErr w:type="spellEnd"/>
      <w:r>
        <w:t xml:space="preserve"> и несколько дочерних.</w:t>
      </w:r>
    </w:p>
    <w:p w14:paraId="4AC47344" w14:textId="77777777" w:rsidR="00AB2FA9" w:rsidRDefault="00AB2FA9"/>
    <w:p w14:paraId="28173941" w14:textId="3DA30C42" w:rsidR="001E2D7D" w:rsidRDefault="00AB2F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15294" wp14:editId="28A8D820">
            <wp:extent cx="5940425" cy="24168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213C" w14:textId="0C79CBCC" w:rsidR="00C25662" w:rsidRDefault="00C25662">
      <w:pPr>
        <w:rPr>
          <w:lang w:val="en-US"/>
        </w:rPr>
      </w:pPr>
    </w:p>
    <w:p w14:paraId="378C1226" w14:textId="35A9AD1F" w:rsidR="00C25662" w:rsidRDefault="00C25662">
      <w:r>
        <w:t xml:space="preserve">Каждому дочернему классу добавим еще свои методы и свойства. </w:t>
      </w:r>
    </w:p>
    <w:p w14:paraId="49634A9D" w14:textId="36DAA348" w:rsidR="00C25662" w:rsidRDefault="00C25662">
      <w:r>
        <w:rPr>
          <w:noProof/>
        </w:rPr>
        <w:lastRenderedPageBreak/>
        <w:drawing>
          <wp:inline distT="0" distB="0" distL="0" distR="0" wp14:anchorId="5885B719" wp14:editId="69C14756">
            <wp:extent cx="5940425" cy="40303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D05A" w14:textId="0C640CAD" w:rsidR="00C25662" w:rsidRDefault="00C25662"/>
    <w:p w14:paraId="7547059D" w14:textId="169C1B56" w:rsidR="00C25662" w:rsidRDefault="00C25662">
      <w:pPr>
        <w:rPr>
          <w:lang w:val="en-US"/>
        </w:rPr>
      </w:pPr>
      <w:r>
        <w:t xml:space="preserve">Теперь мы можем создать несколько экземпляров и собрать их в один массив, так как у всех один общий родительский класс. Соответственно массив будет типа </w:t>
      </w:r>
      <w:r>
        <w:rPr>
          <w:lang w:val="en-US"/>
        </w:rPr>
        <w:t>[Auto].</w:t>
      </w:r>
    </w:p>
    <w:p w14:paraId="3745D3FE" w14:textId="0CE28940" w:rsidR="00C25662" w:rsidRDefault="00C25662"/>
    <w:p w14:paraId="69B804C9" w14:textId="6AF7C5A9" w:rsidR="00C25662" w:rsidRDefault="00C25662">
      <w:r>
        <w:rPr>
          <w:noProof/>
        </w:rPr>
        <w:drawing>
          <wp:inline distT="0" distB="0" distL="0" distR="0" wp14:anchorId="5476B9AC" wp14:editId="240EE870">
            <wp:extent cx="5940425" cy="19532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CE58" w14:textId="0906D9D1" w:rsidR="00C25662" w:rsidRDefault="00C25662"/>
    <w:p w14:paraId="19167466" w14:textId="0D7C2F85" w:rsidR="00C25662" w:rsidRDefault="00C25662">
      <w:r>
        <w:t>А теперь попробуем перебрать элементы массива и вызвать нужные нам методы.</w:t>
      </w:r>
      <w:r w:rsidRPr="00C25662">
        <w:t xml:space="preserve"> </w:t>
      </w:r>
    </w:p>
    <w:p w14:paraId="7037B936" w14:textId="77777777" w:rsidR="00C25662" w:rsidRDefault="00C25662"/>
    <w:p w14:paraId="389A0593" w14:textId="24C939CA" w:rsidR="00C25662" w:rsidRDefault="00C25662">
      <w:r>
        <w:rPr>
          <w:noProof/>
        </w:rPr>
        <w:drawing>
          <wp:inline distT="0" distB="0" distL="0" distR="0" wp14:anchorId="03D454A4" wp14:editId="60B2BDB2">
            <wp:extent cx="5940425" cy="14960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C6E2" w14:textId="566CB766" w:rsidR="00C25662" w:rsidRDefault="00C25662"/>
    <w:p w14:paraId="23C4A217" w14:textId="47F9E9A6" w:rsidR="00C25662" w:rsidRDefault="00C25662">
      <w:r>
        <w:lastRenderedPageBreak/>
        <w:t xml:space="preserve">При вызове увидим, что нам доступен только один метод, который был определен именно в родительском классе. Как раз тут нам поможет приведение типов. Мы можем проверять экземпляры на соответствие типов. Для проверки принадлежности типа есть ключевое слово </w:t>
      </w:r>
      <w:r>
        <w:rPr>
          <w:lang w:val="en-US"/>
        </w:rPr>
        <w:t>is</w:t>
      </w:r>
      <w:r w:rsidRPr="00C25662">
        <w:t xml:space="preserve"> </w:t>
      </w:r>
      <w:r>
        <w:t>а для приведения в нужный тип a</w:t>
      </w:r>
      <w:r>
        <w:rPr>
          <w:lang w:val="en-US"/>
        </w:rPr>
        <w:t>s</w:t>
      </w:r>
      <w:r w:rsidRPr="00C25662">
        <w:t>.</w:t>
      </w:r>
    </w:p>
    <w:p w14:paraId="5985631D" w14:textId="6D383942" w:rsidR="00C25662" w:rsidRDefault="00C25662"/>
    <w:p w14:paraId="20F97E22" w14:textId="19E7E8BC" w:rsidR="00C25662" w:rsidRDefault="00C25662">
      <w:r>
        <w:rPr>
          <w:noProof/>
        </w:rPr>
        <w:drawing>
          <wp:inline distT="0" distB="0" distL="0" distR="0" wp14:anchorId="713DE21A" wp14:editId="2CC197C3">
            <wp:extent cx="5940425" cy="2188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66A" w14:textId="341253B5" w:rsidR="00C25662" w:rsidRDefault="00C25662"/>
    <w:p w14:paraId="3E2222B1" w14:textId="6A46D49C" w:rsidR="00C25662" w:rsidRPr="00F7284C" w:rsidRDefault="00C25662">
      <w:r>
        <w:t xml:space="preserve">Здесь мы проверяем, соответствует ли элемент массива определенному классу, если да, то при помощи </w:t>
      </w:r>
      <w:r>
        <w:rPr>
          <w:lang w:val="en-US"/>
        </w:rPr>
        <w:t>as</w:t>
      </w:r>
      <w:r w:rsidRPr="00C25662">
        <w:t xml:space="preserve">! </w:t>
      </w:r>
      <w:r>
        <w:t xml:space="preserve">говорим, что это экземпляр соответствующего типа. Теперь можно обращаться к </w:t>
      </w:r>
      <w:r w:rsidR="00AB5124">
        <w:t>его свойствам</w:t>
      </w:r>
      <w:r>
        <w:t xml:space="preserve"> и методам</w:t>
      </w:r>
      <w:r w:rsidR="00AB5124">
        <w:t>.</w:t>
      </w:r>
    </w:p>
    <w:p w14:paraId="3A5744A8" w14:textId="40F1AEA8" w:rsidR="00676268" w:rsidRPr="00F7284C" w:rsidRDefault="00676268"/>
    <w:p w14:paraId="12C643C4" w14:textId="5BED64C5" w:rsidR="00676268" w:rsidRDefault="00676268">
      <w:r>
        <w:t xml:space="preserve">Так же можно проверить соответствие через </w:t>
      </w:r>
      <w:r>
        <w:rPr>
          <w:lang w:val="en-US"/>
        </w:rPr>
        <w:t>option</w:t>
      </w:r>
      <w:r w:rsidRPr="00676268">
        <w:t xml:space="preserve"> </w:t>
      </w:r>
      <w:r>
        <w:rPr>
          <w:lang w:val="en-US"/>
        </w:rPr>
        <w:t>binding</w:t>
      </w:r>
      <w:r w:rsidRPr="00676268">
        <w:t xml:space="preserve"> ил</w:t>
      </w:r>
      <w:r>
        <w:t>и s</w:t>
      </w:r>
      <w:r>
        <w:rPr>
          <w:lang w:val="en-US"/>
        </w:rPr>
        <w:t>witch</w:t>
      </w:r>
      <w:r w:rsidRPr="00676268">
        <w:t>.</w:t>
      </w:r>
    </w:p>
    <w:p w14:paraId="3D3FBF9F" w14:textId="51A6F95F" w:rsidR="00676268" w:rsidRDefault="00676268"/>
    <w:p w14:paraId="0DB99DB6" w14:textId="0E3EFE47" w:rsidR="00676268" w:rsidRDefault="00676268">
      <w:r>
        <w:rPr>
          <w:noProof/>
        </w:rPr>
        <w:drawing>
          <wp:inline distT="0" distB="0" distL="0" distR="0" wp14:anchorId="2F821767" wp14:editId="682D8018">
            <wp:extent cx="5940425" cy="29921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1817" w14:textId="1D4CD822" w:rsidR="00676268" w:rsidRDefault="00676268"/>
    <w:p w14:paraId="31D840D2" w14:textId="2E80A128" w:rsidR="00F7284C" w:rsidRDefault="00F7284C"/>
    <w:p w14:paraId="17B34929" w14:textId="540A6443" w:rsidR="00F7284C" w:rsidRDefault="00F7284C"/>
    <w:p w14:paraId="2DB54B49" w14:textId="3FC13A92" w:rsidR="00F7284C" w:rsidRDefault="00F7284C">
      <w:r>
        <w:t xml:space="preserve">ДЗ. </w:t>
      </w:r>
    </w:p>
    <w:p w14:paraId="72F0CFCC" w14:textId="1B60C05E" w:rsidR="00F7284C" w:rsidRDefault="00F7284C"/>
    <w:p w14:paraId="69C0A858" w14:textId="4B05BD6B" w:rsidR="00F7284C" w:rsidRDefault="00F7284C" w:rsidP="00F7284C">
      <w:pPr>
        <w:pStyle w:val="a3"/>
        <w:numPr>
          <w:ilvl w:val="0"/>
          <w:numId w:val="3"/>
        </w:numPr>
      </w:pPr>
      <w:r>
        <w:t>Напишите функцию, которая может вернуть ошибку. Обработайте возможные ошибки.</w:t>
      </w:r>
    </w:p>
    <w:p w14:paraId="36409DFE" w14:textId="0FD94F77" w:rsidR="00F7284C" w:rsidRPr="00676268" w:rsidRDefault="00F7284C" w:rsidP="00F7284C">
      <w:pPr>
        <w:pStyle w:val="a3"/>
        <w:numPr>
          <w:ilvl w:val="0"/>
          <w:numId w:val="3"/>
        </w:numPr>
      </w:pPr>
      <w:r>
        <w:t>На подобие примера из методички, составьте родительский и дочерние классы и сделайте соответствующие приведения типов</w:t>
      </w:r>
    </w:p>
    <w:sectPr w:rsidR="00F7284C" w:rsidRPr="006762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72EE9"/>
    <w:multiLevelType w:val="hybridMultilevel"/>
    <w:tmpl w:val="A7BEADB4"/>
    <w:lvl w:ilvl="0" w:tplc="3C889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D7BC3"/>
    <w:multiLevelType w:val="hybridMultilevel"/>
    <w:tmpl w:val="6C661BAA"/>
    <w:lvl w:ilvl="0" w:tplc="3C889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541B7"/>
    <w:multiLevelType w:val="hybridMultilevel"/>
    <w:tmpl w:val="A9AA5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6349254">
    <w:abstractNumId w:val="2"/>
  </w:num>
  <w:num w:numId="2" w16cid:durableId="1277516921">
    <w:abstractNumId w:val="0"/>
  </w:num>
  <w:num w:numId="3" w16cid:durableId="1437795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78E"/>
    <w:rsid w:val="001E2D7D"/>
    <w:rsid w:val="0025087D"/>
    <w:rsid w:val="00473854"/>
    <w:rsid w:val="00634403"/>
    <w:rsid w:val="00676268"/>
    <w:rsid w:val="0073418D"/>
    <w:rsid w:val="008D40C3"/>
    <w:rsid w:val="009012A6"/>
    <w:rsid w:val="00AB2FA9"/>
    <w:rsid w:val="00AB5124"/>
    <w:rsid w:val="00B8078E"/>
    <w:rsid w:val="00C03DF1"/>
    <w:rsid w:val="00C25662"/>
    <w:rsid w:val="00CF747C"/>
    <w:rsid w:val="00E66A3E"/>
    <w:rsid w:val="00E67D0F"/>
    <w:rsid w:val="00F7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9F1D37"/>
  <w15:chartTrackingRefBased/>
  <w15:docId w15:val="{1D64A305-D185-FB46-9B81-33E3C25B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0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2022-12-15T08:51:00Z</dcterms:created>
  <dcterms:modified xsi:type="dcterms:W3CDTF">2022-12-15T17:30:00Z</dcterms:modified>
</cp:coreProperties>
</file>