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9" w:name="orleans的grain事件發送機制stream事件流"/>
    <w:p>
      <w:pPr>
        <w:pStyle w:val="Heading1"/>
      </w:pPr>
      <w:r>
        <w:t xml:space="preserve">Orleans的Grain事件發送機制：Stream事件流</w:t>
      </w:r>
    </w:p>
    <w:p>
      <w:pPr>
        <w:pStyle w:val="FirstParagraph"/>
      </w:pPr>
      <w:r>
        <w:t xml:space="preserve">Orleans的Grain除了昨天講述的Observer Pattern樣式的事件通知功能之外，事件流（event stream，以下簡稱Stream），是個能提供『穩定』的Grain與Grain、Grain與外界物件之間非同步、響應式執行動作或傳送訊息的機制。</w:t>
      </w:r>
    </w:p>
    <w:bookmarkStart w:id="36" w:name="orleans-stream簡介"/>
    <w:p>
      <w:pPr>
        <w:pStyle w:val="Heading2"/>
      </w:pPr>
      <w:r>
        <w:t xml:space="preserve">Orleans Stream簡介</w:t>
      </w:r>
    </w:p>
    <w:p>
      <w:pPr>
        <w:pStyle w:val="FirstParagraph"/>
      </w:pPr>
      <w:r>
        <w:t xml:space="preserve">Stream的機制類似訊息佇列(Message Queue)，在Grain實作開發時，開發的思維模型可想像為底層有個事件流的機制，讓開發者能夠在Grain之間、Grain與外界物件之間，透過事件流的機制，來進行非同步、響應式的執行動作或傳送訊息：</w:t>
      </w:r>
    </w:p>
    <w:p>
      <w:pPr>
        <w:pStyle w:val="BodyText"/>
      </w:pPr>
      <w:r>
        <w:drawing>
          <wp:inline>
            <wp:extent cx="5334000" cy="392124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mermaid-diagram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1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如上圖，Sender和Receiver之間藉由訊息佇列(Message Queue)來進行溝通，Sender將訊息送入Message Queue，Receiver則從Message Queue中取出訊息來進行處理。</w:t>
      </w:r>
    </w:p>
    <w:p>
      <w:pPr>
        <w:pStyle w:val="BodyText"/>
      </w:pPr>
      <w:r>
        <w:t xml:space="preserve">在Orleans的Grain實作程式碼內，可在發送和接受Stream API中的</w:t>
      </w:r>
      <w:r>
        <w:t xml:space="preserve"> </w:t>
      </w:r>
      <w:r>
        <w:rPr>
          <w:rStyle w:val="VerbatimChar"/>
        </w:rPr>
        <w:t xml:space="preserve">streamNamespace</w:t>
      </w:r>
      <w:r>
        <w:t xml:space="preserve"> </w:t>
      </w:r>
      <w:r>
        <w:t xml:space="preserve">的字串參數值，來邏輯區分為不同的事件流(event stream)來分類訊息，且一個Grain可發送/訂閱多個事件流，以便實現 Grain actor 之間的多對多溝通。</w:t>
      </w:r>
    </w:p>
    <w:p>
      <w:pPr>
        <w:pStyle w:val="BodyText"/>
      </w:pPr>
      <w:r>
        <w:t xml:space="preserve">在運營(Ops)的Silo配置方面，需要配置『Stream Provider』，用來串接提供事件流儲存與發送機制的實際訊息佇列系統，Orleans官方提供的Stream Provider選擇方案有：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Memory Stream</w:t>
        </w:r>
      </w:hyperlink>
      <w:r>
        <w:t xml:space="preserve">： 提供測試專案用的In-Memory Stream Provider。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Azure Queue Storage</w:t>
        </w:r>
      </w:hyperlink>
      <w:r>
        <w:t xml:space="preserve">：</w:t>
      </w:r>
      <w:r>
        <w:t xml:space="preserve"> </w:t>
      </w:r>
      <w:hyperlink r:id="rId25">
        <w:r>
          <w:rPr>
            <w:rStyle w:val="Hyperlink"/>
          </w:rPr>
          <w:t xml:space="preserve">Microsoft.Orleans.Streaming.AzureStorage</w:t>
        </w:r>
      </w:hyperlink>
      <w:r>
        <w:t xml:space="preserve"> </w:t>
      </w:r>
      <w:r>
        <w:t xml:space="preserve">NuGet套件。</w:t>
      </w:r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Azure Event Hub</w:t>
        </w:r>
      </w:hyperlink>
      <w:r>
        <w:t xml:space="preserve">： 在 v3.x 時要用</w:t>
      </w:r>
      <w:hyperlink r:id="rId27">
        <w:r>
          <w:rPr>
            <w:rStyle w:val="Hyperlink"/>
          </w:rPr>
          <w:t xml:space="preserve">Microsoft.Orleans.OrleansServiceBus</w:t>
        </w:r>
      </w:hyperlink>
      <w:r>
        <w:t xml:space="preserve"> </w:t>
      </w:r>
      <w:r>
        <w:t xml:space="preserve">NuGet套件，在 v7 以後正名為</w:t>
      </w:r>
      <w:r>
        <w:t xml:space="preserve"> </w:t>
      </w:r>
      <w:hyperlink r:id="rId28">
        <w:r>
          <w:rPr>
            <w:rStyle w:val="Hyperlink"/>
          </w:rPr>
          <w:t xml:space="preserve">Microsoft.Orleans.Streaming.EventHubs</w:t>
        </w:r>
      </w:hyperlink>
      <w:r>
        <w:t xml:space="preserve"> </w:t>
      </w:r>
      <w:r>
        <w:t xml:space="preserve">NuGet套件。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AWS SQS(Amazon Simple Queue Service)</w:t>
        </w:r>
      </w:hyperlink>
      <w:r>
        <w:t xml:space="preserve">：</w:t>
      </w:r>
      <w:r>
        <w:t xml:space="preserve"> </w:t>
      </w:r>
      <w:hyperlink r:id="rId30">
        <w:r>
          <w:rPr>
            <w:rStyle w:val="Hyperlink"/>
          </w:rPr>
          <w:t xml:space="preserve">Microsoft.Orleans.Streaming.SQS</w:t>
        </w:r>
      </w:hyperlink>
      <w:r>
        <w:t xml:space="preserve"> </w:t>
      </w:r>
      <w:r>
        <w:t xml:space="preserve">NuGet套件。</w:t>
      </w:r>
    </w:p>
    <w:p>
      <w:pPr>
        <w:pStyle w:val="FirstParagraph"/>
      </w:pPr>
      <w:r>
        <w:t xml:space="preserve">其他第三方的開源Stream Provider還有</w:t>
      </w:r>
      <w:hyperlink r:id="rId31">
        <w:r>
          <w:rPr>
            <w:rStyle w:val="Hyperlink"/>
          </w:rPr>
          <w:t xml:space="preserve">Azure CosmosDB change feed</w:t>
        </w:r>
      </w:hyperlink>
      <w:r>
        <w:t xml:space="preserve">、</w:t>
      </w:r>
      <w:hyperlink r:id="rId32">
        <w:r>
          <w:rPr>
            <w:rStyle w:val="Hyperlink"/>
          </w:rPr>
          <w:t xml:space="preserve">Kafka</w:t>
        </w:r>
      </w:hyperlink>
      <w:r>
        <w:t xml:space="preserve">、</w:t>
      </w:r>
      <w:hyperlink r:id="rId33">
        <w:r>
          <w:rPr>
            <w:rStyle w:val="Hyperlink"/>
          </w:rPr>
          <w:t xml:space="preserve">RabbitMQ</w:t>
        </w:r>
      </w:hyperlink>
      <w:r>
        <w:t xml:space="preserve">、</w:t>
      </w:r>
      <w:hyperlink r:id="rId34">
        <w:r>
          <w:rPr>
            <w:rStyle w:val="Hyperlink"/>
          </w:rPr>
          <w:t xml:space="preserve">Redis</w:t>
        </w:r>
      </w:hyperlink>
      <w:r>
        <w:t xml:space="preserve">等等。</w:t>
      </w:r>
    </w:p>
    <w:p>
      <w:pPr>
        <w:pStyle w:val="BodyText"/>
      </w:pPr>
      <w:r>
        <w:t xml:space="preserve">除了由Grain主動發送事件流的訊息之外，有些如Azure Event Hub的Stream Provider，可以撰寫自製DataAdapter，然後在Silo配置時用</w:t>
      </w:r>
      <w:r>
        <w:t xml:space="preserve"> </w:t>
      </w:r>
      <w:hyperlink r:id="rId35">
        <w:r>
          <w:rPr>
            <w:rStyle w:val="VerbatimChar"/>
          </w:rPr>
          <w:t xml:space="preserve">.UseDataAdapter()</w:t>
        </w:r>
      </w:hyperlink>
      <w:r>
        <w:t xml:space="preserve"> </w:t>
      </w:r>
      <w:r>
        <w:t xml:space="preserve">來註冊該DataAdapter，將外部的事件流透過DataAdapter轉換成Orleans的事件流，使Grain能接收外部事件流資料，進行處理。</w:t>
      </w:r>
    </w:p>
    <w:bookmarkEnd w:id="36"/>
    <w:bookmarkStart w:id="48" w:name="orleans-stream在grain實作層的開發概念"/>
    <w:p>
      <w:pPr>
        <w:pStyle w:val="Heading2"/>
      </w:pPr>
      <w:r>
        <w:t xml:space="preserve">Orleans Stream在Grain實作層的開發概念</w:t>
      </w:r>
    </w:p>
    <w:p>
      <w:pPr>
        <w:numPr>
          <w:ilvl w:val="0"/>
          <w:numId w:val="1002"/>
        </w:numPr>
        <w:pStyle w:val="Compact"/>
      </w:pPr>
      <w:r>
        <w:t xml:space="preserve">Stream 只需要有識別子去呼叫API就可以取得，類似取得Grain的RPC呼叫參考一樣，不必顧慮是否需要開啟或關閉事件流的生命週期。</w:t>
      </w:r>
    </w:p>
    <w:p>
      <w:pPr>
        <w:numPr>
          <w:ilvl w:val="0"/>
          <w:numId w:val="1002"/>
        </w:numPr>
        <w:pStyle w:val="Compact"/>
      </w:pPr>
      <w:r>
        <w:t xml:space="preserve">Stream的ID由Guid以及一個namespace字串組成，同樣的ID就能取得同樣的Stream，所以可做到多個Grain發送源共用同一個Stream將資料匯出，這是使用Observer的事件機制辦不到的事。</w:t>
      </w:r>
    </w:p>
    <w:p>
      <w:pPr>
        <w:numPr>
          <w:ilvl w:val="0"/>
          <w:numId w:val="1002"/>
        </w:numPr>
        <w:pStyle w:val="Compact"/>
      </w:pPr>
      <w:r>
        <w:t xml:space="preserve">Stream設計成要使用時可快速連接，不使用時快速斷開，因此不需要一直保存著stream的參考，只要有ID就可以取得。</w:t>
      </w:r>
    </w:p>
    <w:p>
      <w:pPr>
        <w:numPr>
          <w:ilvl w:val="0"/>
          <w:numId w:val="1002"/>
        </w:numPr>
        <w:pStyle w:val="Compact"/>
      </w:pPr>
      <w:r>
        <w:t xml:space="preserve">Stream的生命週期由Stream Provider來管理，在Grain實作層，只需要呼叫</w:t>
      </w:r>
      <w:r>
        <w:t xml:space="preserve"> </w:t>
      </w:r>
      <w:hyperlink r:id="rId37">
        <w:r>
          <w:rPr>
            <w:rStyle w:val="VerbatimChar"/>
          </w:rPr>
          <w:t xml:space="preserve">.GetStreamProvider()</w:t>
        </w:r>
      </w:hyperlink>
      <w:r>
        <w:t xml:space="preserve"> </w:t>
      </w:r>
      <w:r>
        <w:t xml:space="preserve">來取得Stream Provider的參考，然後再呼叫Stream Provider提供的</w:t>
      </w:r>
      <w:r>
        <w:t xml:space="preserve"> </w:t>
      </w:r>
      <w:r>
        <w:rPr>
          <w:rStyle w:val="VerbatimChar"/>
        </w:rPr>
        <w:t xml:space="preserve">GetStream()</w:t>
      </w:r>
      <w:r>
        <w:t xml:space="preserve"> </w:t>
      </w:r>
      <w:r>
        <w:t xml:space="preserve">來取得Stream的物件實體參考，發送者Grain就可以開始發送事件流訊息了。</w:t>
      </w:r>
    </w:p>
    <w:p>
      <w:pPr>
        <w:numPr>
          <w:ilvl w:val="0"/>
          <w:numId w:val="1002"/>
        </w:numPr>
        <w:pStyle w:val="Compact"/>
      </w:pPr>
      <w:r>
        <w:t xml:space="preserve">發送者在取得Stream的參考後，可以多次呼叫</w:t>
      </w:r>
      <w:r>
        <w:t xml:space="preserve"> </w:t>
      </w:r>
      <w:hyperlink r:id="rId38">
        <w:r>
          <w:rPr>
            <w:rStyle w:val="VerbatimChar"/>
          </w:rPr>
          <w:t xml:space="preserve">.OnNextAsync()</w:t>
        </w:r>
      </w:hyperlink>
      <w:r>
        <w:t xml:space="preserve"> </w:t>
      </w:r>
      <w:r>
        <w:t xml:space="preserve">來發送一筆筆訊息出去到事件流，等到全部發送完畢，不再需要Stream時，呼叫</w:t>
      </w:r>
      <w:r>
        <w:t xml:space="preserve"> </w:t>
      </w:r>
      <w:hyperlink r:id="rId39">
        <w:r>
          <w:rPr>
            <w:rStyle w:val="VerbatimChar"/>
          </w:rPr>
          <w:t xml:space="preserve">.OnCompletedAsync()</w:t>
        </w:r>
      </w:hyperlink>
      <w:r>
        <w:t xml:space="preserve"> </w:t>
      </w:r>
      <w:r>
        <w:t xml:space="preserve">來宣告結束全部的發送階段，或是呼叫</w:t>
      </w:r>
      <w:r>
        <w:t xml:space="preserve"> </w:t>
      </w:r>
      <w:hyperlink r:id="rId40">
        <w:r>
          <w:rPr>
            <w:rStyle w:val="VerbatimChar"/>
          </w:rPr>
          <w:t xml:space="preserve">.OnErrorAsync()</w:t>
        </w:r>
      </w:hyperlink>
      <w:r>
        <w:t xml:space="preserve"> </w:t>
      </w:r>
      <w:r>
        <w:t xml:space="preserve">當發送端有錯誤發生需強制結束時。</w:t>
      </w:r>
      <w:r>
        <w:br/>
      </w:r>
      <w:r>
        <w:t xml:space="preserve">（不過有些Stream Provider提供的stream，例如In-Memory Stream，不需自行呼叫</w:t>
      </w:r>
      <w:r>
        <w:t xml:space="preserve"> </w:t>
      </w:r>
      <w:r>
        <w:rPr>
          <w:rStyle w:val="VerbatimChar"/>
        </w:rPr>
        <w:t xml:space="preserve">OnCompleteAsync()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OnErrorAsync()</w:t>
      </w:r>
      <w:r>
        <w:t xml:space="preserve">這兩個API，只需將該stream物件參考設為null讓GC記憶體回收即可）</w:t>
      </w:r>
    </w:p>
    <w:p>
      <w:pPr>
        <w:numPr>
          <w:ilvl w:val="0"/>
          <w:numId w:val="1002"/>
        </w:numPr>
        <w:pStyle w:val="Compact"/>
      </w:pPr>
      <w:r>
        <w:t xml:space="preserve">訂閱者Grain要訂閱Stream的API，分為顯式和隱式兩種訂閱方法：</w:t>
      </w:r>
    </w:p>
    <w:p>
      <w:pPr>
        <w:numPr>
          <w:ilvl w:val="1"/>
          <w:numId w:val="1003"/>
        </w:numPr>
        <w:pStyle w:val="Compact"/>
      </w:pPr>
      <w:r>
        <w:t xml:space="preserve">顯式訂閱：取得stream物件參考之後，呼叫該stream的</w:t>
      </w:r>
      <w:r>
        <w:t xml:space="preserve"> </w:t>
      </w:r>
      <w:hyperlink r:id="rId41">
        <w:r>
          <w:rPr>
            <w:rStyle w:val="VerbatimChar"/>
          </w:rPr>
          <w:t xml:space="preserve">SubscribeAsync()</w:t>
        </w:r>
      </w:hyperlink>
      <w:r>
        <w:t xml:space="preserve"> </w:t>
      </w:r>
      <w:r>
        <w:t xml:space="preserve">擴充方法來訂閱事件流，該API需要傳入一個實作</w:t>
      </w:r>
      <w:r>
        <w:t xml:space="preserve"> </w:t>
      </w:r>
      <w:hyperlink r:id="rId42">
        <w:r>
          <w:rPr>
            <w:rStyle w:val="VerbatimChar"/>
          </w:rPr>
          <w:t xml:space="preserve">IAsyncObserver&lt;T&gt;</w:t>
        </w:r>
      </w:hyperlink>
      <w:r>
        <w:t xml:space="preserve"> </w:t>
      </w:r>
      <w:r>
        <w:t xml:space="preserve">介面的物件，或是有實作該介面的</w:t>
      </w:r>
      <w:r>
        <w:t xml:space="preserve"> </w:t>
      </w:r>
      <w:hyperlink r:id="rId38">
        <w:r>
          <w:rPr>
            <w:rStyle w:val="VerbatimChar"/>
          </w:rPr>
          <w:t xml:space="preserve">OnNextAsync()</w:t>
        </w:r>
      </w:hyperlink>
      <w:r>
        <w:t xml:space="preserve"> </w:t>
      </w:r>
      <w:r>
        <w:t xml:space="preserve">型態的方法/Action/Lambda表示式，在裡面撰寫訂閱者Grain接收訊息的處理邏輯。</w:t>
      </w:r>
      <w:r>
        <w:br/>
      </w:r>
      <w:r>
        <w:t xml:space="preserve">而呼叫</w:t>
      </w:r>
      <w:r>
        <w:t xml:space="preserve"> </w:t>
      </w:r>
      <w:hyperlink r:id="rId41">
        <w:r>
          <w:rPr>
            <w:rStyle w:val="VerbatimChar"/>
          </w:rPr>
          <w:t xml:space="preserve">SubscribeAsync()</w:t>
        </w:r>
      </w:hyperlink>
      <w:r>
        <w:t xml:space="preserve"> </w:t>
      </w:r>
      <w:r>
        <w:t xml:space="preserve">之後取得的</w:t>
      </w:r>
      <w:r>
        <w:t xml:space="preserve"> </w:t>
      </w:r>
      <w:r>
        <w:rPr>
          <w:rStyle w:val="VerbatimChar"/>
        </w:rPr>
        <w:t xml:space="preserve">StreamSubscriptionHandle&lt;T&gt;</w:t>
      </w:r>
      <w:r>
        <w:t xml:space="preserve"> </w:t>
      </w:r>
      <w:r>
        <w:t xml:space="preserve">型態的訂閱處理(handle)物件，不是完全沒有用途的：當Grain本身因為Silo故障等問題而被重新啟動時，需呼叫該訂閱處理物件之</w:t>
      </w:r>
      <w:r>
        <w:t xml:space="preserve"> </w:t>
      </w:r>
      <w:hyperlink r:id="rId43">
        <w:r>
          <w:rPr>
            <w:rStyle w:val="VerbatimChar"/>
          </w:rPr>
          <w:t xml:space="preserve">ResumeAsync()</w:t>
        </w:r>
      </w:hyperlink>
      <w:r>
        <w:t xml:space="preserve"> </w:t>
      </w:r>
      <w:r>
        <w:t xml:space="preserve">來重新訂閱事件流，並且在訂閱者Grain不再需要事件流訊息時，呼叫</w:t>
      </w:r>
      <w:r>
        <w:t xml:space="preserve"> </w:t>
      </w:r>
      <w:hyperlink r:id="rId44">
        <w:r>
          <w:rPr>
            <w:rStyle w:val="VerbatimChar"/>
          </w:rPr>
          <w:t xml:space="preserve">.UnsubscribeAsync()</w:t>
        </w:r>
      </w:hyperlink>
      <w:r>
        <w:t xml:space="preserve"> </w:t>
      </w:r>
      <w:r>
        <w:t xml:space="preserve">來取消訂閱。</w:t>
      </w:r>
    </w:p>
    <w:p>
      <w:pPr>
        <w:numPr>
          <w:ilvl w:val="1"/>
          <w:numId w:val="1003"/>
        </w:numPr>
        <w:pStyle w:val="Compact"/>
      </w:pPr>
      <w:r>
        <w:t xml:space="preserve">隱式訂閱：在Grain實作類別上加掛</w:t>
      </w:r>
      <w:r>
        <w:t xml:space="preserve"> </w:t>
      </w:r>
      <w:hyperlink r:id="rId45">
        <w:r>
          <w:rPr>
            <w:rStyle w:val="VerbatimChar"/>
          </w:rPr>
          <w:t xml:space="preserve">ImplicitStreamSubscriptionAttribute</w:t>
        </w:r>
      </w:hyperlink>
      <w:r>
        <w:t xml:space="preserve"> </w:t>
      </w:r>
      <w:r>
        <w:t xml:space="preserve">屬性，並實作</w:t>
      </w:r>
      <w:r>
        <w:t xml:space="preserve"> </w:t>
      </w:r>
      <w:hyperlink r:id="rId46">
        <w:r>
          <w:rPr>
            <w:rStyle w:val="VerbatimChar"/>
          </w:rPr>
          <w:t xml:space="preserve">IStreamSubscriptionObserver</w:t>
        </w:r>
      </w:hyperlink>
      <w:r>
        <w:t xml:space="preserve"> </w:t>
      </w:r>
      <w:r>
        <w:t xml:space="preserve">介面的</w:t>
      </w:r>
      <w:r>
        <w:t xml:space="preserve"> </w:t>
      </w:r>
      <w:hyperlink r:id="rId47">
        <w:r>
          <w:rPr>
            <w:rStyle w:val="VerbatimChar"/>
          </w:rPr>
          <w:t xml:space="preserve">OnSubscribed()</w:t>
        </w:r>
      </w:hyperlink>
      <w:r>
        <w:t xml:space="preserve"> </w:t>
      </w:r>
      <w:r>
        <w:t xml:space="preserve">方法。</w:t>
      </w:r>
      <w:r>
        <w:br/>
      </w:r>
      <w:r>
        <w:t xml:space="preserve">此種訂閱方式有兩個好處：</w:t>
      </w:r>
    </w:p>
    <w:p>
      <w:pPr>
        <w:numPr>
          <w:ilvl w:val="2"/>
          <w:numId w:val="1004"/>
        </w:numPr>
        <w:pStyle w:val="Compact"/>
      </w:pPr>
      <w:r>
        <w:t xml:space="preserve">Grain實體自動在訊息送達時自動觸發，不必手動呼叫其他特別設計的RPC方法讓Grain實體啟動。</w:t>
      </w:r>
      <w:r>
        <w:br/>
      </w:r>
    </w:p>
    <w:p>
      <w:pPr>
        <w:numPr>
          <w:ilvl w:val="2"/>
          <w:numId w:val="1004"/>
        </w:numPr>
        <w:pStyle w:val="Compact"/>
      </w:pPr>
      <w:r>
        <w:t xml:space="preserve">不必在Grain本身因為Silo故障等問題而被重新啟動時，得呼叫</w:t>
      </w:r>
      <w:r>
        <w:t xml:space="preserve"> </w:t>
      </w:r>
      <w:hyperlink r:id="rId44">
        <w:r>
          <w:rPr>
            <w:rStyle w:val="VerbatimChar"/>
          </w:rPr>
          <w:t xml:space="preserve">UnsubscribeAsync()</w:t>
        </w:r>
      </w:hyperlink>
      <w:r>
        <w:t xml:space="preserve"> </w:t>
      </w:r>
      <w:r>
        <w:t xml:space="preserve">這個恢復訂閱的API，Orleans Runtime會自動處理好這些問題。</w:t>
      </w:r>
    </w:p>
    <w:p>
      <w:pPr>
        <w:numPr>
          <w:ilvl w:val="0"/>
          <w:numId w:val="1002"/>
        </w:numPr>
        <w:pStyle w:val="Compact"/>
      </w:pPr>
      <w:r>
        <w:t xml:space="preserve">除了Grain實體之間能夠發送/訂閱事件流事件之外，Orleans RPC客戶端也可使用事件流的API來訂閱Grain的事件流事件。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至於Orleans Stream 在Silo的運營配置方面要怎麼做，明天以實作Orleans Steam的範例專案的方式來展示使用Azure Queue Storage作為Stream Provider。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9" Target="https://aws.amazon.com/sqs" TargetMode="External" /><Relationship Type="http://schemas.openxmlformats.org/officeDocument/2006/relationships/hyperlink" Id="rId26" Target="https://azure.microsoft.com/products/event-hubs" TargetMode="External" /><Relationship Type="http://schemas.openxmlformats.org/officeDocument/2006/relationships/hyperlink" Id="rId24" Target="https://azure.microsoft.com/products/storage/queues" TargetMode="External" /><Relationship Type="http://schemas.openxmlformats.org/officeDocument/2006/relationships/hyperlink" Id="rId33" Target="https://github.com/KevinCathcart/Orleans.Streams.RabbitMqStreamProvider" TargetMode="External" /><Relationship Type="http://schemas.openxmlformats.org/officeDocument/2006/relationships/hyperlink" Id="rId31" Target="https://github.com/OrleansContrib/Orleans.CosmosDB" TargetMode="External" /><Relationship Type="http://schemas.openxmlformats.org/officeDocument/2006/relationships/hyperlink" Id="rId32" Target="https://github.com/OrleansContrib/Orleans.Streams.Kafka" TargetMode="External" /><Relationship Type="http://schemas.openxmlformats.org/officeDocument/2006/relationships/hyperlink" Id="rId34" Target="https://github.com/berdon/Orleans.Providers.Redis" TargetMode="External" /><Relationship Type="http://schemas.openxmlformats.org/officeDocument/2006/relationships/hyperlink" Id="rId37" Target="https://learn.microsoft.com/dotnet/api/orleans.grain.getstreamprovider" TargetMode="External" /><Relationship Type="http://schemas.openxmlformats.org/officeDocument/2006/relationships/hyperlink" Id="rId35" Target="https://learn.microsoft.com/dotnet/api/orleans.hosting.eventhubstreamconfiguratorextensions.usedataadapter" TargetMode="External" /><Relationship Type="http://schemas.openxmlformats.org/officeDocument/2006/relationships/hyperlink" Id="rId23" Target="https://learn.microsoft.com/dotnet/api/orleans.hosting.silobuildermemorystreamextensions.addmemorystreams" TargetMode="External" /><Relationship Type="http://schemas.openxmlformats.org/officeDocument/2006/relationships/hyperlink" Id="rId45" Target="https://learn.microsoft.com/dotnet/api/orleans.implicitstreamsubscriptionattribute" TargetMode="External" /><Relationship Type="http://schemas.openxmlformats.org/officeDocument/2006/relationships/hyperlink" Id="rId41" Target="https://learn.microsoft.com/dotnet/api/orleans.streams.asyncobservableextensions.subscribeasync" TargetMode="External" /><Relationship Type="http://schemas.openxmlformats.org/officeDocument/2006/relationships/hyperlink" Id="rId46" Target="https://learn.microsoft.com/dotnet/api/orleans.streams.core.istreamsubscriptionobserver" TargetMode="External" /><Relationship Type="http://schemas.openxmlformats.org/officeDocument/2006/relationships/hyperlink" Id="rId47" Target="https://learn.microsoft.com/dotnet/api/orleans.streams.core.istreamsubscriptionobserver.onsubscribed" TargetMode="External" /><Relationship Type="http://schemas.openxmlformats.org/officeDocument/2006/relationships/hyperlink" Id="rId42" Target="https://learn.microsoft.com/dotnet/api/orleans.streams.iasyncobserver-1" TargetMode="External" /><Relationship Type="http://schemas.openxmlformats.org/officeDocument/2006/relationships/hyperlink" Id="rId39" Target="https://learn.microsoft.com/dotnet/api/orleans.streams.iasyncobserver-1.oncompletedasync" TargetMode="External" /><Relationship Type="http://schemas.openxmlformats.org/officeDocument/2006/relationships/hyperlink" Id="rId40" Target="https://learn.microsoft.com/dotnet/api/orleans.streams.iasyncobserver-1.onerrorasync" TargetMode="External" /><Relationship Type="http://schemas.openxmlformats.org/officeDocument/2006/relationships/hyperlink" Id="rId38" Target="https://learn.microsoft.com/dotnet/api/orleans.streams.iasyncobserver-1.onnextasync" TargetMode="External" /><Relationship Type="http://schemas.openxmlformats.org/officeDocument/2006/relationships/hyperlink" Id="rId44" Target="https://learn.microsoft.com/dotnet/api/orleans.streams.iasyncobserver-1.unsubscribeasync" TargetMode="External" /><Relationship Type="http://schemas.openxmlformats.org/officeDocument/2006/relationships/hyperlink" Id="rId43" Target="https://learn.microsoft.com/dotnet/api/orleans.streams.streamsubscriptionhandle-1.resumeasync" TargetMode="External" /><Relationship Type="http://schemas.openxmlformats.org/officeDocument/2006/relationships/hyperlink" Id="rId27" Target="https://www.nuget.org/packages/Microsoft.Orleans.OrleansServiceBus" TargetMode="External" /><Relationship Type="http://schemas.openxmlformats.org/officeDocument/2006/relationships/hyperlink" Id="rId25" Target="https://www.nuget.org/packages/Microsoft.Orleans.Streaming.AzureStorage" TargetMode="External" /><Relationship Type="http://schemas.openxmlformats.org/officeDocument/2006/relationships/hyperlink" Id="rId28" Target="https://www.nuget.org/packages/Microsoft.Orleans.Streaming.EventHubs" TargetMode="External" /><Relationship Type="http://schemas.openxmlformats.org/officeDocument/2006/relationships/hyperlink" Id="rId30" Target="https://www.nuget.org/packages/Microsoft.Orleans.Streaming.SQ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aws.amazon.com/sqs" TargetMode="External" /><Relationship Type="http://schemas.openxmlformats.org/officeDocument/2006/relationships/hyperlink" Id="rId26" Target="https://azure.microsoft.com/products/event-hubs" TargetMode="External" /><Relationship Type="http://schemas.openxmlformats.org/officeDocument/2006/relationships/hyperlink" Id="rId24" Target="https://azure.microsoft.com/products/storage/queues" TargetMode="External" /><Relationship Type="http://schemas.openxmlformats.org/officeDocument/2006/relationships/hyperlink" Id="rId33" Target="https://github.com/KevinCathcart/Orleans.Streams.RabbitMqStreamProvider" TargetMode="External" /><Relationship Type="http://schemas.openxmlformats.org/officeDocument/2006/relationships/hyperlink" Id="rId31" Target="https://github.com/OrleansContrib/Orleans.CosmosDB" TargetMode="External" /><Relationship Type="http://schemas.openxmlformats.org/officeDocument/2006/relationships/hyperlink" Id="rId32" Target="https://github.com/OrleansContrib/Orleans.Streams.Kafka" TargetMode="External" /><Relationship Type="http://schemas.openxmlformats.org/officeDocument/2006/relationships/hyperlink" Id="rId34" Target="https://github.com/berdon/Orleans.Providers.Redis" TargetMode="External" /><Relationship Type="http://schemas.openxmlformats.org/officeDocument/2006/relationships/hyperlink" Id="rId37" Target="https://learn.microsoft.com/dotnet/api/orleans.grain.getstreamprovider" TargetMode="External" /><Relationship Type="http://schemas.openxmlformats.org/officeDocument/2006/relationships/hyperlink" Id="rId35" Target="https://learn.microsoft.com/dotnet/api/orleans.hosting.eventhubstreamconfiguratorextensions.usedataadapter" TargetMode="External" /><Relationship Type="http://schemas.openxmlformats.org/officeDocument/2006/relationships/hyperlink" Id="rId23" Target="https://learn.microsoft.com/dotnet/api/orleans.hosting.silobuildermemorystreamextensions.addmemorystreams" TargetMode="External" /><Relationship Type="http://schemas.openxmlformats.org/officeDocument/2006/relationships/hyperlink" Id="rId45" Target="https://learn.microsoft.com/dotnet/api/orleans.implicitstreamsubscriptionattribute" TargetMode="External" /><Relationship Type="http://schemas.openxmlformats.org/officeDocument/2006/relationships/hyperlink" Id="rId41" Target="https://learn.microsoft.com/dotnet/api/orleans.streams.asyncobservableextensions.subscribeasync" TargetMode="External" /><Relationship Type="http://schemas.openxmlformats.org/officeDocument/2006/relationships/hyperlink" Id="rId46" Target="https://learn.microsoft.com/dotnet/api/orleans.streams.core.istreamsubscriptionobserver" TargetMode="External" /><Relationship Type="http://schemas.openxmlformats.org/officeDocument/2006/relationships/hyperlink" Id="rId47" Target="https://learn.microsoft.com/dotnet/api/orleans.streams.core.istreamsubscriptionobserver.onsubscribed" TargetMode="External" /><Relationship Type="http://schemas.openxmlformats.org/officeDocument/2006/relationships/hyperlink" Id="rId42" Target="https://learn.microsoft.com/dotnet/api/orleans.streams.iasyncobserver-1" TargetMode="External" /><Relationship Type="http://schemas.openxmlformats.org/officeDocument/2006/relationships/hyperlink" Id="rId39" Target="https://learn.microsoft.com/dotnet/api/orleans.streams.iasyncobserver-1.oncompletedasync" TargetMode="External" /><Relationship Type="http://schemas.openxmlformats.org/officeDocument/2006/relationships/hyperlink" Id="rId40" Target="https://learn.microsoft.com/dotnet/api/orleans.streams.iasyncobserver-1.onerrorasync" TargetMode="External" /><Relationship Type="http://schemas.openxmlformats.org/officeDocument/2006/relationships/hyperlink" Id="rId38" Target="https://learn.microsoft.com/dotnet/api/orleans.streams.iasyncobserver-1.onnextasync" TargetMode="External" /><Relationship Type="http://schemas.openxmlformats.org/officeDocument/2006/relationships/hyperlink" Id="rId44" Target="https://learn.microsoft.com/dotnet/api/orleans.streams.iasyncobserver-1.unsubscribeasync" TargetMode="External" /><Relationship Type="http://schemas.openxmlformats.org/officeDocument/2006/relationships/hyperlink" Id="rId43" Target="https://learn.microsoft.com/dotnet/api/orleans.streams.streamsubscriptionhandle-1.resumeasync" TargetMode="External" /><Relationship Type="http://schemas.openxmlformats.org/officeDocument/2006/relationships/hyperlink" Id="rId27" Target="https://www.nuget.org/packages/Microsoft.Orleans.OrleansServiceBus" TargetMode="External" /><Relationship Type="http://schemas.openxmlformats.org/officeDocument/2006/relationships/hyperlink" Id="rId25" Target="https://www.nuget.org/packages/Microsoft.Orleans.Streaming.AzureStorage" TargetMode="External" /><Relationship Type="http://schemas.openxmlformats.org/officeDocument/2006/relationships/hyperlink" Id="rId28" Target="https://www.nuget.org/packages/Microsoft.Orleans.Streaming.EventHubs" TargetMode="External" /><Relationship Type="http://schemas.openxmlformats.org/officeDocument/2006/relationships/hyperlink" Id="rId30" Target="https://www.nuget.org/packages/Microsoft.Orleans.Streaming.SQ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2023-02-03T11:11:18Z</dcterms:created>
  <dcterms:modified xsi:type="dcterms:W3CDTF">2023-02-03T11:11:18Z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