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orleans-grain的巢狀transaction範例實作與單元測試"/>
    <w:p>
      <w:pPr>
        <w:pStyle w:val="Heading1"/>
      </w:pPr>
      <w:r>
        <w:t xml:space="preserve">Orleans Grain的巢狀Transaction範例實作與單元測試</w:t>
      </w:r>
    </w:p>
    <w:bookmarkStart w:id="35" w:name="orleans巢狀transaction範例"/>
    <w:p>
      <w:pPr>
        <w:pStyle w:val="Heading2"/>
      </w:pPr>
      <w:r>
        <w:t xml:space="preserve">Orleans巢狀Transaction範例</w:t>
      </w:r>
    </w:p>
    <w:p>
      <w:pPr>
        <w:pStyle w:val="FirstParagraph"/>
      </w:pPr>
      <w:r>
        <w:t xml:space="preserve">昨天示範基本的Orleans Grain RPC Transaction功能，不過Orleans的Transaction是可以巢狀(nested)呼叫的，今天來示範一個使用巢狀Transaction的範例：</w:t>
      </w:r>
    </w:p>
    <w:p>
      <w:pPr>
        <w:pStyle w:val="BlockText"/>
      </w:pPr>
      <w:r>
        <w:t xml:space="preserve">旅行社賣所謂的『機加酒』包裝行程，包含飛機票、住宿、早餐、午餐、晚餐、交通、導遊等等，這些每一個都是機加酒全包行程的必要元素，而這些元素都是由不同的人或商業單位來處理，一定要全部都配合好，否則其中一項預約安排不到，這個包裝行程就等於整個無效。</w:t>
      </w:r>
    </w:p>
    <w:p>
      <w:pPr>
        <w:pStyle w:val="FirstParagraph"/>
      </w:pPr>
      <w:r>
        <w:t xml:space="preserve">使用Orleans的Transaction功能來實作這個nested Transaction的Grain RPC呼叫範例，假設在商業邏輯上有如下圖的層次關係：</w:t>
      </w:r>
    </w:p>
    <w:p>
      <w:pPr>
        <w:pStyle w:val="BodyText"/>
      </w:pPr>
      <w:r>
        <w:drawing>
          <wp:inline>
            <wp:extent cx="5334000" cy="656931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mermaid-diagram-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9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以下我們來用Orleans的nested Transaction來實作這個多層次的巢狀關係</w:t>
      </w:r>
    </w:p>
    <w:bookmarkStart w:id="34" w:name="旅行社機加酒行程範例實作"/>
    <w:p>
      <w:pPr>
        <w:pStyle w:val="Heading3"/>
      </w:pPr>
      <w:r>
        <w:t xml:space="preserve">旅行社機加酒行程範例實作</w:t>
      </w:r>
    </w:p>
    <w:p>
      <w:pPr>
        <w:numPr>
          <w:ilvl w:val="0"/>
          <w:numId w:val="1001"/>
        </w:numPr>
      </w:pPr>
      <w:r>
        <w:t xml:space="preserve">使用昨天建立好的Github專案，新增下列 .NET 專案：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2036"/>
        <w:gridCol w:w="1810"/>
        <w:gridCol w:w="1810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路徑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專案名稱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專案類型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目標框架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src/Shared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TravelPackageTour.Interfaces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類別庫(class library)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.NET 6.0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src/Grains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TravelPackageTour.Grains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類別庫(class library)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.NET 6.0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src/Hosting/Client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TravelPackageTour.Client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主控台應用程式(Console App)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.NET 6.0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src/Hosting/Server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TravelPackageTour.Silo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Worker Service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.NET 6.0</w:t>
            </w:r>
          </w:p>
        </w:tc>
      </w:tr>
    </w:tbl>
    <w:p>
      <w:pPr>
        <w:numPr>
          <w:ilvl w:val="0"/>
          <w:numId w:val="1000"/>
        </w:numPr>
      </w:pPr>
      <w:r>
        <w:t xml:space="preserve">將這些專案各自加入根目錄 OrleansTransactionDemo.sln 方案的方案資料夾(Solution Folder)中。</w:t>
      </w:r>
    </w:p>
    <w:p>
      <w:pPr>
        <w:numPr>
          <w:ilvl w:val="0"/>
          <w:numId w:val="1001"/>
        </w:numPr>
      </w:pPr>
      <w:r>
        <w:t xml:space="preserve">設定專案參考：</w:t>
      </w:r>
    </w:p>
    <w:p>
      <w:pPr>
        <w:numPr>
          <w:ilvl w:val="1"/>
          <w:numId w:val="1002"/>
        </w:numPr>
        <w:pStyle w:val="Compact"/>
      </w:pPr>
      <w:r>
        <w:t xml:space="preserve">將 TravelPackageTour.Interfaces 專案加入到 TravelPackageTour.Client 專案的專案對專案參考(Project reference)中。</w:t>
      </w:r>
    </w:p>
    <w:p>
      <w:pPr>
        <w:numPr>
          <w:ilvl w:val="1"/>
          <w:numId w:val="1002"/>
        </w:numPr>
        <w:pStyle w:val="Compact"/>
      </w:pPr>
      <w:r>
        <w:t xml:space="preserve">將 TravelPackageTour.Interfaces 專案加入到 TravelPackageTour.Grains 專案的專案對專案參考(Project reference)中。</w:t>
      </w:r>
    </w:p>
    <w:p>
      <w:pPr>
        <w:numPr>
          <w:ilvl w:val="1"/>
          <w:numId w:val="1002"/>
        </w:numPr>
        <w:pStyle w:val="Compact"/>
      </w:pPr>
      <w:r>
        <w:t xml:space="preserve">將 TravelPackageTour.Grains 專案加入到 TravelPackageTour.Silo 專案的專案對專案參考(Project reference)中。</w:t>
      </w:r>
    </w:p>
    <w:p>
      <w:pPr>
        <w:numPr>
          <w:ilvl w:val="0"/>
          <w:numId w:val="1001"/>
        </w:numPr>
      </w:pPr>
      <w:r>
        <w:t xml:space="preserve">安裝各專案的Nuget套件：</w:t>
      </w:r>
    </w:p>
    <w:tbl>
      <w:tblPr>
        <w:tblStyle w:val="Table"/>
        <w:tblW w:type="pct" w:w="4970"/>
        <w:tblLook w:firstRow="1" w:lastRow="0" w:firstColumn="0" w:lastColumn="0" w:noHBand="0" w:noVBand="0" w:val="0020"/>
      </w:tblPr>
      <w:tblGrid>
        <w:gridCol w:w="1669"/>
        <w:gridCol w:w="5677"/>
        <w:gridCol w:w="524"/>
      </w:tblGrid>
      <w:tr>
        <w:trPr>
          <w:tblHeader w:val="true"/>
        </w:trP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專案名稱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套件名稱</w:t>
            </w:r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套件版本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TravelPackageTour.Interfaces</w:t>
            </w:r>
          </w:p>
        </w:tc>
        <w:tc>
          <w:tcPr/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Microsoft.Orleans.Core.Abstractions</w:t>
              </w:r>
            </w:hyperlink>
          </w:p>
          <w:p>
            <w:pPr>
              <w:numPr>
                <w:ilvl w:val="1"/>
                <w:numId w:val="1003"/>
              </w:num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Microsoft.Orleans.CodeGenerator.MSBuild</w:t>
              </w:r>
            </w:hyperlink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3.6.5</w:t>
            </w:r>
            <w:r>
              <w:br/>
            </w:r>
            <w:r>
              <w:t xml:space="preserve">3.6.5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TravelPackageTour.Grains</w:t>
            </w:r>
          </w:p>
        </w:tc>
        <w:tc>
          <w:tcPr/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Microsoft.Orleans.Core</w:t>
              </w:r>
            </w:hyperlink>
          </w:p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Microsoft.Orleans.CodeGenerator.MSBuild</w:t>
              </w:r>
            </w:hyperlink>
          </w:p>
          <w:p>
            <w:pPr>
              <w:numPr>
                <w:ilvl w:val="1"/>
                <w:numId w:val="1004"/>
              </w:num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Microsoft.Orleans.Transactions</w:t>
              </w:r>
            </w:hyperlink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3.6.5</w:t>
            </w:r>
            <w:r>
              <w:br/>
            </w:r>
            <w:r>
              <w:t xml:space="preserve">3.6.5</w:t>
            </w:r>
            <w:r>
              <w:br/>
            </w:r>
            <w:r>
              <w:t xml:space="preserve">3.6.5</w:t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TravelPackageTour.Client</w:t>
            </w:r>
          </w:p>
        </w:tc>
        <w:tc>
          <w:tcPr/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Microsoft.Orleans.Client</w:t>
              </w:r>
            </w:hyperlink>
          </w:p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Serilog</w:t>
              </w:r>
            </w:hyperlink>
          </w:p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Serilog.Extensions.Hosting</w:t>
              </w:r>
            </w:hyperlink>
          </w:p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Serilog.Sinks.Console</w:t>
              </w:r>
            </w:hyperlink>
          </w:p>
          <w:p>
            <w:pPr>
              <w:numPr>
                <w:ilvl w:val="1"/>
                <w:numId w:val="1005"/>
              </w:num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Serilog.Sinks.Debug</w:t>
              </w:r>
            </w:hyperlink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3.6.5</w:t>
            </w:r>
            <w:r>
              <w:br/>
            </w:r>
            <w:r>
              <w:t xml:space="preserve">2.12.0</w:t>
            </w:r>
            <w:r>
              <w:br/>
            </w:r>
            <w:r>
              <w:t xml:space="preserve">5.0.1</w:t>
            </w:r>
            <w:r>
              <w:br/>
            </w:r>
            <w:r>
              <w:t xml:space="preserve">4.1.0</w:t>
            </w:r>
            <w:r>
              <w:br/>
            </w:r>
            <w:r>
              <w:t xml:space="preserve">2.0.0</w:t>
            </w:r>
            <w:r>
              <w:br/>
            </w:r>
          </w:p>
        </w:tc>
      </w:tr>
      <w:tr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rPr>
                <w:bCs/>
                <w:b/>
              </w:rPr>
              <w:t xml:space="preserve">TravelPackageTour.Silo</w:t>
            </w:r>
          </w:p>
        </w:tc>
        <w:tc>
          <w:tcPr/>
          <w:p>
            <w:pPr>
              <w:numPr>
                <w:ilvl w:val="1"/>
                <w:numId w:val="1006"/>
              </w:num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Microsoft.Extensions.Hosting</w:t>
              </w:r>
            </w:hyperlink>
          </w:p>
          <w:p>
            <w:pPr>
              <w:numPr>
                <w:ilvl w:val="1"/>
                <w:numId w:val="1006"/>
              </w:num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Microsoft.Orleans.Server</w:t>
              </w:r>
            </w:hyperlink>
          </w:p>
          <w:p>
            <w:pPr>
              <w:numPr>
                <w:ilvl w:val="1"/>
                <w:numId w:val="1006"/>
              </w:num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Serilog</w:t>
              </w:r>
            </w:hyperlink>
          </w:p>
          <w:p>
            <w:pPr>
              <w:numPr>
                <w:ilvl w:val="1"/>
                <w:numId w:val="1006"/>
              </w:num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Serilog.Extensions.Hosting</w:t>
              </w:r>
            </w:hyperlink>
          </w:p>
          <w:p>
            <w:pPr>
              <w:numPr>
                <w:ilvl w:val="1"/>
                <w:numId w:val="1006"/>
              </w:num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Serilog.Sinks.Console</w:t>
              </w:r>
            </w:hyperlink>
          </w:p>
          <w:p>
            <w:pPr>
              <w:numPr>
                <w:ilvl w:val="1"/>
                <w:numId w:val="1006"/>
              </w:num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Serilog.Sinks.Debug</w:t>
              </w:r>
            </w:hyperlink>
          </w:p>
        </w:tc>
        <w:tc>
          <w:tcPr/>
          <w:p>
            <w:pPr>
              <w:numPr>
                <w:ilvl w:val="0"/>
                <w:numId w:val="1000"/>
              </w:numPr>
              <w:pStyle w:val="Compact"/>
              <w:jc w:val="left"/>
            </w:pPr>
            <w:r>
              <w:t xml:space="preserve">6.0.1</w:t>
            </w:r>
            <w:r>
              <w:br/>
            </w:r>
            <w:r>
              <w:t xml:space="preserve">3.6.5</w:t>
            </w:r>
            <w:r>
              <w:br/>
            </w:r>
            <w:r>
              <w:t xml:space="preserve">2.12.0</w:t>
            </w:r>
            <w:r>
              <w:br/>
            </w:r>
            <w:r>
              <w:t xml:space="preserve">5.0.1</w:t>
            </w:r>
            <w:r>
              <w:br/>
            </w:r>
            <w:r>
              <w:t xml:space="preserve">4.1.0</w:t>
            </w:r>
            <w:r>
              <w:br/>
            </w:r>
            <w:r>
              <w:t xml:space="preserve">2.0.0</w:t>
            </w:r>
          </w:p>
        </w:tc>
      </w:tr>
    </w:tbl>
    <w:p>
      <w:pPr>
        <w:numPr>
          <w:ilvl w:val="0"/>
          <w:numId w:val="1001"/>
        </w:numPr>
      </w:pPr>
      <w:r>
        <w:t xml:space="preserve">撰寫</w:t>
      </w:r>
      <w:r>
        <w:t xml:space="preserve"> </w:t>
      </w:r>
      <w:r>
        <w:rPr>
          <w:bCs/>
          <w:b/>
        </w:rPr>
        <w:t xml:space="preserve">TravelPackageDemo.Interfaces</w:t>
      </w:r>
      <w:r>
        <w:t xml:space="preserve"> </w:t>
      </w:r>
      <w:r>
        <w:t xml:space="preserve">專案內的程式碼，移除預設產生的</w:t>
      </w:r>
      <w:r>
        <w:t xml:space="preserve"> </w:t>
      </w:r>
      <w:r>
        <w:rPr>
          <w:iCs/>
          <w:i/>
        </w:rPr>
        <w:t xml:space="preserve">Class1.cs</w:t>
      </w:r>
      <w:r>
        <w:t xml:space="preserve"> </w:t>
      </w:r>
      <w:r>
        <w:t xml:space="preserve">檔案，新增下列程式碼：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IPackageTourGrain.cs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TravelPackageTour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IPackageTourGrain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IGrainWithGuidKey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 </w:t>
      </w:r>
      <w:r>
        <w:rPr>
          <w:rStyle w:val="FunctionTok"/>
        </w:rPr>
        <w:t xml:space="preserve">BuyPackageTour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IAttractionsGrain.cs</w:t>
      </w:r>
      <w:r>
        <w:t xml:space="preserve">&gt;&gt;</w:t>
      </w:r>
      <w:r>
        <w:t xml:space="preserve"> </w:t>
      </w:r>
      <w:r>
        <w:t xml:space="preserve">```csharp</w:t>
      </w:r>
      <w:r>
        <w:t xml:space="preserve"> </w:t>
      </w:r>
      <w:r>
        <w:t xml:space="preserve">using Orleans;</w:t>
      </w:r>
    </w:p>
    <w:p>
      <w:pPr>
        <w:numPr>
          <w:ilvl w:val="0"/>
          <w:numId w:val="1000"/>
        </w:numPr>
      </w:pPr>
      <w:r>
        <w:t xml:space="preserve">namespace TravelPackageTour.Interfaces;</w:t>
      </w:r>
    </w:p>
    <w:p>
      <w:pPr>
        <w:numPr>
          <w:ilvl w:val="0"/>
          <w:numId w:val="1000"/>
        </w:numPr>
      </w:pPr>
      <w:r>
        <w:t xml:space="preserve">public interface IAttractionsGrain : IGrainWithGuidCompoundKey</w:t>
      </w:r>
      <w:r>
        <w:t xml:space="preserve"> </w:t>
      </w:r>
      <w:r>
        <w:t xml:space="preserve">{</w:t>
      </w:r>
      <w:r>
        <w:t xml:space="preserve"> </w:t>
      </w:r>
      <w:r>
        <w:t xml:space="preserve">[Transaction(TransactionOption.Create)]</w:t>
      </w:r>
      <w:r>
        <w:t xml:space="preserve"> </w:t>
      </w:r>
      <w:r>
        <w:t xml:space="preserve">Task OrderDisneyTicket();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[Transaction(TransactionOption.Create)]</w:t>
      </w:r>
      <w:r>
        <w:br/>
      </w:r>
      <w:r>
        <w:rPr>
          <w:rStyle w:val="VerbatimChar"/>
        </w:rPr>
        <w:t xml:space="preserve"> Task PayNationalParkEntryFee();</w:t>
      </w:r>
    </w:p>
    <w:p>
      <w:pPr>
        <w:numPr>
          <w:ilvl w:val="0"/>
          <w:numId w:val="1000"/>
        </w:numPr>
      </w:pPr>
      <w:r>
        <w:t xml:space="preserve">}</w:t>
      </w:r>
      <w:r>
        <w:t xml:space="preserve"> </w:t>
      </w:r>
      <w:r>
        <w:t xml:space="preserve">```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IDisneyTicketBoothGrain.cs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TravelPackageTour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IDisneyTicketBoothGrain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IGrainWithIntegerKey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DisneyTicket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GetDisneyTicket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record </w:t>
      </w:r>
      <w:r>
        <w:rPr>
          <w:rStyle w:val="FunctionTok"/>
        </w:rPr>
        <w:t xml:space="preserve">DisneyTicket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Guid ticketId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ticketName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INationalParkOfficeGrain.cs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TravelPackageTour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INationalParkOfficeGrain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IGrainWithStringKey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ParkEntry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PayParkEntryFee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record </w:t>
      </w:r>
      <w:r>
        <w:rPr>
          <w:rStyle w:val="FunctionTok"/>
        </w:rPr>
        <w:t xml:space="preserve">ParkEntry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EntryId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IAirlineTicketAgencyGrain.cs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TravelPackageTour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IAirlineTicketAgencyGrain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IGrainWithStringKey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CreateOrJoin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BuyDepartAirlineTicket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CreateOrJoin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BuyReturnAirlineTicket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Supported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GetCurrentOrderStatus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record </w:t>
      </w:r>
      <w:r>
        <w:rPr>
          <w:rStyle w:val="FunctionTok"/>
        </w:rPr>
        <w:t xml:space="preserve">Flight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Airline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FlightNumber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DepartureAirport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ArrivalAirport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DepartureTime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ArrivalTime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init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IHotelBookingGrain.cs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TravelPackageTour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IHotelBookingGrain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CreateOrJoin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BookingHotelDayOne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CreateOrJoin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BookingHotelDayTwo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TransactionOption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CreateOrJoin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BookingHotelDayThree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TicketSoldOutException.cs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TravelPackageTour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TicketSoldOutException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TicketType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TicketSoldOutException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ticketType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"Ticket type {ticketType} is sold out"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TicketType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ticketType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t xml:space="preserve">撰寫</w:t>
      </w:r>
      <w:r>
        <w:t xml:space="preserve"> </w:t>
      </w:r>
      <w:r>
        <w:rPr>
          <w:bCs/>
          <w:b/>
        </w:rPr>
        <w:t xml:space="preserve">TravelPackageDemo.Grains</w:t>
      </w:r>
      <w:r>
        <w:t xml:space="preserve"> </w:t>
      </w:r>
      <w:r>
        <w:t xml:space="preserve">專案內的程式碼，移除預設產生的</w:t>
      </w:r>
      <w:r>
        <w:t xml:space="preserve"> </w:t>
      </w:r>
      <w:r>
        <w:rPr>
          <w:iCs/>
          <w:i/>
        </w:rPr>
        <w:t xml:space="preserve">Class1.cs</w:t>
      </w:r>
      <w:r>
        <w:t xml:space="preserve"> </w:t>
      </w:r>
      <w:r>
        <w:t xml:space="preserve">檔案，新增下列程式碼：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Usings.cs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global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global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global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Transactions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Abstractions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global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TravelPackageTour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&lt;&lt;</w:t>
      </w:r>
      <w:r>
        <w:rPr>
          <w:bCs/>
          <w:b/>
        </w:rPr>
        <w:t xml:space="preserve">AirlineTicketAgencyGrain.cs</w:t>
      </w:r>
      <w:r>
        <w:t xml:space="preserve">&gt;&gt;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Transactions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TravelPackageTour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AirlineTicketAgencyGrain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IAirlineTicketAgencyGrain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ITransactionalState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AirlineTicketStatus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_airlineTicketStatus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AirlineTicketAgencyGrain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AirlineTicketAgencyGrain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[</w:t>
      </w:r>
      <w:r>
        <w:rPr>
          <w:rStyle w:val="FunctionTok"/>
        </w:rPr>
        <w:t xml:space="preserve">TransactionalState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"airlineTicketStatus"</w:t>
      </w:r>
      <w:r>
        <w:rPr>
          <w:rStyle w:val="OperatorTok"/>
        </w:rPr>
        <w:t xml:space="preserve">)]</w:t>
      </w:r>
      <w:r>
        <w:br/>
      </w:r>
      <w:r>
        <w:rPr>
          <w:rStyle w:val="NormalTok"/>
        </w:rPr>
        <w:t xml:space="preserve">        ITransactionalState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AirlineTicketStatus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airlineTicketStatus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AirlineTicketAgencyGrain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_airlineTicketStatus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airlineTicketStatus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BuyDepartAirlineTicket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Fake buy airline ticket logic, may be 50% chance to buy successfully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TransactionAbortedException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"Airline  is not available"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Flight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Airline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FlightNumber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DepartureTime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DateTime</w:t>
      </w:r>
      <w:r>
        <w:rPr>
          <w:rStyle w:val="OperatorTok"/>
        </w:rPr>
        <w:t xml:space="preserve">(),</w:t>
      </w:r>
      <w:r>
        <w:br/>
      </w:r>
      <w:r>
        <w:rPr>
          <w:rStyle w:val="NormalTok"/>
        </w:rPr>
        <w:t xml:space="preserve">            ArrivalTime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TimeSpan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)),</w:t>
      </w:r>
      <w:r>
        <w:br/>
      </w:r>
      <w:r>
        <w:rPr>
          <w:rStyle w:val="NormalTok"/>
        </w:rPr>
        <w:t xml:space="preserve">            DepartureAirport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"Airport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ArrivalAirport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"Airport 2"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_airlineTicketStatus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PerformUpdate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DepartFlight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flight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"BuyDepartAirlineTicket successfully"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Flight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BuyReturnAirlineTicket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Fake buy airline ticket logic, may be 50% chance to buy successfully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random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TransactionAbortedException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"Airline is not available"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Flight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Airline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FlightNumber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"Flight 2"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DepartureTime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TimeSpan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)),</w:t>
      </w:r>
      <w:r>
        <w:br/>
      </w:r>
      <w:r>
        <w:rPr>
          <w:rStyle w:val="NormalTok"/>
        </w:rPr>
        <w:t xml:space="preserve">            ArrivalTime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TimeSpan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)),</w:t>
      </w:r>
      <w:r>
        <w:br/>
      </w:r>
      <w:r>
        <w:rPr>
          <w:rStyle w:val="NormalTok"/>
        </w:rPr>
        <w:t xml:space="preserve">            DepartureAirport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"Airport 1"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ArrivalAirport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"Airport 2"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_airlineTicketStatus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PerformUpdate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ReturnFlight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flight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"BuyReturnAirlineTicket successfully"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GetCurrentOrderStatus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_airlineTicketStatus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PerformRead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status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"Depart: {status.DepartFlight}, Return: {status.ReturnFlight}"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record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AirlineTicketStatus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Flight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DepartFlight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Flight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ReturnFlight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r>
        <w:br w:type="page"/>
      </w:r>
    </w:p>
    <w:bookmarkEnd w:id="34"/>
    <w:bookmarkEnd w:id="35"/>
    <w:bookmarkStart w:id="37" w:name="orleans-transaction單元測試"/>
    <w:p>
      <w:pPr>
        <w:pStyle w:val="Heading2"/>
      </w:pPr>
      <w:r>
        <w:t xml:space="preserve">Orleans Transaction單元測試</w:t>
      </w:r>
    </w:p>
    <w:p>
      <w:pPr>
        <w:pStyle w:val="FirstParagraph"/>
      </w:pPr>
      <w:r>
        <w:t xml:space="preserve">Orleans的Transaction要寫單元測試驗證時，官方提供一個Nuget套件：</w:t>
      </w:r>
      <w:hyperlink r:id="rId36">
        <w:r>
          <w:rPr>
            <w:rStyle w:val="Hyperlink"/>
            <w:bCs/>
            <w:b/>
          </w:rPr>
          <w:t xml:space="preserve">Microsoft.Orleans.Transactions.TestKit.xUnit</w:t>
        </w:r>
      </w:hyperlink>
      <w:r>
        <w:t xml:space="preserve">，可用來輔助使用xUnit的測試框架時撰寫單元測試，以下介紹如何使用。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s://www.nuget.org/packages/Microsoft.Extensions.Hosting" TargetMode="External" /><Relationship Type="http://schemas.openxmlformats.org/officeDocument/2006/relationships/hyperlink" Id="rId27" Target="https://www.nuget.org/packages/Microsoft.Orleans.Client" TargetMode="External" /><Relationship Type="http://schemas.openxmlformats.org/officeDocument/2006/relationships/hyperlink" Id="rId24" Target="https://www.nuget.org/packages/Microsoft.Orleans.CodeGenerator.MSBuild" TargetMode="External" /><Relationship Type="http://schemas.openxmlformats.org/officeDocument/2006/relationships/hyperlink" Id="rId25" Target="https://www.nuget.org/packages/Microsoft.Orleans.Core" TargetMode="External" /><Relationship Type="http://schemas.openxmlformats.org/officeDocument/2006/relationships/hyperlink" Id="rId23" Target="https://www.nuget.org/packages/Microsoft.Orleans.Core.Abstractions" TargetMode="External" /><Relationship Type="http://schemas.openxmlformats.org/officeDocument/2006/relationships/hyperlink" Id="rId33" Target="https://www.nuget.org/packages/Microsoft.Orleans.Server" TargetMode="External" /><Relationship Type="http://schemas.openxmlformats.org/officeDocument/2006/relationships/hyperlink" Id="rId26" Target="https://www.nuget.org/packages/Microsoft.Orleans.Transactions" TargetMode="External" /><Relationship Type="http://schemas.openxmlformats.org/officeDocument/2006/relationships/hyperlink" Id="rId36" Target="https://www.nuget.org/packages/Microsoft.Orleans.Transactions.TestKit.xUnit" TargetMode="External" /><Relationship Type="http://schemas.openxmlformats.org/officeDocument/2006/relationships/hyperlink" Id="rId28" Target="https://www.nuget.org/packages/Serilog" TargetMode="External" /><Relationship Type="http://schemas.openxmlformats.org/officeDocument/2006/relationships/hyperlink" Id="rId29" Target="https://www.nuget.org/packages/Serilog.Extensions.Hosting" TargetMode="External" /><Relationship Type="http://schemas.openxmlformats.org/officeDocument/2006/relationships/hyperlink" Id="rId30" Target="https://www.nuget.org/packages/Serilog.Sinks.Console" TargetMode="External" /><Relationship Type="http://schemas.openxmlformats.org/officeDocument/2006/relationships/hyperlink" Id="rId31" Target="https://www.nuget.org/packages/Serilog.Sinks.Debu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www.nuget.org/packages/Microsoft.Extensions.Hosting" TargetMode="External" /><Relationship Type="http://schemas.openxmlformats.org/officeDocument/2006/relationships/hyperlink" Id="rId27" Target="https://www.nuget.org/packages/Microsoft.Orleans.Client" TargetMode="External" /><Relationship Type="http://schemas.openxmlformats.org/officeDocument/2006/relationships/hyperlink" Id="rId24" Target="https://www.nuget.org/packages/Microsoft.Orleans.CodeGenerator.MSBuild" TargetMode="External" /><Relationship Type="http://schemas.openxmlformats.org/officeDocument/2006/relationships/hyperlink" Id="rId25" Target="https://www.nuget.org/packages/Microsoft.Orleans.Core" TargetMode="External" /><Relationship Type="http://schemas.openxmlformats.org/officeDocument/2006/relationships/hyperlink" Id="rId23" Target="https://www.nuget.org/packages/Microsoft.Orleans.Core.Abstractions" TargetMode="External" /><Relationship Type="http://schemas.openxmlformats.org/officeDocument/2006/relationships/hyperlink" Id="rId33" Target="https://www.nuget.org/packages/Microsoft.Orleans.Server" TargetMode="External" /><Relationship Type="http://schemas.openxmlformats.org/officeDocument/2006/relationships/hyperlink" Id="rId26" Target="https://www.nuget.org/packages/Microsoft.Orleans.Transactions" TargetMode="External" /><Relationship Type="http://schemas.openxmlformats.org/officeDocument/2006/relationships/hyperlink" Id="rId36" Target="https://www.nuget.org/packages/Microsoft.Orleans.Transactions.TestKit.xUnit" TargetMode="External" /><Relationship Type="http://schemas.openxmlformats.org/officeDocument/2006/relationships/hyperlink" Id="rId28" Target="https://www.nuget.org/packages/Serilog" TargetMode="External" /><Relationship Type="http://schemas.openxmlformats.org/officeDocument/2006/relationships/hyperlink" Id="rId29" Target="https://www.nuget.org/packages/Serilog.Extensions.Hosting" TargetMode="External" /><Relationship Type="http://schemas.openxmlformats.org/officeDocument/2006/relationships/hyperlink" Id="rId30" Target="https://www.nuget.org/packages/Serilog.Sinks.Console" TargetMode="External" /><Relationship Type="http://schemas.openxmlformats.org/officeDocument/2006/relationships/hyperlink" Id="rId31" Target="https://www.nuget.org/packages/Serilog.Sinks.Debu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2023-02-05T09:01:51Z</dcterms:created>
  <dcterms:modified xsi:type="dcterms:W3CDTF">2023-02-05T09:01:51Z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