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rleans常見系統架構模式registry-pattern及其應用範例"/>
    <w:p>
      <w:pPr>
        <w:pStyle w:val="Heading1"/>
      </w:pPr>
      <w:r>
        <w:t xml:space="preserve">Orleans常見系統架構模式：Registry Pattern及其應用範例</w:t>
      </w:r>
    </w:p>
    <w:bookmarkStart w:id="26" w:name="registry-pattern-介紹"/>
    <w:p>
      <w:pPr>
        <w:pStyle w:val="Heading2"/>
      </w:pPr>
      <w:r>
        <w:t xml:space="preserve">Registry Pattern 介紹</w:t>
      </w:r>
    </w:p>
    <w:p>
      <w:pPr>
        <w:pStyle w:val="FirstParagraph"/>
      </w:pPr>
      <w:hyperlink r:id="rId20">
        <w:r>
          <w:rPr>
            <w:rStyle w:val="Hyperlink"/>
          </w:rPr>
          <w:t xml:space="preserve">Registry Pattern</w:t>
        </w:r>
      </w:hyperlink>
      <w:r>
        <w:t xml:space="preserve"> </w:t>
      </w:r>
      <w:r>
        <w:t xml:space="preserve">是Orleans一種用來解決無法得知想要與之互動的目標Grain個體，是否已經有被正確的初始化過而能放心呼叫商業邏輯RPC之設計模式，它的運作概念是將系統中已啟用過的Grain實體的識別子(identity)，登記到一或多個 RegistryGrain 中，並且由 RegistryGrain 來記錄/管理這些Grain資源，讓Client/RPC呼叫端可以透過這種 RegistryGrain 來取得那些Grain資源，以便進行後續的互動。</w:t>
      </w:r>
    </w:p>
    <w:p>
      <w:pPr>
        <w:pStyle w:val="BodyText"/>
      </w:pPr>
      <w:r>
        <w:t xml:space="preserve">整個流程如下：</w:t>
      </w:r>
    </w:p>
    <w:p>
      <w:pPr>
        <w:pStyle w:val="BodyText"/>
      </w:pPr>
      <w:r>
        <w:drawing>
          <wp:inline>
            <wp:extent cx="5334000" cy="21011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mermaid-diagram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在一開始，Client端只知道用來建立RegistryGrain RPC呼叫參考的識別子字串、數字、GUID值等的資訊，所以就先建立出RPC呼叫參考，再用呼叫它的RPC方法，取得真正要互動的目標Grain識別子(identity)，接著Client端就可以透過這個取得的識別子來建立目標Grain的RPC實體，並且進行後續的互動。</w:t>
      </w:r>
    </w:p>
    <w:p>
      <w:pPr>
        <w:pStyle w:val="BodyText"/>
      </w:pPr>
      <w:r>
        <w:t xml:space="preserve">採用Registry Pattern的目的，如同Microservice技術領域中的</w:t>
      </w:r>
      <w:r>
        <w:t xml:space="preserve"> </w:t>
      </w:r>
      <w:hyperlink r:id="rId24">
        <w:r>
          <w:rPr>
            <w:rStyle w:val="Hyperlink"/>
          </w:rPr>
          <w:t xml:space="preserve">Service registry pattern</w:t>
        </w:r>
      </w:hyperlink>
      <w:r>
        <w:t xml:space="preserve"> </w:t>
      </w:r>
      <w:r>
        <w:t xml:space="preserve">一樣，都是為了要解決服務後端眾多資源有可能因為動態變動位址/狀態等前端無法掌控的因素，導致前端不知道實際情形而無從使用的問題；之前有個可以取代此Pattern的實驗性專案（</w:t>
      </w:r>
      <w:hyperlink r:id="rId25">
        <w:r>
          <w:rPr>
            <w:rStyle w:val="Hyperlink"/>
          </w:rPr>
          <w:t xml:space="preserve">Orleans.Indexing</w:t>
        </w:r>
      </w:hyperlink>
      <w:r>
        <w:t xml:space="preserve">），可在Silo內部的背景服務建立和維護Grain的查詢索引，以便讓Client端用類似Linq查詢的方式來直接尋找並定位想要的Grain參考，後續進行RPC呼叫互動，不過目前此專案是處於是開發暫停的狀態。</w:t>
      </w:r>
    </w:p>
    <w:p>
      <w:pPr>
        <w:pStyle w:val="BodyText"/>
      </w:pPr>
      <w:r>
        <w:t xml:space="preserve">Registry Pattern在使用上需注意的是，Registry grain本身有可能會成為單點故障的根源，而且當單一個Registry Grain管理了太多個target grain時，Registry grain本身的負載也會變得非常大，形成效能瓶頸。</w:t>
      </w:r>
    </w:p>
    <w:p>
      <w:pPr>
        <w:pStyle w:val="BodyText"/>
      </w:pPr>
      <w:r>
        <w:t xml:space="preserve">Registry Pattern可用在如購物車、目前游戲在線玩家列表等功能實現。</w:t>
      </w:r>
    </w:p>
    <w:bookmarkEnd w:id="26"/>
    <w:bookmarkStart w:id="27" w:name="registry-pattern-應用範例"/>
    <w:p>
      <w:pPr>
        <w:pStyle w:val="Heading2"/>
      </w:pPr>
      <w:r>
        <w:t xml:space="preserve">Registry Pattern 應用範例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github.com/OrleansContrib/Orleans.Indexing" TargetMode="External" /><Relationship Type="http://schemas.openxmlformats.org/officeDocument/2006/relationships/hyperlink" Id="rId24" Target="https://microservices.io/patterns/service-registry.html" TargetMode="External" /><Relationship Type="http://schemas.openxmlformats.org/officeDocument/2006/relationships/hyperlink" Id="rId20" Target="https://social.technet.microsoft.com/wiki/contents/articles/51018.registry-pattern-using-microsoft-orleans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rleansContrib/Orleans.Indexing" TargetMode="External" /><Relationship Type="http://schemas.openxmlformats.org/officeDocument/2006/relationships/hyperlink" Id="rId24" Target="https://microservices.io/patterns/service-registry.html" TargetMode="External" /><Relationship Type="http://schemas.openxmlformats.org/officeDocument/2006/relationships/hyperlink" Id="rId20" Target="https://social.technet.microsoft.com/wiki/contents/articles/51018.registry-pattern-using-microsoft-orlean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2023-02-05T16:54:38Z</dcterms:created>
  <dcterms:modified xsi:type="dcterms:W3CDTF">2023-02-05T16:54:38Z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