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keepNext w:val="0"/>
        <w:keepLines w:val="0"/>
        <w:widowControl/>
        <w:suppressLineNumbers w:val="0"/>
      </w:pPr>
      <w:r>
        <w:rPr>
          <w:rStyle w:val="12"/>
          <w:b/>
        </w:rPr>
        <w:softHyphen/>
      </w:r>
      <w:r>
        <w:rPr>
          <w:rStyle w:val="12"/>
          <w:b/>
        </w:rPr>
        <w:softHyphen/>
      </w:r>
      <w:r>
        <w:rPr>
          <w:rStyle w:val="12"/>
          <w:b/>
        </w:rPr>
        <w:softHyphen/>
      </w:r>
      <w:r>
        <w:rPr>
          <w:rStyle w:val="12"/>
          <w:b/>
        </w:rPr>
        <w:softHyphen/>
      </w:r>
      <w:r>
        <w:rPr>
          <w:rStyle w:val="15"/>
          <w:b/>
        </w:rPr>
        <w:t>实验一：</w:t>
      </w:r>
      <w:r>
        <w:rPr>
          <w:rStyle w:val="12"/>
          <w:b/>
        </w:rPr>
        <w:t>Boston Housing 1</w:t>
      </w:r>
    </w:p>
    <w:p>
      <w:pPr>
        <w:pStyle w:val="16"/>
        <w:keepNext w:val="0"/>
        <w:keepLines w:val="0"/>
        <w:widowControl/>
        <w:suppressLineNumbers w:val="0"/>
      </w:pPr>
    </w:p>
    <w:p>
      <w:pPr>
        <w:pStyle w:val="21"/>
        <w:keepNext w:val="0"/>
        <w:keepLines w:val="0"/>
        <w:widowControl/>
        <w:suppressLineNumbers w:val="0"/>
      </w:pPr>
      <w:r>
        <w:rPr>
          <w:rStyle w:val="12"/>
        </w:rPr>
        <w:t>【实验目的】</w:t>
      </w:r>
    </w:p>
    <w:p>
      <w:pPr>
        <w:pStyle w:val="14"/>
        <w:keepNext w:val="0"/>
        <w:keepLines w:val="0"/>
        <w:widowControl/>
        <w:suppressLineNumbers w:val="0"/>
      </w:pPr>
      <w:r>
        <w:rPr>
          <w:rStyle w:val="12"/>
        </w:rPr>
        <w:t>熟练掌握安装</w:t>
      </w:r>
      <w:r>
        <w:rPr>
          <w:rStyle w:val="20"/>
        </w:rPr>
        <w:t>python</w:t>
      </w:r>
      <w:r>
        <w:rPr>
          <w:rStyle w:val="12"/>
        </w:rPr>
        <w:t>和</w:t>
      </w:r>
      <w:r>
        <w:rPr>
          <w:rStyle w:val="20"/>
        </w:rPr>
        <w:t>machine learning</w:t>
      </w:r>
      <w:r>
        <w:rPr>
          <w:rStyle w:val="12"/>
        </w:rPr>
        <w:t>需要的环境，理解如何去对数据集进行分析。</w:t>
      </w:r>
    </w:p>
    <w:p>
      <w:pPr>
        <w:pStyle w:val="21"/>
        <w:keepNext w:val="0"/>
        <w:keepLines w:val="0"/>
        <w:widowControl/>
        <w:suppressLineNumbers w:val="0"/>
      </w:pPr>
      <w:r>
        <w:rPr>
          <w:rStyle w:val="12"/>
        </w:rPr>
        <w:t>【实验性质】</w:t>
      </w:r>
    </w:p>
    <w:p>
      <w:pPr>
        <w:pStyle w:val="14"/>
        <w:keepNext w:val="0"/>
        <w:keepLines w:val="0"/>
        <w:widowControl/>
        <w:suppressLineNumbers w:val="0"/>
      </w:pPr>
      <w:r>
        <w:rPr>
          <w:rStyle w:val="12"/>
        </w:rPr>
        <w:t>验证性实验</w:t>
      </w:r>
    </w:p>
    <w:p>
      <w:pPr>
        <w:pStyle w:val="21"/>
        <w:keepNext w:val="0"/>
        <w:keepLines w:val="0"/>
        <w:widowControl/>
        <w:suppressLineNumbers w:val="0"/>
      </w:pPr>
      <w:r>
        <w:rPr>
          <w:rStyle w:val="12"/>
        </w:rPr>
        <w:t>【实验学时】</w:t>
      </w:r>
    </w:p>
    <w:p>
      <w:pPr>
        <w:pStyle w:val="14"/>
        <w:keepNext w:val="0"/>
        <w:keepLines w:val="0"/>
        <w:widowControl/>
        <w:suppressLineNumbers w:val="0"/>
      </w:pPr>
      <w:r>
        <w:rPr>
          <w:rStyle w:val="20"/>
        </w:rPr>
        <w:t>2</w:t>
      </w:r>
      <w:r>
        <w:rPr>
          <w:rStyle w:val="12"/>
        </w:rPr>
        <w:t>学时</w:t>
      </w:r>
    </w:p>
    <w:p>
      <w:pPr>
        <w:pStyle w:val="21"/>
        <w:keepNext w:val="0"/>
        <w:keepLines w:val="0"/>
        <w:widowControl/>
        <w:suppressLineNumbers w:val="0"/>
      </w:pPr>
      <w:r>
        <w:rPr>
          <w:rStyle w:val="12"/>
        </w:rPr>
        <w:t>【实验导读】</w:t>
      </w:r>
    </w:p>
    <w:p>
      <w:pPr>
        <w:keepNext w:val="0"/>
        <w:keepLines w:val="0"/>
        <w:widowControl/>
        <w:numPr>
          <w:ilvl w:val="0"/>
          <w:numId w:val="1"/>
        </w:numPr>
        <w:suppressLineNumbers w:val="0"/>
        <w:spacing w:before="0" w:beforeAutospacing="0" w:after="0" w:afterAutospacing="0"/>
        <w:ind w:left="720" w:right="0" w:hanging="360"/>
        <w:jc w:val="both"/>
        <w:rPr>
          <w:rFonts w:hint="default" w:ascii="Times New Roman" w:hAnsi="Times New Roman" w:cs="Times New Roman"/>
          <w:color w:val="000000"/>
          <w:sz w:val="24"/>
          <w:szCs w:val="24"/>
        </w:rPr>
      </w:pPr>
      <w:r>
        <w:rPr>
          <w:rStyle w:val="12"/>
          <w:rFonts w:hint="default" w:ascii="Times New Roman" w:hAnsi="Times New Roman" w:cs="Times New Roman"/>
          <w:color w:val="000000"/>
          <w:sz w:val="24"/>
          <w:szCs w:val="24"/>
        </w:rPr>
        <w:t xml:space="preserve">Python 3.X </w:t>
      </w:r>
      <w:r>
        <w:rPr>
          <w:rStyle w:val="22"/>
          <w:color w:val="000000"/>
        </w:rPr>
        <w:t>的安装</w:t>
      </w:r>
      <w:r>
        <w:rPr>
          <w:rStyle w:val="12"/>
          <w:rFonts w:hint="default" w:ascii="Times New Roman" w:hAnsi="Times New Roman" w:cs="Times New Roman"/>
          <w:color w:val="000000"/>
          <w:sz w:val="24"/>
          <w:szCs w:val="24"/>
        </w:rPr>
        <w:softHyphen/>
      </w:r>
    </w:p>
    <w:p>
      <w:pPr>
        <w:pStyle w:val="17"/>
        <w:keepNext w:val="0"/>
        <w:keepLines w:val="0"/>
        <w:widowControl/>
        <w:suppressLineNumbers w:val="0"/>
      </w:pPr>
      <w:r>
        <w:rPr>
          <w:rStyle w:val="10"/>
        </w:rPr>
        <w:t>安装步骤可以参考：</w:t>
      </w:r>
      <w:r>
        <w:rPr>
          <w:rStyle w:val="10"/>
        </w:rPr>
        <w:fldChar w:fldCharType="begin"/>
      </w:r>
      <w:r>
        <w:rPr>
          <w:rStyle w:val="10"/>
        </w:rPr>
        <w:instrText xml:space="preserve"> HYPERLINK "https://blog.csdn.net/qq_35206244/article/details/100123626" </w:instrText>
      </w:r>
      <w:r>
        <w:rPr>
          <w:rStyle w:val="10"/>
        </w:rPr>
        <w:fldChar w:fldCharType="separate"/>
      </w:r>
      <w:r>
        <w:rPr>
          <w:rStyle w:val="3"/>
        </w:rPr>
        <w:t>https://blog.csdn.net/qq_35206244/article/details/100123626</w:t>
      </w:r>
      <w:r>
        <w:rPr>
          <w:rStyle w:val="10"/>
        </w:rPr>
        <w:fldChar w:fldCharType="end"/>
      </w:r>
    </w:p>
    <w:p>
      <w:pPr>
        <w:pStyle w:val="13"/>
        <w:keepNext w:val="0"/>
        <w:keepLines w:val="0"/>
        <w:widowControl/>
        <w:suppressLineNumbers w:val="0"/>
      </w:pPr>
      <w:r>
        <w:rPr>
          <w:rStyle w:val="20"/>
        </w:rPr>
        <w:t>Tips</w:t>
      </w:r>
      <w:r>
        <w:rPr>
          <w:rStyle w:val="12"/>
        </w:rPr>
        <w:t>：系统路径一定要装配好！</w:t>
      </w:r>
      <w:r>
        <w:rPr>
          <w:rStyle w:val="20"/>
        </w:rPr>
        <w:t>pip</w:t>
      </w:r>
      <w:r>
        <w:rPr>
          <w:rStyle w:val="12"/>
        </w:rPr>
        <w:t>也要安装好</w:t>
      </w:r>
    </w:p>
    <w:p>
      <w:pPr>
        <w:pStyle w:val="23"/>
        <w:keepNext w:val="0"/>
        <w:keepLines w:val="0"/>
        <w:widowControl/>
        <w:suppressLineNumbers w:val="0"/>
      </w:pPr>
    </w:p>
    <w:p>
      <w:pPr>
        <w:keepNext w:val="0"/>
        <w:keepLines w:val="0"/>
        <w:widowControl/>
        <w:numPr>
          <w:ilvl w:val="0"/>
          <w:numId w:val="2"/>
        </w:numPr>
        <w:suppressLineNumbers w:val="0"/>
        <w:spacing w:before="0" w:beforeAutospacing="0" w:after="0" w:afterAutospacing="0"/>
        <w:ind w:left="720" w:right="0" w:hanging="360"/>
        <w:jc w:val="both"/>
        <w:rPr>
          <w:rFonts w:hint="default" w:ascii="Times New Roman" w:hAnsi="Times New Roman" w:cs="Times New Roman"/>
          <w:color w:val="000000"/>
          <w:sz w:val="24"/>
          <w:szCs w:val="24"/>
        </w:rPr>
      </w:pPr>
      <w:r>
        <w:rPr>
          <w:rStyle w:val="20"/>
          <w:color w:val="000000"/>
        </w:rPr>
        <w:t>Package</w:t>
      </w:r>
      <w:r>
        <w:rPr>
          <w:rStyle w:val="22"/>
          <w:color w:val="000000"/>
        </w:rPr>
        <w:t>的安装（</w:t>
      </w:r>
      <w:r>
        <w:rPr>
          <w:rStyle w:val="12"/>
          <w:rFonts w:hint="default" w:ascii="Times New Roman" w:hAnsi="Times New Roman" w:cs="Times New Roman"/>
          <w:color w:val="000000"/>
          <w:sz w:val="24"/>
          <w:szCs w:val="24"/>
        </w:rPr>
        <w:t>Numpy, Pandas, matplotlib, scikit-learn</w:t>
      </w:r>
      <w:r>
        <w:rPr>
          <w:rStyle w:val="22"/>
          <w:color w:val="000000"/>
        </w:rPr>
        <w:t>）</w:t>
      </w:r>
    </w:p>
    <w:p>
      <w:pPr>
        <w:keepNext w:val="0"/>
        <w:keepLines w:val="0"/>
        <w:widowControl/>
        <w:numPr>
          <w:ilvl w:val="0"/>
          <w:numId w:val="3"/>
        </w:numPr>
        <w:suppressLineNumbers w:val="0"/>
        <w:spacing w:before="0" w:beforeAutospacing="0" w:after="0" w:afterAutospacing="0"/>
        <w:ind w:left="720" w:right="0" w:hanging="360"/>
        <w:rPr>
          <w:rFonts w:hint="default" w:ascii="times" w:hAnsi="times" w:eastAsia="times" w:cs="times"/>
          <w:color w:val="000000"/>
          <w:sz w:val="24"/>
          <w:szCs w:val="24"/>
        </w:rPr>
      </w:pPr>
      <w:r>
        <w:rPr>
          <w:rStyle w:val="12"/>
          <w:rFonts w:hint="default" w:ascii="times" w:hAnsi="times" w:eastAsia="times" w:cs="times"/>
          <w:color w:val="000000"/>
          <w:sz w:val="24"/>
          <w:szCs w:val="24"/>
        </w:rPr>
        <w:t>pip3 install -U numpy Pandas matplotlib  scikit</w:t>
      </w:r>
      <w:r>
        <w:rPr>
          <w:rStyle w:val="6"/>
          <w:rFonts w:hint="default" w:ascii="times" w:hAnsi="times" w:eastAsia="times" w:cs="times"/>
          <w:sz w:val="24"/>
          <w:szCs w:val="24"/>
        </w:rPr>
        <w:t>-</w:t>
      </w:r>
      <w:r>
        <w:rPr>
          <w:rStyle w:val="12"/>
          <w:rFonts w:hint="default" w:ascii="times" w:hAnsi="times" w:eastAsia="times" w:cs="times"/>
          <w:color w:val="000000"/>
          <w:sz w:val="24"/>
          <w:szCs w:val="24"/>
        </w:rPr>
        <w:t>learn</w:t>
      </w:r>
    </w:p>
    <w:p>
      <w:pPr>
        <w:keepNext w:val="0"/>
        <w:keepLines w:val="0"/>
        <w:widowControl/>
        <w:numPr>
          <w:ilvl w:val="0"/>
          <w:numId w:val="3"/>
        </w:numPr>
        <w:suppressLineNumbers w:val="0"/>
        <w:spacing w:before="0" w:beforeAutospacing="0" w:after="0" w:afterAutospacing="0"/>
        <w:ind w:left="720" w:right="0" w:hanging="360"/>
        <w:rPr>
          <w:rFonts w:hint="eastAsia" w:ascii="songti sc" w:hAnsi="songti sc" w:eastAsia="songti sc" w:cs="songti sc"/>
          <w:color w:val="000000"/>
          <w:sz w:val="24"/>
          <w:szCs w:val="24"/>
        </w:rPr>
      </w:pPr>
      <w:r>
        <w:rPr>
          <w:rStyle w:val="12"/>
          <w:rFonts w:hint="eastAsia" w:ascii="songti sc" w:hAnsi="songti sc" w:eastAsia="songti sc" w:cs="songti sc"/>
          <w:color w:val="000000"/>
          <w:sz w:val="24"/>
          <w:szCs w:val="24"/>
        </w:rPr>
        <w:t>或者可以直接查询官方安装文档</w:t>
      </w:r>
    </w:p>
    <w:p>
      <w:pPr>
        <w:pStyle w:val="23"/>
        <w:keepNext w:val="0"/>
        <w:keepLines w:val="0"/>
        <w:widowControl/>
        <w:suppressLineNumbers w:val="0"/>
      </w:pPr>
    </w:p>
    <w:p>
      <w:pPr>
        <w:keepNext w:val="0"/>
        <w:keepLines w:val="0"/>
        <w:widowControl/>
        <w:numPr>
          <w:ilvl w:val="0"/>
          <w:numId w:val="4"/>
        </w:numPr>
        <w:suppressLineNumbers w:val="0"/>
        <w:spacing w:before="0" w:beforeAutospacing="0" w:after="0" w:afterAutospacing="0"/>
        <w:ind w:left="720" w:right="0" w:hanging="360"/>
        <w:jc w:val="both"/>
        <w:rPr>
          <w:rFonts w:hint="default" w:ascii="Times New Roman" w:hAnsi="Times New Roman" w:cs="Times New Roman"/>
          <w:color w:val="000000"/>
          <w:sz w:val="24"/>
          <w:szCs w:val="24"/>
        </w:rPr>
      </w:pPr>
      <w:r>
        <w:rPr>
          <w:rStyle w:val="12"/>
          <w:rFonts w:hint="default" w:ascii="Times New Roman" w:hAnsi="Times New Roman" w:cs="Times New Roman"/>
          <w:color w:val="000000"/>
          <w:sz w:val="24"/>
          <w:szCs w:val="24"/>
        </w:rPr>
        <w:t>Pycharm</w:t>
      </w:r>
      <w:r>
        <w:rPr>
          <w:rStyle w:val="22"/>
          <w:color w:val="000000"/>
        </w:rPr>
        <w:t>的安装</w:t>
      </w:r>
    </w:p>
    <w:p>
      <w:pPr>
        <w:pStyle w:val="17"/>
        <w:keepNext w:val="0"/>
        <w:keepLines w:val="0"/>
        <w:widowControl/>
        <w:suppressLineNumbers w:val="0"/>
      </w:pPr>
      <w:r>
        <w:rPr>
          <w:rStyle w:val="10"/>
        </w:rPr>
        <w:t>安装步骤可以参考：</w:t>
      </w:r>
      <w:r>
        <w:rPr>
          <w:rStyle w:val="10"/>
        </w:rPr>
        <w:fldChar w:fldCharType="begin"/>
      </w:r>
      <w:r>
        <w:rPr>
          <w:rStyle w:val="10"/>
        </w:rPr>
        <w:instrText xml:space="preserve"> HYPERLINK "https://www.pycharm.com.cn/" </w:instrText>
      </w:r>
      <w:r>
        <w:rPr>
          <w:rStyle w:val="10"/>
        </w:rPr>
        <w:fldChar w:fldCharType="separate"/>
      </w:r>
      <w:r>
        <w:rPr>
          <w:rStyle w:val="3"/>
        </w:rPr>
        <w:t>https://www.pycharm.com.cn/</w:t>
      </w:r>
      <w:r>
        <w:rPr>
          <w:rStyle w:val="10"/>
        </w:rPr>
        <w:fldChar w:fldCharType="end"/>
      </w:r>
    </w:p>
    <w:p>
      <w:pPr>
        <w:pStyle w:val="23"/>
        <w:keepNext w:val="0"/>
        <w:keepLines w:val="0"/>
        <w:widowControl/>
        <w:suppressLineNumbers w:val="0"/>
      </w:pPr>
    </w:p>
    <w:p>
      <w:pPr>
        <w:keepNext w:val="0"/>
        <w:keepLines w:val="0"/>
        <w:widowControl/>
        <w:numPr>
          <w:ilvl w:val="0"/>
          <w:numId w:val="5"/>
        </w:numPr>
        <w:suppressLineNumbers w:val="0"/>
        <w:spacing w:before="0" w:beforeAutospacing="0" w:after="0" w:afterAutospacing="0"/>
        <w:ind w:left="720" w:right="0" w:hanging="360"/>
        <w:jc w:val="both"/>
        <w:rPr>
          <w:rFonts w:hint="eastAsia" w:ascii="songti sc" w:hAnsi="songti sc" w:eastAsia="songti sc" w:cs="songti sc"/>
          <w:color w:val="000000"/>
          <w:sz w:val="24"/>
          <w:szCs w:val="24"/>
        </w:rPr>
      </w:pPr>
      <w:r>
        <w:rPr>
          <w:rStyle w:val="12"/>
          <w:rFonts w:hint="eastAsia" w:ascii="songti sc" w:hAnsi="songti sc" w:eastAsia="songti sc" w:cs="songti sc"/>
          <w:color w:val="000000"/>
          <w:sz w:val="24"/>
          <w:szCs w:val="24"/>
        </w:rPr>
        <w:t>数据分析</w:t>
      </w:r>
    </w:p>
    <w:p>
      <w:pPr>
        <w:pStyle w:val="13"/>
        <w:keepNext w:val="0"/>
        <w:keepLines w:val="0"/>
        <w:widowControl/>
        <w:suppressLineNumbers w:val="0"/>
      </w:pPr>
      <w:r>
        <w:rPr>
          <w:rStyle w:val="12"/>
        </w:rPr>
        <w:t>在本项目中，您将评估模型的性能和预测能力，模型将在从马萨诸塞州波士顿郊区收集的房屋数据集上进行训练和测试。训练好的模型能对房屋的价格作出很好的预测。今天我们先来进行数据分析。</w:t>
      </w:r>
    </w:p>
    <w:p>
      <w:pPr>
        <w:pStyle w:val="17"/>
        <w:keepNext w:val="0"/>
        <w:keepLines w:val="0"/>
        <w:widowControl/>
        <w:suppressLineNumbers w:val="0"/>
      </w:pPr>
      <w:r>
        <w:rPr>
          <w:rStyle w:val="10"/>
        </w:rPr>
        <w:t>数据分析需要完成：</w:t>
      </w:r>
      <w:r>
        <w:rPr>
          <w:rStyle w:val="10"/>
        </w:rPr>
        <w:fldChar w:fldCharType="begin"/>
      </w:r>
      <w:r>
        <w:rPr>
          <w:rStyle w:val="10"/>
        </w:rPr>
        <w:instrText xml:space="preserve"> HYPERLINK "https://github.com/udacity/machine-learning/blob/master/projects/boston_housing" </w:instrText>
      </w:r>
      <w:r>
        <w:rPr>
          <w:rStyle w:val="10"/>
        </w:rPr>
        <w:fldChar w:fldCharType="separate"/>
      </w:r>
      <w:r>
        <w:rPr>
          <w:rStyle w:val="3"/>
        </w:rPr>
        <w:t>https://github.com/udacity/machine-learning/blob/master/projects/boston_housing</w:t>
      </w:r>
      <w:r>
        <w:rPr>
          <w:rStyle w:val="10"/>
        </w:rPr>
        <w:fldChar w:fldCharType="end"/>
      </w:r>
      <w:r>
        <w:rPr>
          <w:rStyle w:val="10"/>
        </w:rPr>
        <w:t>中</w:t>
      </w:r>
      <w:r>
        <w:rPr>
          <w:rStyle w:val="10"/>
        </w:rPr>
        <w:fldChar w:fldCharType="begin"/>
      </w:r>
      <w:r>
        <w:rPr>
          <w:rStyle w:val="10"/>
        </w:rPr>
        <w:instrText xml:space="preserve"> HYPERLINK "https://github.com/nd009/boston_housing/blob/master/boston_housing.ipynb" </w:instrText>
      </w:r>
      <w:r>
        <w:rPr>
          <w:rStyle w:val="10"/>
        </w:rPr>
        <w:fldChar w:fldCharType="separate"/>
      </w:r>
      <w:r>
        <w:rPr>
          <w:rStyle w:val="3"/>
        </w:rPr>
        <w:t>boston_housing.ipynb</w:t>
      </w:r>
      <w:r>
        <w:rPr>
          <w:rStyle w:val="10"/>
        </w:rPr>
        <w:fldChar w:fldCharType="end"/>
      </w:r>
      <w:r>
        <w:rPr>
          <w:rStyle w:val="10"/>
        </w:rPr>
        <w:t>里的</w:t>
      </w:r>
      <w:r>
        <w:rPr>
          <w:rStyle w:val="18"/>
        </w:rPr>
        <w:t>getting started</w:t>
      </w:r>
      <w:r>
        <w:rPr>
          <w:rStyle w:val="10"/>
        </w:rPr>
        <w:t>和</w:t>
      </w:r>
      <w:r>
        <w:rPr>
          <w:rStyle w:val="18"/>
        </w:rPr>
        <w:t>Data Exploration</w:t>
      </w:r>
      <w:r>
        <w:rPr>
          <w:rStyle w:val="10"/>
        </w:rPr>
        <w:t>。</w:t>
      </w:r>
    </w:p>
    <w:p>
      <w:pPr>
        <w:pStyle w:val="23"/>
        <w:keepNext w:val="0"/>
        <w:keepLines w:val="0"/>
        <w:widowControl/>
        <w:suppressLineNumbers w:val="0"/>
      </w:pPr>
    </w:p>
    <w:p>
      <w:pPr>
        <w:pStyle w:val="21"/>
        <w:keepNext w:val="0"/>
        <w:keepLines w:val="0"/>
        <w:widowControl/>
        <w:suppressLineNumbers w:val="0"/>
      </w:pPr>
      <w:r>
        <w:rPr>
          <w:rStyle w:val="12"/>
        </w:rPr>
        <w:t>【实验内容】</w:t>
      </w:r>
    </w:p>
    <w:p>
      <w:pPr>
        <w:keepNext w:val="0"/>
        <w:keepLines w:val="0"/>
        <w:widowControl/>
        <w:numPr>
          <w:ilvl w:val="0"/>
          <w:numId w:val="6"/>
        </w:numPr>
        <w:suppressLineNumbers w:val="0"/>
        <w:spacing w:before="0" w:beforeAutospacing="0" w:after="0" w:afterAutospacing="0" w:line="320" w:lineRule="atLeast"/>
        <w:ind w:left="720" w:right="0" w:hanging="360"/>
        <w:jc w:val="both"/>
        <w:rPr>
          <w:rFonts w:hint="eastAsia" w:ascii="songti sc" w:hAnsi="songti sc" w:eastAsia="songti sc" w:cs="songti sc"/>
          <w:color w:val="000000"/>
          <w:sz w:val="24"/>
          <w:szCs w:val="24"/>
        </w:rPr>
      </w:pPr>
      <w:r>
        <w:rPr>
          <w:rStyle w:val="12"/>
          <w:rFonts w:hint="eastAsia" w:ascii="songti sc" w:hAnsi="songti sc" w:eastAsia="songti sc" w:cs="songti sc"/>
          <w:color w:val="000000"/>
          <w:sz w:val="24"/>
          <w:szCs w:val="24"/>
        </w:rPr>
        <w:t>安装基本环境</w:t>
      </w:r>
    </w:p>
    <w:p>
      <w:pPr>
        <w:keepNext w:val="0"/>
        <w:keepLines w:val="0"/>
        <w:widowControl/>
        <w:numPr>
          <w:ilvl w:val="0"/>
          <w:numId w:val="6"/>
        </w:numPr>
        <w:suppressLineNumbers w:val="0"/>
        <w:spacing w:before="0" w:beforeAutospacing="0" w:after="0" w:afterAutospacing="0" w:line="320" w:lineRule="atLeast"/>
        <w:ind w:left="720" w:right="0" w:hanging="360"/>
        <w:jc w:val="both"/>
        <w:rPr>
          <w:rFonts w:hint="default" w:ascii="times" w:hAnsi="times" w:eastAsia="times" w:cs="times"/>
          <w:color w:val="000000"/>
          <w:sz w:val="24"/>
          <w:szCs w:val="24"/>
        </w:rPr>
      </w:pPr>
      <w:r>
        <w:rPr>
          <w:rStyle w:val="22"/>
          <w:color w:val="000000"/>
        </w:rPr>
        <w:t>在</w:t>
      </w:r>
      <w:r>
        <w:rPr>
          <w:rStyle w:val="12"/>
          <w:rFonts w:hint="default" w:ascii="times" w:hAnsi="times" w:eastAsia="times" w:cs="times"/>
          <w:color w:val="000000"/>
          <w:sz w:val="24"/>
          <w:szCs w:val="24"/>
        </w:rPr>
        <w:t>Boston Housing</w:t>
      </w:r>
      <w:r>
        <w:rPr>
          <w:rStyle w:val="22"/>
          <w:color w:val="000000"/>
        </w:rPr>
        <w:t>的数据集上做数据分析</w:t>
      </w:r>
    </w:p>
    <w:p>
      <w:pPr>
        <w:pStyle w:val="8"/>
        <w:keepNext w:val="0"/>
        <w:keepLines w:val="0"/>
        <w:widowControl/>
        <w:suppressLineNumbers w:val="0"/>
      </w:pPr>
    </w:p>
    <w:p>
      <w:pPr>
        <w:pStyle w:val="21"/>
        <w:keepNext w:val="0"/>
        <w:keepLines w:val="0"/>
        <w:widowControl/>
        <w:suppressLineNumbers w:val="0"/>
      </w:pPr>
      <w:r>
        <w:rPr>
          <w:rStyle w:val="12"/>
        </w:rPr>
        <w:t>【实验成绩评定】</w:t>
      </w:r>
    </w:p>
    <w:p>
      <w:pPr>
        <w:keepNext w:val="0"/>
        <w:keepLines w:val="0"/>
        <w:widowControl/>
        <w:numPr>
          <w:ilvl w:val="0"/>
          <w:numId w:val="7"/>
        </w:numPr>
        <w:suppressLineNumbers w:val="0"/>
        <w:spacing w:before="0" w:beforeAutospacing="0" w:after="0" w:afterAutospacing="0"/>
        <w:ind w:left="720" w:right="0" w:hanging="360"/>
        <w:jc w:val="both"/>
        <w:rPr>
          <w:rFonts w:hint="eastAsia" w:ascii="songti sc" w:hAnsi="songti sc" w:eastAsia="songti sc" w:cs="songti sc"/>
          <w:color w:val="000000"/>
          <w:sz w:val="24"/>
          <w:szCs w:val="24"/>
        </w:rPr>
      </w:pPr>
      <w:r>
        <w:rPr>
          <w:rStyle w:val="12"/>
          <w:rFonts w:hint="eastAsia" w:ascii="songti sc" w:hAnsi="songti sc" w:eastAsia="songti sc" w:cs="songti sc"/>
          <w:color w:val="000000"/>
          <w:sz w:val="24"/>
          <w:szCs w:val="24"/>
        </w:rPr>
        <w:t>应在</w:t>
      </w:r>
      <w:r>
        <w:rPr>
          <w:rStyle w:val="20"/>
          <w:color w:val="000000"/>
        </w:rPr>
        <w:t>2</w:t>
      </w:r>
      <w:r>
        <w:rPr>
          <w:rStyle w:val="12"/>
          <w:rFonts w:hint="eastAsia" w:ascii="songti sc" w:hAnsi="songti sc" w:eastAsia="songti sc" w:cs="songti sc"/>
          <w:color w:val="000000"/>
          <w:sz w:val="24"/>
          <w:szCs w:val="24"/>
        </w:rPr>
        <w:t>个实验课时内完成环境的安装，并完成实验全部内容，计</w:t>
      </w:r>
      <w:r>
        <w:rPr>
          <w:rStyle w:val="20"/>
          <w:color w:val="000000"/>
        </w:rPr>
        <w:t>10</w:t>
      </w:r>
      <w:r>
        <w:rPr>
          <w:rStyle w:val="12"/>
          <w:rFonts w:hint="eastAsia" w:ascii="songti sc" w:hAnsi="songti sc" w:eastAsia="songti sc" w:cs="songti sc"/>
          <w:color w:val="000000"/>
          <w:sz w:val="24"/>
          <w:szCs w:val="24"/>
        </w:rPr>
        <w:t>分，未能按时完成实验内容，按照完成程度计分。</w:t>
      </w:r>
    </w:p>
    <w:p>
      <w:pPr>
        <w:keepNext w:val="0"/>
        <w:keepLines w:val="0"/>
        <w:widowControl/>
        <w:numPr>
          <w:ilvl w:val="0"/>
          <w:numId w:val="7"/>
        </w:numPr>
        <w:suppressLineNumbers w:val="0"/>
        <w:spacing w:before="0" w:beforeAutospacing="0" w:after="0" w:afterAutospacing="0"/>
        <w:ind w:left="720" w:right="0" w:hanging="360"/>
        <w:jc w:val="both"/>
        <w:rPr>
          <w:rFonts w:hint="eastAsia" w:ascii="songti sc" w:hAnsi="songti sc" w:eastAsia="songti sc" w:cs="songti sc"/>
          <w:color w:val="000000"/>
          <w:sz w:val="24"/>
          <w:szCs w:val="24"/>
        </w:rPr>
      </w:pPr>
      <w:r>
        <w:rPr>
          <w:rStyle w:val="12"/>
          <w:rFonts w:hint="eastAsia" w:ascii="songti sc" w:hAnsi="songti sc" w:eastAsia="songti sc" w:cs="songti sc"/>
          <w:color w:val="000000"/>
          <w:sz w:val="24"/>
          <w:szCs w:val="24"/>
        </w:rPr>
        <w:t>实验完成后，第</w:t>
      </w:r>
      <w:r>
        <w:rPr>
          <w:rStyle w:val="20"/>
          <w:color w:val="000000"/>
        </w:rPr>
        <w:t>16</w:t>
      </w:r>
      <w:r>
        <w:rPr>
          <w:rStyle w:val="12"/>
          <w:rFonts w:hint="eastAsia" w:ascii="songti sc" w:hAnsi="songti sc" w:eastAsia="songti sc" w:cs="songti sc"/>
          <w:color w:val="000000"/>
          <w:sz w:val="24"/>
          <w:szCs w:val="24"/>
        </w:rPr>
        <w:t>教学周之前，提交实验报告。实验报告至少包含以下几个部分：</w:t>
      </w:r>
      <w:r>
        <w:rPr>
          <w:rStyle w:val="20"/>
          <w:color w:val="000000"/>
        </w:rPr>
        <w:t>(1)</w:t>
      </w:r>
      <w:r>
        <w:rPr>
          <w:rStyle w:val="12"/>
          <w:rFonts w:hint="eastAsia" w:ascii="songti sc" w:hAnsi="songti sc" w:eastAsia="songti sc" w:cs="songti sc"/>
          <w:color w:val="000000"/>
          <w:sz w:val="24"/>
          <w:szCs w:val="24"/>
        </w:rPr>
        <w:t>实验目的；</w:t>
      </w:r>
      <w:r>
        <w:rPr>
          <w:rStyle w:val="20"/>
          <w:color w:val="000000"/>
        </w:rPr>
        <w:t>(2)</w:t>
      </w:r>
      <w:r>
        <w:rPr>
          <w:rStyle w:val="12"/>
          <w:rFonts w:hint="eastAsia" w:ascii="songti sc" w:hAnsi="songti sc" w:eastAsia="songti sc" w:cs="songti sc"/>
          <w:color w:val="000000"/>
          <w:sz w:val="24"/>
          <w:szCs w:val="24"/>
        </w:rPr>
        <w:t>实验仪器</w:t>
      </w:r>
      <w:r>
        <w:rPr>
          <w:rStyle w:val="20"/>
          <w:color w:val="000000"/>
        </w:rPr>
        <w:t>/</w:t>
      </w:r>
      <w:r>
        <w:rPr>
          <w:rStyle w:val="12"/>
          <w:rFonts w:hint="eastAsia" w:ascii="songti sc" w:hAnsi="songti sc" w:eastAsia="songti sc" w:cs="songti sc"/>
          <w:color w:val="000000"/>
          <w:sz w:val="24"/>
          <w:szCs w:val="24"/>
        </w:rPr>
        <w:t>设备；</w:t>
      </w:r>
      <w:r>
        <w:rPr>
          <w:rStyle w:val="20"/>
          <w:color w:val="000000"/>
        </w:rPr>
        <w:t>(3)</w:t>
      </w:r>
      <w:r>
        <w:rPr>
          <w:rStyle w:val="12"/>
          <w:rFonts w:hint="eastAsia" w:ascii="songti sc" w:hAnsi="songti sc" w:eastAsia="songti sc" w:cs="songti sc"/>
          <w:color w:val="000000"/>
          <w:sz w:val="24"/>
          <w:szCs w:val="24"/>
        </w:rPr>
        <w:t>实验过程；</w:t>
      </w:r>
      <w:r>
        <w:rPr>
          <w:rStyle w:val="20"/>
          <w:color w:val="000000"/>
        </w:rPr>
        <w:t>(4)</w:t>
      </w:r>
      <w:r>
        <w:rPr>
          <w:rStyle w:val="12"/>
          <w:rFonts w:hint="eastAsia" w:ascii="songti sc" w:hAnsi="songti sc" w:eastAsia="songti sc" w:cs="songti sc"/>
          <w:color w:val="000000"/>
          <w:sz w:val="24"/>
          <w:szCs w:val="24"/>
        </w:rPr>
        <w:t>实验结果及结果分析；</w:t>
      </w:r>
      <w:r>
        <w:rPr>
          <w:rStyle w:val="20"/>
          <w:color w:val="000000"/>
        </w:rPr>
        <w:t>(5)</w:t>
      </w:r>
      <w:r>
        <w:rPr>
          <w:rStyle w:val="12"/>
          <w:rFonts w:hint="eastAsia" w:ascii="songti sc" w:hAnsi="songti sc" w:eastAsia="songti sc" w:cs="songti sc"/>
          <w:color w:val="000000"/>
          <w:sz w:val="24"/>
          <w:szCs w:val="24"/>
        </w:rPr>
        <w:t>实验总结。实验报告和代码（用</w:t>
      </w:r>
      <w:r>
        <w:rPr>
          <w:rStyle w:val="20"/>
          <w:color w:val="000000"/>
        </w:rPr>
        <w:t>zip</w:t>
      </w:r>
      <w:r>
        <w:rPr>
          <w:rStyle w:val="12"/>
          <w:rFonts w:hint="eastAsia" w:ascii="songti sc" w:hAnsi="songti sc" w:eastAsia="songti sc" w:cs="songti sc"/>
          <w:color w:val="000000"/>
          <w:sz w:val="24"/>
          <w:szCs w:val="24"/>
        </w:rPr>
        <w:t>把</w:t>
      </w:r>
      <w:r>
        <w:rPr>
          <w:rStyle w:val="20"/>
          <w:color w:val="000000"/>
        </w:rPr>
        <w:t>.py</w:t>
      </w:r>
      <w:r>
        <w:rPr>
          <w:rStyle w:val="12"/>
          <w:rFonts w:hint="eastAsia" w:ascii="songti sc" w:hAnsi="songti sc" w:eastAsia="songti sc" w:cs="songti sc"/>
          <w:color w:val="000000"/>
          <w:sz w:val="24"/>
          <w:szCs w:val="24"/>
        </w:rPr>
        <w:t>文件和数据集打包）提交电子版，提交至</w:t>
      </w:r>
      <w:r>
        <w:rPr>
          <w:rStyle w:val="12"/>
          <w:rFonts w:hint="eastAsia" w:ascii="songti sc" w:hAnsi="songti sc" w:eastAsia="songti sc" w:cs="songti sc"/>
          <w:color w:val="000000"/>
          <w:sz w:val="24"/>
          <w:szCs w:val="24"/>
          <w:lang w:val="en-US" w:eastAsia="zh-Hans"/>
        </w:rPr>
        <w:t>泛雅</w:t>
      </w:r>
      <w:r>
        <w:rPr>
          <w:rStyle w:val="12"/>
          <w:rFonts w:hint="eastAsia" w:ascii="songti sc" w:hAnsi="songti sc" w:eastAsia="songti sc" w:cs="songti sc"/>
          <w:color w:val="000000"/>
          <w:sz w:val="24"/>
          <w:szCs w:val="24"/>
        </w:rPr>
        <w:t>，文件统一以</w:t>
      </w:r>
      <w:r>
        <w:rPr>
          <w:rStyle w:val="20"/>
          <w:color w:val="000000"/>
        </w:rPr>
        <w:t>pdf</w:t>
      </w:r>
      <w:r>
        <w:rPr>
          <w:rStyle w:val="12"/>
          <w:rFonts w:hint="eastAsia" w:ascii="songti sc" w:hAnsi="songti sc" w:eastAsia="songti sc" w:cs="songti sc"/>
          <w:color w:val="000000"/>
          <w:sz w:val="24"/>
          <w:szCs w:val="24"/>
        </w:rPr>
        <w:t>格式，文件名命名为</w:t>
      </w:r>
      <w:r>
        <w:rPr>
          <w:rStyle w:val="20"/>
          <w:color w:val="000000"/>
        </w:rPr>
        <w:t>“</w:t>
      </w:r>
      <w:r>
        <w:rPr>
          <w:rStyle w:val="20"/>
          <w:rFonts w:hint="eastAsia" w:eastAsia="times"/>
          <w:color w:val="000000"/>
          <w:lang w:val="en-US" w:eastAsia="zh-Hans"/>
        </w:rPr>
        <w:t>初阶</w:t>
      </w:r>
      <w:r>
        <w:rPr>
          <w:rStyle w:val="20"/>
          <w:rFonts w:hint="default" w:ascii="times" w:eastAsia="times"/>
          <w:color w:val="000000"/>
          <w:lang w:eastAsia="zh-Hans"/>
        </w:rPr>
        <w:t>-</w:t>
      </w:r>
      <w:r>
        <w:rPr>
          <w:rStyle w:val="12"/>
          <w:rFonts w:hint="eastAsia" w:ascii="songti sc" w:hAnsi="songti sc" w:eastAsia="songti sc" w:cs="songti sc"/>
          <w:color w:val="000000"/>
          <w:sz w:val="24"/>
          <w:szCs w:val="24"/>
        </w:rPr>
        <w:t>技术创意</w:t>
      </w:r>
      <w:r>
        <w:rPr>
          <w:rStyle w:val="20"/>
          <w:color w:val="000000"/>
        </w:rPr>
        <w:t>2-</w:t>
      </w:r>
      <w:r>
        <w:rPr>
          <w:rStyle w:val="12"/>
          <w:rFonts w:hint="eastAsia" w:ascii="songti sc" w:hAnsi="songti sc" w:eastAsia="songti sc" w:cs="songti sc"/>
          <w:color w:val="000000"/>
          <w:sz w:val="24"/>
          <w:szCs w:val="24"/>
        </w:rPr>
        <w:t>实验报告</w:t>
      </w:r>
      <w:r>
        <w:rPr>
          <w:rStyle w:val="20"/>
          <w:color w:val="000000"/>
        </w:rPr>
        <w:t>1-</w:t>
      </w:r>
      <w:r>
        <w:rPr>
          <w:rStyle w:val="12"/>
          <w:rFonts w:hint="eastAsia" w:ascii="songti sc" w:hAnsi="songti sc" w:eastAsia="songti sc" w:cs="songti sc"/>
          <w:color w:val="000000"/>
          <w:sz w:val="24"/>
          <w:szCs w:val="24"/>
        </w:rPr>
        <w:t>姓名</w:t>
      </w:r>
      <w:r>
        <w:rPr>
          <w:rStyle w:val="20"/>
          <w:color w:val="000000"/>
        </w:rPr>
        <w:t>-</w:t>
      </w:r>
      <w:r>
        <w:rPr>
          <w:rStyle w:val="12"/>
          <w:rFonts w:hint="eastAsia" w:ascii="songti sc" w:hAnsi="songti sc" w:eastAsia="songti sc" w:cs="songti sc"/>
          <w:color w:val="000000"/>
          <w:sz w:val="24"/>
          <w:szCs w:val="24"/>
        </w:rPr>
        <w:t>完成时间</w:t>
      </w:r>
      <w:r>
        <w:rPr>
          <w:rStyle w:val="20"/>
          <w:color w:val="000000"/>
        </w:rPr>
        <w:t>.docx”</w:t>
      </w:r>
      <w:r>
        <w:rPr>
          <w:rStyle w:val="12"/>
          <w:rFonts w:hint="eastAsia" w:ascii="songti sc" w:hAnsi="songti sc" w:eastAsia="songti sc" w:cs="songti sc"/>
          <w:color w:val="000000"/>
          <w:sz w:val="24"/>
          <w:szCs w:val="24"/>
        </w:rPr>
        <w:t>，完成时间以</w:t>
      </w:r>
      <w:r>
        <w:rPr>
          <w:rStyle w:val="20"/>
          <w:color w:val="000000"/>
        </w:rPr>
        <w:t>202</w:t>
      </w:r>
      <w:r>
        <w:rPr>
          <w:rStyle w:val="20"/>
          <w:rFonts w:ascii="times"/>
          <w:color w:val="000000"/>
        </w:rPr>
        <w:t>4</w:t>
      </w:r>
      <w:r>
        <w:rPr>
          <w:rStyle w:val="20"/>
          <w:color w:val="000000"/>
        </w:rPr>
        <w:t>1130</w:t>
      </w:r>
      <w:r>
        <w:rPr>
          <w:rStyle w:val="12"/>
          <w:rFonts w:hint="eastAsia" w:ascii="songti sc" w:hAnsi="songti sc" w:eastAsia="songti sc" w:cs="songti sc"/>
          <w:color w:val="000000"/>
          <w:sz w:val="24"/>
          <w:szCs w:val="24"/>
        </w:rPr>
        <w:t>格式表示</w:t>
      </w:r>
      <w:r>
        <w:rPr>
          <w:rStyle w:val="20"/>
          <w:color w:val="000000"/>
        </w:rPr>
        <w:t>202</w:t>
      </w:r>
      <w:r>
        <w:rPr>
          <w:rStyle w:val="20"/>
          <w:rFonts w:ascii="times"/>
          <w:color w:val="000000"/>
        </w:rPr>
        <w:t>4</w:t>
      </w:r>
      <w:bookmarkStart w:id="0" w:name="_GoBack"/>
      <w:bookmarkEnd w:id="0"/>
      <w:r>
        <w:rPr>
          <w:rStyle w:val="12"/>
          <w:rFonts w:hint="eastAsia" w:ascii="songti sc" w:hAnsi="songti sc" w:eastAsia="songti sc" w:cs="songti sc"/>
          <w:color w:val="000000"/>
          <w:sz w:val="24"/>
          <w:szCs w:val="24"/>
        </w:rPr>
        <w:t>年</w:t>
      </w:r>
      <w:r>
        <w:rPr>
          <w:rStyle w:val="20"/>
          <w:color w:val="000000"/>
        </w:rPr>
        <w:t>11</w:t>
      </w:r>
      <w:r>
        <w:rPr>
          <w:rStyle w:val="12"/>
          <w:rFonts w:hint="eastAsia" w:ascii="songti sc" w:hAnsi="songti sc" w:eastAsia="songti sc" w:cs="songti sc"/>
          <w:color w:val="000000"/>
          <w:sz w:val="24"/>
          <w:szCs w:val="24"/>
        </w:rPr>
        <w:t>月</w:t>
      </w:r>
      <w:r>
        <w:rPr>
          <w:rStyle w:val="20"/>
          <w:color w:val="000000"/>
        </w:rPr>
        <w:t>30</w:t>
      </w:r>
      <w:r>
        <w:rPr>
          <w:rStyle w:val="12"/>
          <w:rFonts w:hint="eastAsia" w:ascii="songti sc" w:hAnsi="songti sc" w:eastAsia="songti sc" w:cs="songti sc"/>
          <w:color w:val="000000"/>
          <w:sz w:val="24"/>
          <w:szCs w:val="24"/>
        </w:rPr>
        <w:t>日。按照实验报告完成质量计分，每次</w:t>
      </w:r>
      <w:r>
        <w:rPr>
          <w:rStyle w:val="20"/>
          <w:color w:val="000000"/>
        </w:rPr>
        <w:t>30</w:t>
      </w:r>
      <w:r>
        <w:rPr>
          <w:rStyle w:val="12"/>
          <w:rFonts w:hint="eastAsia" w:ascii="songti sc" w:hAnsi="songti sc" w:eastAsia="songti sc" w:cs="songti sc"/>
          <w:color w:val="000000"/>
          <w:sz w:val="24"/>
          <w:szCs w:val="24"/>
        </w:rPr>
        <w:t>分。从实验结果正确、报告格式完整、实验内容翔实、结果分析合理、及时提交报告五方面评定成绩，每部分</w:t>
      </w:r>
      <w:r>
        <w:rPr>
          <w:rStyle w:val="20"/>
          <w:color w:val="000000"/>
        </w:rPr>
        <w:t>6</w:t>
      </w:r>
      <w:r>
        <w:rPr>
          <w:rStyle w:val="12"/>
          <w:rFonts w:hint="eastAsia" w:ascii="songti sc" w:hAnsi="songti sc" w:eastAsia="songti sc" w:cs="songti sc"/>
          <w:color w:val="000000"/>
          <w:sz w:val="24"/>
          <w:szCs w:val="24"/>
        </w:rPr>
        <w:t>分。</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times">
    <w:altName w:val="苹方-简"/>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helvetica">
    <w:panose1 w:val="00000000000000000000"/>
    <w:charset w:val="00"/>
    <w:family w:val="auto"/>
    <w:pitch w:val="default"/>
    <w:sig w:usb0="E00002FF" w:usb1="5000785B" w:usb2="00000000" w:usb3="00000000" w:csb0="2000019F" w:csb1="4F010000"/>
  </w:font>
  <w:font w:name="冬青黑体简体中文">
    <w:panose1 w:val="020B0300000000000000"/>
    <w:charset w:val="86"/>
    <w:family w:val="auto"/>
    <w:pitch w:val="default"/>
    <w:sig w:usb0="A00002BF" w:usb1="1ACF7CFA" w:usb2="00000016" w:usb3="00000000" w:csb0="0006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4AC30C"/>
    <w:multiLevelType w:val="multilevel"/>
    <w:tmpl w:val="674AC30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674AC317"/>
    <w:multiLevelType w:val="multilevel"/>
    <w:tmpl w:val="674AC31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674AC322"/>
    <w:multiLevelType w:val="multilevel"/>
    <w:tmpl w:val="674AC32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674AC32D"/>
    <w:multiLevelType w:val="multilevel"/>
    <w:tmpl w:val="674AC32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674AC338"/>
    <w:multiLevelType w:val="multilevel"/>
    <w:tmpl w:val="674AC3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674AC343"/>
    <w:multiLevelType w:val="multilevel"/>
    <w:tmpl w:val="674AC34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674AC34E"/>
    <w:multiLevelType w:val="multilevel"/>
    <w:tmpl w:val="674AC34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7B0A76"/>
    <w:rsid w:val="AF2AB720"/>
    <w:rsid w:val="CBEF2917"/>
    <w:rsid w:val="FD7B0A76"/>
    <w:rsid w:val="FFF989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 w:type="character" w:customStyle="1" w:styleId="5">
    <w:name w:val="s11"/>
    <w:basedOn w:val="2"/>
    <w:uiPriority w:val="0"/>
    <w:rPr>
      <w:rFonts w:ascii="times" w:hAnsi="times" w:eastAsia="times" w:cs="times"/>
      <w:sz w:val="24"/>
      <w:szCs w:val="24"/>
    </w:rPr>
  </w:style>
  <w:style w:type="character" w:customStyle="1" w:styleId="6">
    <w:name w:val="s7"/>
    <w:basedOn w:val="2"/>
    <w:uiPriority w:val="0"/>
    <w:rPr>
      <w:color w:val="535502"/>
    </w:rPr>
  </w:style>
  <w:style w:type="character" w:customStyle="1" w:styleId="7">
    <w:name w:val="s8"/>
    <w:basedOn w:val="2"/>
    <w:uiPriority w:val="0"/>
    <w:rPr>
      <w:rFonts w:hint="default" w:ascii="times" w:hAnsi="times" w:eastAsia="times" w:cs="times"/>
      <w:sz w:val="24"/>
      <w:szCs w:val="24"/>
    </w:rPr>
  </w:style>
  <w:style w:type="paragraph" w:customStyle="1" w:styleId="8">
    <w:name w:val="p12"/>
    <w:basedOn w:val="1"/>
    <w:uiPriority w:val="0"/>
    <w:pPr>
      <w:spacing w:before="0" w:beforeAutospacing="0" w:after="0" w:afterAutospacing="0" w:line="320" w:lineRule="atLeast"/>
      <w:ind w:left="0" w:right="0"/>
      <w:jc w:val="both"/>
    </w:pPr>
    <w:rPr>
      <w:rFonts w:hint="default" w:ascii="times" w:hAnsi="times" w:eastAsia="times" w:cs="times"/>
      <w:color w:val="000000"/>
      <w:kern w:val="0"/>
      <w:sz w:val="24"/>
      <w:szCs w:val="24"/>
      <w:lang w:val="en-US" w:eastAsia="zh-CN" w:bidi="ar"/>
    </w:rPr>
  </w:style>
  <w:style w:type="character" w:customStyle="1" w:styleId="9">
    <w:name w:val="s6"/>
    <w:basedOn w:val="2"/>
    <w:uiPriority w:val="0"/>
    <w:rPr>
      <w:rFonts w:hint="default" w:ascii="times" w:hAnsi="times" w:eastAsia="times" w:cs="times"/>
      <w:color w:val="0000FF"/>
      <w:sz w:val="24"/>
      <w:szCs w:val="24"/>
      <w:u w:val="single"/>
    </w:rPr>
  </w:style>
  <w:style w:type="character" w:customStyle="1" w:styleId="10">
    <w:name w:val="s5"/>
    <w:basedOn w:val="2"/>
    <w:uiPriority w:val="0"/>
    <w:rPr>
      <w:rFonts w:ascii="songti sc" w:hAnsi="songti sc" w:eastAsia="songti sc" w:cs="songti sc"/>
      <w:color w:val="000000"/>
      <w:sz w:val="24"/>
      <w:szCs w:val="24"/>
    </w:rPr>
  </w:style>
  <w:style w:type="character" w:customStyle="1" w:styleId="11">
    <w:name w:val="s9"/>
    <w:basedOn w:val="2"/>
    <w:uiPriority w:val="0"/>
    <w:rPr>
      <w:rFonts w:ascii="Times New Roman" w:hAnsi="Times New Roman" w:cs="Times New Roman"/>
      <w:sz w:val="24"/>
      <w:szCs w:val="24"/>
    </w:rPr>
  </w:style>
  <w:style w:type="character" w:customStyle="1" w:styleId="12">
    <w:name w:val="s1"/>
    <w:basedOn w:val="2"/>
    <w:uiPriority w:val="0"/>
  </w:style>
  <w:style w:type="paragraph" w:customStyle="1" w:styleId="13">
    <w:name w:val="p7"/>
    <w:basedOn w:val="1"/>
    <w:uiPriority w:val="0"/>
    <w:pPr>
      <w:spacing w:before="0" w:beforeAutospacing="0" w:after="0" w:afterAutospacing="0"/>
      <w:ind w:left="0" w:right="0"/>
      <w:jc w:val="left"/>
    </w:pPr>
    <w:rPr>
      <w:rFonts w:hint="eastAsia" w:ascii="songti sc" w:hAnsi="songti sc" w:eastAsia="songti sc" w:cs="songti sc"/>
      <w:color w:val="000000"/>
      <w:kern w:val="0"/>
      <w:sz w:val="24"/>
      <w:szCs w:val="24"/>
      <w:lang w:val="en-US" w:eastAsia="zh-CN" w:bidi="ar"/>
    </w:rPr>
  </w:style>
  <w:style w:type="paragraph" w:customStyle="1" w:styleId="14">
    <w:name w:val="p4"/>
    <w:basedOn w:val="1"/>
    <w:uiPriority w:val="0"/>
    <w:pPr>
      <w:spacing w:before="0" w:beforeAutospacing="0" w:after="0" w:afterAutospacing="0"/>
      <w:ind w:left="0" w:right="0" w:firstLine="424"/>
      <w:jc w:val="both"/>
    </w:pPr>
    <w:rPr>
      <w:rFonts w:hint="eastAsia" w:ascii="songti sc" w:hAnsi="songti sc" w:eastAsia="songti sc" w:cs="songti sc"/>
      <w:color w:val="000000"/>
      <w:kern w:val="0"/>
      <w:sz w:val="24"/>
      <w:szCs w:val="24"/>
      <w:lang w:val="en-US" w:eastAsia="zh-CN" w:bidi="ar"/>
    </w:rPr>
  </w:style>
  <w:style w:type="character" w:customStyle="1" w:styleId="15">
    <w:name w:val="s2"/>
    <w:basedOn w:val="2"/>
    <w:uiPriority w:val="0"/>
    <w:rPr>
      <w:rFonts w:ascii="pingfang sc" w:hAnsi="pingfang sc" w:eastAsia="pingfang sc" w:cs="pingfang sc"/>
      <w:sz w:val="32"/>
      <w:szCs w:val="32"/>
    </w:rPr>
  </w:style>
  <w:style w:type="paragraph" w:customStyle="1" w:styleId="16">
    <w:name w:val="p2"/>
    <w:basedOn w:val="1"/>
    <w:uiPriority w:val="0"/>
    <w:pPr>
      <w:spacing w:before="0" w:beforeAutospacing="0" w:after="0" w:afterAutospacing="0"/>
      <w:ind w:left="0" w:right="0"/>
      <w:jc w:val="center"/>
    </w:pPr>
    <w:rPr>
      <w:rFonts w:ascii="helvetica" w:hAnsi="helvetica" w:eastAsia="helvetica" w:cs="helvetica"/>
      <w:color w:val="000000"/>
      <w:kern w:val="0"/>
      <w:sz w:val="32"/>
      <w:szCs w:val="32"/>
      <w:lang w:val="en-US" w:eastAsia="zh-CN" w:bidi="ar"/>
    </w:rPr>
  </w:style>
  <w:style w:type="paragraph" w:customStyle="1" w:styleId="17">
    <w:name w:val="p6"/>
    <w:basedOn w:val="1"/>
    <w:uiPriority w:val="0"/>
    <w:pPr>
      <w:spacing w:before="0" w:beforeAutospacing="0" w:after="0" w:afterAutospacing="0"/>
      <w:ind w:left="0" w:right="0"/>
      <w:jc w:val="left"/>
    </w:pPr>
    <w:rPr>
      <w:rFonts w:hint="default" w:ascii="times" w:hAnsi="times" w:eastAsia="times" w:cs="times"/>
      <w:color w:val="0000FF"/>
      <w:kern w:val="0"/>
      <w:sz w:val="24"/>
      <w:szCs w:val="24"/>
      <w:lang w:val="en-US" w:eastAsia="zh-CN" w:bidi="ar"/>
    </w:rPr>
  </w:style>
  <w:style w:type="character" w:customStyle="1" w:styleId="18">
    <w:name w:val="s10"/>
    <w:basedOn w:val="2"/>
    <w:uiPriority w:val="0"/>
    <w:rPr>
      <w:color w:val="000000"/>
    </w:rPr>
  </w:style>
  <w:style w:type="paragraph" w:customStyle="1" w:styleId="19">
    <w:name w:val="p1"/>
    <w:basedOn w:val="1"/>
    <w:uiPriority w:val="0"/>
    <w:pPr>
      <w:spacing w:before="0" w:beforeAutospacing="0" w:after="0" w:afterAutospacing="0"/>
      <w:ind w:left="0" w:right="0"/>
      <w:jc w:val="center"/>
    </w:pPr>
    <w:rPr>
      <w:rFonts w:hint="default" w:ascii="helvetica" w:hAnsi="helvetica" w:eastAsia="helvetica" w:cs="helvetica"/>
      <w:color w:val="000000"/>
      <w:kern w:val="0"/>
      <w:sz w:val="32"/>
      <w:szCs w:val="32"/>
      <w:lang w:val="en-US" w:eastAsia="zh-CN" w:bidi="ar"/>
    </w:rPr>
  </w:style>
  <w:style w:type="character" w:customStyle="1" w:styleId="20">
    <w:name w:val="s3"/>
    <w:basedOn w:val="2"/>
    <w:uiPriority w:val="0"/>
    <w:rPr>
      <w:rFonts w:hint="default" w:ascii="times" w:hAnsi="times" w:eastAsia="times" w:cs="times"/>
      <w:sz w:val="24"/>
      <w:szCs w:val="24"/>
    </w:rPr>
  </w:style>
  <w:style w:type="paragraph" w:customStyle="1" w:styleId="21">
    <w:name w:val="p3"/>
    <w:basedOn w:val="1"/>
    <w:uiPriority w:val="0"/>
    <w:pPr>
      <w:spacing w:before="0" w:beforeAutospacing="0" w:after="0" w:afterAutospacing="0"/>
      <w:ind w:left="0" w:right="0"/>
      <w:jc w:val="both"/>
    </w:pPr>
    <w:rPr>
      <w:rFonts w:hint="eastAsia" w:ascii="songti sc" w:hAnsi="songti sc" w:eastAsia="songti sc" w:cs="songti sc"/>
      <w:color w:val="000000"/>
      <w:kern w:val="0"/>
      <w:sz w:val="24"/>
      <w:szCs w:val="24"/>
      <w:lang w:val="en-US" w:eastAsia="zh-CN" w:bidi="ar"/>
    </w:rPr>
  </w:style>
  <w:style w:type="character" w:customStyle="1" w:styleId="22">
    <w:name w:val="s4"/>
    <w:basedOn w:val="2"/>
    <w:uiPriority w:val="0"/>
    <w:rPr>
      <w:rFonts w:hint="eastAsia" w:ascii="songti sc" w:hAnsi="songti sc" w:eastAsia="songti sc" w:cs="songti sc"/>
      <w:sz w:val="24"/>
      <w:szCs w:val="24"/>
    </w:rPr>
  </w:style>
  <w:style w:type="paragraph" w:customStyle="1" w:styleId="23">
    <w:name w:val="p8"/>
    <w:basedOn w:val="1"/>
    <w:uiPriority w:val="0"/>
    <w:pPr>
      <w:spacing w:before="0" w:beforeAutospacing="0" w:after="0" w:afterAutospacing="0"/>
      <w:ind w:left="0" w:right="0"/>
      <w:jc w:val="left"/>
    </w:pPr>
    <w:rPr>
      <w:rFonts w:hint="default" w:ascii="times" w:hAnsi="times" w:eastAsia="times" w:cs="times"/>
      <w:color w:val="000000"/>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Office_4.0.0.6524_F1E327BC-269C-435d-A152-05C5408002CA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2024-11-30T14:34:00Z</dcterms:created>
  <dc:creator>niebinling</dc:creator>
  <cp:lastModifiedBy>niebinling</cp:lastModifiedBy>
  <dcterms:modified xsi:type="dcterms:W3CDTF">2024-11-30T14:35:17Z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2052-4.0.0.6524</vt:lpwstr>
  </property>
</Properties>
</file>