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F3D31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9111"/>
      <w:r>
        <w:rPr>
          <w:rFonts w:hint="eastAsia"/>
          <w:lang w:val="en-US" w:eastAsia="zh-CN"/>
        </w:rPr>
        <w:t>计算机视觉期末作业文档</w:t>
      </w:r>
      <w:bookmarkEnd w:id="0"/>
      <w:bookmarkStart w:id="37" w:name="_GoBack"/>
      <w:bookmarkEnd w:id="3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70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3770EB0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DC87BCC">
          <w:pPr>
            <w:pStyle w:val="7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_Toc29111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计算机视觉期末作业文档</w:t>
          </w:r>
          <w:r>
            <w:tab/>
          </w:r>
          <w:r>
            <w:fldChar w:fldCharType="begin"/>
          </w:r>
          <w:r>
            <w:instrText xml:space="preserve"> PAGEREF _Toc29111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62653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_Toc30220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1、 Harris角点检测算子</w:t>
          </w:r>
          <w:r>
            <w:tab/>
          </w:r>
          <w:r>
            <w:fldChar w:fldCharType="begin"/>
          </w:r>
          <w:r>
            <w:instrText xml:space="preserve"> PAGEREF _Toc30220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9359D96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_Toc4268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lang w:val="en-US" w:eastAsia="zh-CN"/>
            </w:rPr>
            <w:t>1</w:t>
          </w:r>
          <w:r>
            <w:t>图像预处理</w:t>
          </w:r>
          <w:r>
            <w:rPr>
              <w:rFonts w:hint="default"/>
            </w:rPr>
            <w:t>：</w:t>
          </w:r>
          <w:r>
            <w:tab/>
          </w:r>
          <w:r>
            <w:fldChar w:fldCharType="begin"/>
          </w:r>
          <w:r>
            <w:instrText xml:space="preserve"> PAGEREF _Toc4268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AD10A4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_Toc24228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</w:t>
          </w:r>
          <w:r>
            <w:rPr>
              <w:rFonts w:hint="default"/>
            </w:rPr>
            <w:t>计算图像梯度：</w:t>
          </w:r>
          <w:r>
            <w:tab/>
          </w:r>
          <w:r>
            <w:fldChar w:fldCharType="begin"/>
          </w:r>
          <w:r>
            <w:instrText xml:space="preserve"> PAGEREF _Toc24228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A9E36DD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_Toc7459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</w:t>
          </w:r>
          <w:r>
            <w:rPr>
              <w:rFonts w:hint="default"/>
            </w:rPr>
            <w:t>计算角点响应函数的输入：</w:t>
          </w:r>
          <w:r>
            <w:tab/>
          </w:r>
          <w:r>
            <w:fldChar w:fldCharType="begin"/>
          </w:r>
          <w:r>
            <w:instrText xml:space="preserve"> PAGEREF _Toc7459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B705525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_Toc8860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1.4</w:t>
          </w:r>
          <w:r>
            <w:rPr>
              <w:rFonts w:hint="default"/>
            </w:rPr>
            <w:t>计算角点响应值：</w:t>
          </w:r>
          <w:r>
            <w:tab/>
          </w:r>
          <w:r>
            <w:fldChar w:fldCharType="begin"/>
          </w:r>
          <w:r>
            <w:instrText xml:space="preserve"> PAGEREF _Toc8860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529E189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_Toc24770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1.5</w:t>
          </w:r>
          <w:r>
            <w:rPr>
              <w:rFonts w:hint="default"/>
            </w:rPr>
            <w:t>阈值处理：</w:t>
          </w:r>
          <w:r>
            <w:tab/>
          </w:r>
          <w:r>
            <w:fldChar w:fldCharType="begin"/>
          </w:r>
          <w:r>
            <w:instrText xml:space="preserve"> PAGEREF _Toc24770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C531BD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_Toc18001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1.6</w:t>
          </w:r>
          <w:r>
            <w:rPr>
              <w:rFonts w:hint="default"/>
            </w:rPr>
            <w:t>非极大值抑制：</w:t>
          </w:r>
          <w:r>
            <w:tab/>
          </w:r>
          <w:r>
            <w:fldChar w:fldCharType="begin"/>
          </w:r>
          <w:r>
            <w:instrText xml:space="preserve"> PAGEREF _Toc18001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87344FA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_Toc21135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1.7</w:t>
          </w:r>
          <w:r>
            <w:rPr>
              <w:rFonts w:hint="default"/>
            </w:rPr>
            <w:t>处理边界：</w:t>
          </w:r>
          <w:r>
            <w:tab/>
          </w:r>
          <w:r>
            <w:fldChar w:fldCharType="begin"/>
          </w:r>
          <w:r>
            <w:instrText xml:space="preserve"> PAGEREF _Toc21135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6B80AA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_Toc24651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2、 关键点的描述及其匹配</w:t>
          </w:r>
          <w:r>
            <w:tab/>
          </w:r>
          <w:r>
            <w:fldChar w:fldCharType="begin"/>
          </w:r>
          <w:r>
            <w:instrText xml:space="preserve"> PAGEREF _Toc24651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4826A68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_Toc9251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 生成描述向量</w:t>
          </w:r>
          <w:r>
            <w:tab/>
          </w:r>
          <w:r>
            <w:fldChar w:fldCharType="begin"/>
          </w:r>
          <w:r>
            <w:instrText xml:space="preserve"> PAGEREF _Toc9251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99AB14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_Toc17443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lang w:val="en-US" w:eastAsia="zh-CN"/>
            </w:rPr>
            <w:t>1.</w:t>
          </w:r>
          <w:r>
            <w:rPr>
              <w:rFonts w:hint="eastAsia"/>
              <w:lang w:val="en-US" w:eastAsia="zh-CN"/>
            </w:rPr>
            <w:t>1</w:t>
          </w:r>
          <w:r>
            <w:t>图像预处理</w:t>
          </w:r>
          <w:r>
            <w:rPr>
              <w:rFonts w:hint="default"/>
            </w:rPr>
            <w:t>：</w:t>
          </w:r>
          <w:r>
            <w:tab/>
          </w:r>
          <w:r>
            <w:fldChar w:fldCharType="begin"/>
          </w:r>
          <w:r>
            <w:instrText xml:space="preserve"> PAGEREF _Toc17443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9BFDF3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_Toc18808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2.1.2</w:t>
          </w:r>
          <w:r>
            <w:rPr>
              <w:rFonts w:hint="default"/>
            </w:rPr>
            <w:t>提取角点坐标：</w:t>
          </w:r>
          <w:r>
            <w:tab/>
          </w:r>
          <w:r>
            <w:fldChar w:fldCharType="begin"/>
          </w:r>
          <w:r>
            <w:instrText xml:space="preserve"> PAGEREF _Toc18808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B20621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_Toc20908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2.1.3</w:t>
          </w:r>
          <w:r>
            <w:rPr>
              <w:rFonts w:hint="default"/>
            </w:rPr>
            <w:t>初始化描述子矩阵：</w:t>
          </w:r>
          <w:r>
            <w:tab/>
          </w:r>
          <w:r>
            <w:fldChar w:fldCharType="begin"/>
          </w:r>
          <w:r>
            <w:instrText xml:space="preserve"> PAGEREF _Toc20908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C1CBE6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_Toc22501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2.1.4</w:t>
          </w:r>
          <w:r>
            <w:rPr>
              <w:rFonts w:hint="default"/>
            </w:rPr>
            <w:t>计算描述子：</w:t>
          </w:r>
          <w:r>
            <w:tab/>
          </w:r>
          <w:r>
            <w:fldChar w:fldCharType="begin"/>
          </w:r>
          <w:r>
            <w:instrText xml:space="preserve"> PAGEREF _Toc22501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E1C9E9F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_Toc29286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 匹配描述子</w:t>
          </w:r>
          <w:r>
            <w:tab/>
          </w:r>
          <w:r>
            <w:fldChar w:fldCharType="begin"/>
          </w:r>
          <w:r>
            <w:instrText xml:space="preserve"> PAGEREF _Toc29286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0F7B2A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_Toc15952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2.2.1</w:t>
          </w:r>
          <w:r>
            <w:t>初始化</w:t>
          </w:r>
          <w:r>
            <w:rPr>
              <w:rFonts w:hint="default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_Toc15952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41DD967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_Toc24448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2.2.2</w:t>
          </w:r>
          <w:r>
            <w:rPr>
              <w:rFonts w:hint="default"/>
            </w:rPr>
            <w:t>计算欧氏距离矩阵：</w:t>
          </w:r>
          <w:r>
            <w:tab/>
          </w:r>
          <w:r>
            <w:fldChar w:fldCharType="begin"/>
          </w:r>
          <w:r>
            <w:instrText xml:space="preserve"> PAGEREF _Toc24448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E986B67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_Toc10139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2.2.3</w:t>
          </w:r>
          <w:r>
            <w:rPr>
              <w:rFonts w:hint="default"/>
            </w:rPr>
            <w:t>判断角点是否匹配：</w:t>
          </w:r>
          <w:r>
            <w:tab/>
          </w:r>
          <w:r>
            <w:fldChar w:fldCharType="begin"/>
          </w:r>
          <w:r>
            <w:instrText xml:space="preserve"> PAGEREF _Toc10139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B47C90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_Toc23795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3. 转换矩阵的估计</w:t>
          </w:r>
          <w:r>
            <w:tab/>
          </w:r>
          <w:r>
            <w:fldChar w:fldCharType="begin"/>
          </w:r>
          <w:r>
            <w:instrText xml:space="preserve"> PAGEREF _Toc23795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E6F300B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_Toc8667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</w:t>
          </w:r>
          <w:r>
            <w:rPr>
              <w:rFonts w:hint="default"/>
            </w:rPr>
            <w:t>构造系统矩阵：</w:t>
          </w:r>
          <w:r>
            <w:tab/>
          </w:r>
          <w:r>
            <w:fldChar w:fldCharType="begin"/>
          </w:r>
          <w:r>
            <w:instrText xml:space="preserve"> PAGEREF _Toc8667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3F98FE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_Toc14981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rPr>
              <w:rFonts w:hint="default"/>
            </w:rPr>
            <w:t>求解线性系统：</w:t>
          </w:r>
          <w:r>
            <w:tab/>
          </w:r>
          <w:r>
            <w:fldChar w:fldCharType="begin"/>
          </w:r>
          <w:r>
            <w:instrText xml:space="preserve"> PAGEREF _Toc14981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3808BD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_Toc14295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4. RANSAC</w:t>
          </w:r>
          <w:r>
            <w:tab/>
          </w:r>
          <w:r>
            <w:fldChar w:fldCharType="begin"/>
          </w:r>
          <w:r>
            <w:instrText xml:space="preserve"> PAGEREF _Toc14295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FFC4256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_Toc12709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t>初始化</w:t>
          </w:r>
          <w:r>
            <w:rPr>
              <w:rFonts w:hint="default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3E5972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_Toc22490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4.2</w:t>
          </w:r>
          <w:r>
            <w:rPr>
              <w:rFonts w:hint="default"/>
            </w:rPr>
            <w:t>RANSAC迭代：</w:t>
          </w:r>
          <w:r>
            <w:tab/>
          </w:r>
          <w:r>
            <w:fldChar w:fldCharType="begin"/>
          </w:r>
          <w:r>
            <w:instrText xml:space="preserve"> PAGEREF _Toc22490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741A87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_Toc12174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default"/>
            </w:rPr>
            <w:t>更新最佳内点集：</w:t>
          </w:r>
          <w:r>
            <w:tab/>
          </w:r>
          <w:r>
            <w:fldChar w:fldCharType="begin"/>
          </w:r>
          <w:r>
            <w:instrText xml:space="preserve"> PAGEREF _Toc12174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960F6EE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_Toc31213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4.4</w:t>
          </w:r>
          <w:r>
            <w:rPr>
              <w:rFonts w:hint="default"/>
            </w:rPr>
            <w:t>输出：</w:t>
          </w:r>
          <w:r>
            <w:tab/>
          </w:r>
          <w:r>
            <w:fldChar w:fldCharType="begin"/>
          </w:r>
          <w:r>
            <w:instrText xml:space="preserve"> PAGEREF _Toc31213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107C811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_Toc21773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5. 梯度方向直方图</w:t>
          </w:r>
          <w:r>
            <w:tab/>
          </w:r>
          <w:r>
            <w:fldChar w:fldCharType="begin"/>
          </w:r>
          <w:r>
            <w:instrText xml:space="preserve"> PAGEREF _Toc21773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275D28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_Toc18663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</w:t>
          </w:r>
          <w:r>
            <w:rPr>
              <w:lang w:val="en-US" w:eastAsia="zh-CN"/>
            </w:rPr>
            <w:t>1</w:t>
          </w:r>
          <w:r>
            <w:rPr>
              <w:rFonts w:hint="default"/>
            </w:rPr>
            <w:t>计算梯度：</w:t>
          </w:r>
          <w:r>
            <w:tab/>
          </w:r>
          <w:r>
            <w:fldChar w:fldCharType="begin"/>
          </w:r>
          <w:r>
            <w:instrText xml:space="preserve"> PAGEREF _Toc18663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7E86898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_Toc472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5.2</w:t>
          </w:r>
          <w:r>
            <w:rPr>
              <w:rFonts w:hint="default"/>
            </w:rPr>
            <w:t>角度分类：</w:t>
          </w:r>
          <w:r>
            <w:tab/>
          </w:r>
          <w:r>
            <w:fldChar w:fldCharType="begin"/>
          </w:r>
          <w:r>
            <w:instrText xml:space="preserve"> PAGEREF _Toc472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2B1CA41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_Toc27897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5.3</w:t>
          </w:r>
          <w:r>
            <w:rPr>
              <w:rFonts w:hint="default"/>
              <w:lang w:val="en-US" w:eastAsia="zh-CN"/>
            </w:rPr>
            <w:t>.</w:t>
          </w:r>
          <w:r>
            <w:rPr>
              <w:rFonts w:hint="default"/>
            </w:rPr>
            <w:t>分块处理：</w:t>
          </w:r>
          <w:r>
            <w:tab/>
          </w:r>
          <w:r>
            <w:fldChar w:fldCharType="begin"/>
          </w:r>
          <w:r>
            <w:instrText xml:space="preserve"> PAGEREF _Toc27897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AD747D5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_Toc12135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5.4</w:t>
          </w:r>
          <w:r>
            <w:rPr>
              <w:rFonts w:hint="default"/>
            </w:rPr>
            <w:t>输出：</w:t>
          </w:r>
          <w:r>
            <w:tab/>
          </w:r>
          <w:r>
            <w:fldChar w:fldCharType="begin"/>
          </w:r>
          <w:r>
            <w:instrText xml:space="preserve"> PAGEREF _Toc12135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F8AFFA7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_Toc19360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</w:rPr>
            <w:t>6. 更佳的图片融合策略</w:t>
          </w:r>
          <w:r>
            <w:tab/>
          </w:r>
          <w:r>
            <w:fldChar w:fldCharType="begin"/>
          </w:r>
          <w:r>
            <w:instrText xml:space="preserve"> PAGEREF _Toc19360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E626C3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_Toc16284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6.1</w:t>
          </w:r>
          <w:r>
            <w:rPr>
              <w:rFonts w:hint="default"/>
            </w:rPr>
            <w:t>确定融合区域：</w:t>
          </w:r>
          <w:r>
            <w:tab/>
          </w:r>
          <w:r>
            <w:fldChar w:fldCharType="begin"/>
          </w:r>
          <w:r>
            <w:instrText xml:space="preserve"> PAGEREF _Toc16284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130A98F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_Toc28707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6.2</w:t>
          </w:r>
          <w:r>
            <w:rPr>
              <w:rFonts w:hint="default"/>
            </w:rPr>
            <w:t>线性融合：</w:t>
          </w:r>
          <w:r>
            <w:tab/>
          </w:r>
          <w:r>
            <w:fldChar w:fldCharType="begin"/>
          </w:r>
          <w:r>
            <w:instrText xml:space="preserve"> PAGEREF _Toc28707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1706FF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_Toc17868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6.3输出结果</w:t>
          </w:r>
          <w:r>
            <w:tab/>
          </w:r>
          <w:r>
            <w:fldChar w:fldCharType="begin"/>
          </w:r>
          <w:r>
            <w:instrText xml:space="preserve"> PAGEREF _Toc17868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FCB960">
          <w:pPr>
            <w:pStyle w:val="8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_Toc10503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7. 运行结果</w:t>
          </w:r>
          <w:r>
            <w:tab/>
          </w:r>
          <w:r>
            <w:fldChar w:fldCharType="begin"/>
          </w:r>
          <w:r>
            <w:instrText xml:space="preserve"> PAGEREF _Toc10503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037904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6F5D6A74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83EEA2">
      <w:pPr>
        <w:pStyle w:val="3"/>
        <w:numPr>
          <w:ilvl w:val="0"/>
          <w:numId w:val="1"/>
        </w:numPr>
        <w:bidi w:val="0"/>
        <w:outlineLvl w:val="0"/>
        <w:rPr>
          <w:rFonts w:hint="default"/>
        </w:rPr>
      </w:pPr>
      <w:bookmarkStart w:id="1" w:name="_Toc30220"/>
      <w:r>
        <w:rPr>
          <w:rFonts w:hint="default"/>
        </w:rPr>
        <w:t>Harris角点检测算子</w:t>
      </w:r>
      <w:bookmarkEnd w:id="1"/>
    </w:p>
    <w:p w14:paraId="7936AEAC">
      <w:pPr>
        <w:pStyle w:val="4"/>
        <w:bidi w:val="0"/>
        <w:outlineLvl w:val="1"/>
      </w:pPr>
      <w:bookmarkStart w:id="2" w:name="_Toc4268"/>
      <w:r>
        <w:rPr>
          <w:rFonts w:hint="eastAsia"/>
          <w:lang w:val="en-US" w:eastAsia="zh-CN"/>
        </w:rPr>
        <w:t>1.</w:t>
      </w:r>
      <w:r>
        <w:rPr>
          <w:lang w:val="en-US" w:eastAsia="zh-CN"/>
        </w:rPr>
        <w:t>1</w:t>
      </w:r>
      <w:r>
        <w:t>图像预处理</w:t>
      </w:r>
      <w:r>
        <w:rPr>
          <w:rFonts w:hint="default"/>
        </w:rPr>
        <w:t>：</w:t>
      </w:r>
      <w:bookmarkEnd w:id="2"/>
    </w:p>
    <w:p w14:paraId="45FA320D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将输入的RGB图像转换为灰度图像。初始化一个与输入图像大小相同的矩阵</w:t>
      </w:r>
      <w:r>
        <w:t>E</w:t>
      </w:r>
      <w:r>
        <w:rPr>
          <w:rFonts w:hint="default"/>
        </w:rPr>
        <w:t>，用于存储每个像素的角点响应值。</w:t>
      </w:r>
    </w:p>
    <w:p w14:paraId="6C1DD57E">
      <w:pPr>
        <w:pStyle w:val="4"/>
        <w:bidi w:val="0"/>
        <w:outlineLvl w:val="1"/>
        <w:rPr>
          <w:rFonts w:hint="default"/>
        </w:rPr>
      </w:pPr>
      <w:bookmarkStart w:id="3" w:name="_Toc24228"/>
      <w:r>
        <w:rPr>
          <w:rFonts w:hint="eastAsia"/>
          <w:lang w:val="en-US" w:eastAsia="zh-CN"/>
        </w:rPr>
        <w:t>1.2</w:t>
      </w:r>
      <w:r>
        <w:rPr>
          <w:rFonts w:hint="default"/>
        </w:rPr>
        <w:t>计算图像梯度：</w:t>
      </w:r>
      <w:bookmarkEnd w:id="3"/>
    </w:p>
    <w:p w14:paraId="0BADE7F7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使用Sobel算子计算图像在x方向和y方向的梯度值Gx和Gy。</w:t>
      </w:r>
    </w:p>
    <w:p w14:paraId="3213FC1E">
      <w:pPr>
        <w:pStyle w:val="4"/>
        <w:bidi w:val="0"/>
        <w:outlineLvl w:val="1"/>
        <w:rPr>
          <w:rFonts w:hint="default"/>
        </w:rPr>
      </w:pPr>
      <w:bookmarkStart w:id="4" w:name="_Toc7459"/>
      <w:r>
        <w:rPr>
          <w:rFonts w:hint="eastAsia"/>
          <w:lang w:val="en-US" w:eastAsia="zh-CN"/>
        </w:rPr>
        <w:t>1.3</w:t>
      </w:r>
      <w:r>
        <w:rPr>
          <w:rFonts w:hint="default"/>
        </w:rPr>
        <w:t>计算角点响应函数的输入：</w:t>
      </w:r>
      <w:bookmarkEnd w:id="4"/>
    </w:p>
    <w:p w14:paraId="2244B0F6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计算图像梯度乘积Gx.*Gx、Gx.*Gy和Gy.*Gy，这些乘积是构建角点响应函数矩阵M的元素。使用高斯滤波器对梯度乘积进行平滑处理，以减少噪声的影响。</w:t>
      </w:r>
    </w:p>
    <w:p w14:paraId="6B31ACD4">
      <w:pPr>
        <w:pStyle w:val="4"/>
        <w:bidi w:val="0"/>
        <w:outlineLvl w:val="1"/>
        <w:rPr>
          <w:rFonts w:hint="default"/>
        </w:rPr>
      </w:pPr>
      <w:bookmarkStart w:id="5" w:name="_Toc8860"/>
      <w:r>
        <w:rPr>
          <w:rFonts w:hint="eastAsia"/>
          <w:lang w:val="en-US" w:eastAsia="zh-CN"/>
        </w:rPr>
        <w:t>1.4</w:t>
      </w:r>
      <w:r>
        <w:rPr>
          <w:rFonts w:hint="default"/>
        </w:rPr>
        <w:t>计算角点响应值：</w:t>
      </w:r>
      <w:bookmarkEnd w:id="5"/>
    </w:p>
    <w:p w14:paraId="376071F4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对于图像中的每个像素，构建2x2的矩阵M，其中M(1,1)=A(i,j)，M(1,2)=M(2,1)=B(i,j)，M(2,2)=C(i,j)。根据角点响应函数R = det(M) - k * (trace(M))^2计算每个像素的角点响应值，其中det(M)是矩阵M的行列式，trace(M)是矩阵M的迹（对角线元素之和）。参数k通常取0.04到0.06之间的值，用于调节响应函数的灵敏度。</w:t>
      </w:r>
    </w:p>
    <w:p w14:paraId="1160765B">
      <w:pPr>
        <w:pStyle w:val="4"/>
        <w:bidi w:val="0"/>
        <w:outlineLvl w:val="1"/>
        <w:rPr>
          <w:rFonts w:hint="default"/>
        </w:rPr>
      </w:pPr>
      <w:bookmarkStart w:id="6" w:name="_Toc24770"/>
      <w:r>
        <w:rPr>
          <w:rFonts w:hint="eastAsia"/>
          <w:lang w:val="en-US" w:eastAsia="zh-CN"/>
        </w:rPr>
        <w:t>1.5</w:t>
      </w:r>
      <w:r>
        <w:rPr>
          <w:rFonts w:hint="default"/>
        </w:rPr>
        <w:t>阈值处理：</w:t>
      </w:r>
      <w:bookmarkEnd w:id="6"/>
    </w:p>
    <w:p w14:paraId="23EAA010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找到角点响应值中的最大值Emax，并设置阈值t为0.01 * Emax。将响应值小于阈值的像素置为0，认为它们不是角点。</w:t>
      </w:r>
    </w:p>
    <w:p w14:paraId="2850362C">
      <w:pPr>
        <w:pStyle w:val="4"/>
        <w:bidi w:val="0"/>
        <w:outlineLvl w:val="1"/>
        <w:rPr>
          <w:rFonts w:hint="default"/>
        </w:rPr>
      </w:pPr>
      <w:bookmarkStart w:id="7" w:name="_Toc18001"/>
      <w:r>
        <w:rPr>
          <w:rFonts w:hint="eastAsia"/>
          <w:lang w:val="en-US" w:eastAsia="zh-CN"/>
        </w:rPr>
        <w:t>1.6</w:t>
      </w:r>
      <w:r>
        <w:rPr>
          <w:rFonts w:hint="default"/>
        </w:rPr>
        <w:t>非极大值抑制：</w:t>
      </w:r>
      <w:bookmarkEnd w:id="7"/>
    </w:p>
    <w:p w14:paraId="44BC8D3B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对于每个非零响应值，检查其是否为其8邻域（包括自身）中的最大值。如果不是，则将其置为0。</w:t>
      </w:r>
    </w:p>
    <w:p w14:paraId="1D51F9F3">
      <w:pPr>
        <w:pStyle w:val="4"/>
        <w:bidi w:val="0"/>
        <w:outlineLvl w:val="1"/>
        <w:rPr>
          <w:rFonts w:hint="default"/>
        </w:rPr>
      </w:pPr>
      <w:bookmarkStart w:id="8" w:name="_Toc21135"/>
      <w:r>
        <w:rPr>
          <w:rFonts w:hint="eastAsia"/>
          <w:lang w:val="en-US" w:eastAsia="zh-CN"/>
        </w:rPr>
        <w:t>1.7</w:t>
      </w:r>
      <w:r>
        <w:rPr>
          <w:rFonts w:hint="default"/>
        </w:rPr>
        <w:t>处理边界：</w:t>
      </w:r>
      <w:bookmarkEnd w:id="8"/>
    </w:p>
    <w:p w14:paraId="4083CC49">
      <w:pPr>
        <w:numPr>
          <w:ilvl w:val="0"/>
          <w:numId w:val="0"/>
        </w:numPr>
        <w:bidi w:val="0"/>
        <w:ind w:firstLine="420" w:firstLineChars="0"/>
        <w:rPr>
          <w:rFonts w:hint="default"/>
        </w:rPr>
      </w:pPr>
      <w:r>
        <w:rPr>
          <w:rFonts w:hint="default"/>
        </w:rPr>
        <w:t>由于边缘效应，图像边界上的像素通常不包含有效的角点信息。因此，将图像边界上一定范围内的像素的角点响应值置为0。</w:t>
      </w:r>
    </w:p>
    <w:p w14:paraId="08B68CF3"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</w:rPr>
      </w:pPr>
      <w:bookmarkStart w:id="9" w:name="_Toc24651"/>
      <w:r>
        <w:rPr>
          <w:rFonts w:hint="default"/>
        </w:rPr>
        <w:t>关键点的描述及其匹配</w:t>
      </w:r>
      <w:bookmarkEnd w:id="9"/>
    </w:p>
    <w:p w14:paraId="3E945061">
      <w:pPr>
        <w:pStyle w:val="4"/>
        <w:bidi w:val="0"/>
        <w:outlineLvl w:val="1"/>
        <w:rPr>
          <w:rFonts w:hint="eastAsia"/>
          <w:lang w:val="en-US" w:eastAsia="zh-CN"/>
        </w:rPr>
      </w:pPr>
      <w:bookmarkStart w:id="10" w:name="_Toc9251"/>
      <w:r>
        <w:rPr>
          <w:rFonts w:hint="eastAsia"/>
          <w:lang w:val="en-US" w:eastAsia="zh-CN"/>
        </w:rPr>
        <w:t>2.1 生成描述向量</w:t>
      </w:r>
      <w:bookmarkEnd w:id="10"/>
    </w:p>
    <w:p w14:paraId="45C64598">
      <w:pPr>
        <w:pStyle w:val="5"/>
        <w:bidi w:val="0"/>
        <w:outlineLvl w:val="2"/>
      </w:pPr>
      <w:bookmarkStart w:id="11" w:name="_Toc17443"/>
      <w:r>
        <w:rPr>
          <w:rFonts w:hint="eastAsia"/>
          <w:lang w:val="en-US" w:eastAsia="zh-CN"/>
        </w:rPr>
        <w:t>2.</w:t>
      </w:r>
      <w:r>
        <w:rPr>
          <w:lang w:val="en-US" w:eastAsia="zh-CN"/>
        </w:rPr>
        <w:t>1.</w:t>
      </w:r>
      <w:r>
        <w:rPr>
          <w:rFonts w:hint="eastAsia"/>
          <w:lang w:val="en-US" w:eastAsia="zh-CN"/>
        </w:rPr>
        <w:t>1</w:t>
      </w:r>
      <w:r>
        <w:t>图像预处理</w:t>
      </w:r>
      <w:r>
        <w:rPr>
          <w:rFonts w:hint="default"/>
        </w:rPr>
        <w:t>：</w:t>
      </w:r>
      <w:bookmarkEnd w:id="11"/>
    </w:p>
    <w:p w14:paraId="43DACCF5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首先将其转换为灰度图像，以便进行后续处理。这是因为在灰度图像上更容易计算特征。</w:t>
      </w:r>
    </w:p>
    <w:p w14:paraId="6D867F98">
      <w:pPr>
        <w:pStyle w:val="5"/>
        <w:bidi w:val="0"/>
        <w:outlineLvl w:val="2"/>
        <w:rPr>
          <w:rFonts w:hint="default"/>
        </w:rPr>
      </w:pPr>
      <w:bookmarkStart w:id="12" w:name="_Toc18808"/>
      <w:r>
        <w:rPr>
          <w:rFonts w:hint="eastAsia"/>
          <w:lang w:val="en-US" w:eastAsia="zh-CN"/>
        </w:rPr>
        <w:t>2.1.2</w:t>
      </w:r>
      <w:r>
        <w:rPr>
          <w:rFonts w:hint="default"/>
        </w:rPr>
        <w:t>提取角点坐标：</w:t>
      </w:r>
      <w:bookmarkEnd w:id="12"/>
    </w:p>
    <w:p w14:paraId="3EEF802B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使用find函数在角点图corners中查找值为1的像素位置，这些位置对应于检测到的角点。将这些角点的坐标存储在keypoints矩阵中，每行包含一个角点的(x, y)坐标。</w:t>
      </w:r>
    </w:p>
    <w:p w14:paraId="71F45F96">
      <w:pPr>
        <w:pStyle w:val="5"/>
        <w:bidi w:val="0"/>
        <w:outlineLvl w:val="2"/>
        <w:rPr>
          <w:rFonts w:hint="default"/>
        </w:rPr>
      </w:pPr>
      <w:bookmarkStart w:id="13" w:name="_Toc20908"/>
      <w:r>
        <w:rPr>
          <w:rFonts w:hint="eastAsia"/>
          <w:lang w:val="en-US" w:eastAsia="zh-CN"/>
        </w:rPr>
        <w:t>2.1.3</w:t>
      </w:r>
      <w:r>
        <w:rPr>
          <w:rFonts w:hint="default"/>
        </w:rPr>
        <w:t>初始化描述子矩阵：</w:t>
      </w:r>
      <w:bookmarkEnd w:id="13"/>
    </w:p>
    <w:p w14:paraId="14453938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根据patch_size计算每个patch的半径ps（取整）。初始化descriptors矩阵，用于存储每个角点的描述子。</w:t>
      </w:r>
    </w:p>
    <w:p w14:paraId="60B7CC0D">
      <w:pPr>
        <w:pStyle w:val="5"/>
        <w:bidi w:val="0"/>
        <w:outlineLvl w:val="2"/>
        <w:rPr>
          <w:rFonts w:hint="default"/>
        </w:rPr>
      </w:pPr>
      <w:bookmarkStart w:id="14" w:name="_Toc22501"/>
      <w:r>
        <w:rPr>
          <w:rFonts w:hint="eastAsia"/>
          <w:lang w:val="en-US" w:eastAsia="zh-CN"/>
        </w:rPr>
        <w:t>2.1.4</w:t>
      </w:r>
      <w:r>
        <w:rPr>
          <w:rFonts w:hint="default"/>
        </w:rPr>
        <w:t>计算描述子：</w:t>
      </w:r>
      <w:bookmarkEnd w:id="14"/>
    </w:p>
    <w:p w14:paraId="225C95AA"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</w:rPr>
        <w:t>对于每个角点，根据其坐标在灰度图像上提取一个(patch_size*2) x (patch_size*2)大小的patch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将这个patch分成4个(patch_size x patch_size)的小块，分别提取并组合成一个大的(2*patch_size) x (2*patch_size)的patch。将计算得到的描述子存储在descriptors矩阵的相应行中。</w:t>
      </w:r>
    </w:p>
    <w:p w14:paraId="2B7014C7">
      <w:pPr>
        <w:pStyle w:val="4"/>
        <w:bidi w:val="0"/>
        <w:outlineLvl w:val="1"/>
        <w:rPr>
          <w:rFonts w:hint="default"/>
          <w:lang w:val="en-US" w:eastAsia="zh-CN"/>
        </w:rPr>
      </w:pPr>
      <w:bookmarkStart w:id="15" w:name="_Toc29286"/>
      <w:r>
        <w:rPr>
          <w:rFonts w:hint="default"/>
          <w:lang w:val="en-US" w:eastAsia="zh-CN"/>
        </w:rPr>
        <w:t>2.2 匹配描述子</w:t>
      </w:r>
      <w:bookmarkEnd w:id="15"/>
    </w:p>
    <w:p w14:paraId="17C794DC">
      <w:pPr>
        <w:pStyle w:val="5"/>
        <w:bidi w:val="0"/>
        <w:outlineLvl w:val="2"/>
      </w:pPr>
      <w:bookmarkStart w:id="16" w:name="_Toc15952"/>
      <w:r>
        <w:rPr>
          <w:rFonts w:hint="eastAsia"/>
          <w:lang w:val="en-US" w:eastAsia="zh-CN"/>
        </w:rPr>
        <w:t>2.2.1</w:t>
      </w:r>
      <w:r>
        <w:t>初始化</w:t>
      </w:r>
      <w:r>
        <w:rPr>
          <w:rFonts w:hint="default"/>
        </w:rPr>
        <w:t>：</w:t>
      </w:r>
      <w:bookmarkEnd w:id="16"/>
    </w:p>
    <w:p w14:paraId="007F60D8">
      <w:pPr>
        <w:bidi w:val="0"/>
        <w:ind w:firstLine="420" w:firstLineChars="0"/>
        <w:rPr>
          <w:rFonts w:hint="default"/>
        </w:rPr>
      </w:pPr>
      <w:r>
        <w:t>descriptors1</w:t>
      </w:r>
      <w:r>
        <w:rPr>
          <w:rFonts w:hint="default"/>
        </w:rPr>
        <w:t> 和 descriptors2 分别是两个图像中角点的描述子矩阵，其中 m 和 n 分别是两个图像中角点的数量，d 是描述子的维度。k 是比例阈值，用于判断两个描述子是否足够接近以被认为是匹配的。matched_points 初始化为一个 m x 2 的零矩阵，用于存储匹配上的角点的索引（第一列是 descriptors1 中的索引，第二列是 descriptors2 中的索引）。dist 初始化为一个 m x n 的零矩阵，用于存储两个描述子矩阵之间所有可能的欧氏距离。</w:t>
      </w:r>
    </w:p>
    <w:p w14:paraId="356D3F19">
      <w:pPr>
        <w:pStyle w:val="5"/>
        <w:bidi w:val="0"/>
        <w:outlineLvl w:val="2"/>
        <w:rPr>
          <w:rFonts w:hint="default"/>
        </w:rPr>
      </w:pPr>
      <w:bookmarkStart w:id="17" w:name="_Toc24448"/>
      <w:r>
        <w:rPr>
          <w:rFonts w:hint="eastAsia"/>
          <w:lang w:val="en-US" w:eastAsia="zh-CN"/>
        </w:rPr>
        <w:t>2.2.2</w:t>
      </w:r>
      <w:r>
        <w:rPr>
          <w:rFonts w:hint="default"/>
        </w:rPr>
        <w:t>计算欧氏距离矩阵：</w:t>
      </w:r>
      <w:bookmarkEnd w:id="17"/>
    </w:p>
    <w:p w14:paraId="7CB87ABF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使用两层循环遍历 descriptors1 和 descriptors2 中的所有描述子对。对于每一对描述子，计算它们之间的欧氏距离，并将结果存储在 dist 矩阵的相应位置。</w:t>
      </w:r>
    </w:p>
    <w:p w14:paraId="6ECDAEDF">
      <w:pPr>
        <w:pStyle w:val="5"/>
        <w:bidi w:val="0"/>
        <w:outlineLvl w:val="2"/>
        <w:rPr>
          <w:rFonts w:hint="default"/>
        </w:rPr>
      </w:pPr>
      <w:bookmarkStart w:id="18" w:name="_Toc10139"/>
      <w:r>
        <w:rPr>
          <w:rFonts w:hint="eastAsia"/>
          <w:lang w:val="en-US" w:eastAsia="zh-CN"/>
        </w:rPr>
        <w:t>2.2.3</w:t>
      </w:r>
      <w:r>
        <w:rPr>
          <w:rFonts w:hint="default"/>
        </w:rPr>
        <w:t>判断角点是否匹配：</w:t>
      </w:r>
      <w:bookmarkEnd w:id="18"/>
    </w:p>
    <w:p w14:paraId="5A85F260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对于 descriptors1 中的每个描述子，在 dist 矩阵的相应行中找到最小的两个距离（即与 descriptors2 中两个最接近的描述子的距离）。计算最小距离与次小距离的比例 q。如果 q 小于或等于比例阈值 k，则认为 descriptors1 中的当前描述子与 descriptors2 中对应最小距离的描述子是匹配的。将匹配的角点索引存储在 matched_points 矩阵中。</w:t>
      </w:r>
    </w:p>
    <w:p w14:paraId="0BCA0EE3">
      <w:pPr>
        <w:bidi w:val="0"/>
        <w:ind w:firstLine="420" w:firstLineChars="0"/>
        <w:rPr>
          <w:rFonts w:hint="default"/>
        </w:rPr>
      </w:pPr>
    </w:p>
    <w:p w14:paraId="45B2863B">
      <w:pPr>
        <w:pStyle w:val="3"/>
        <w:numPr>
          <w:ilvl w:val="0"/>
          <w:numId w:val="2"/>
        </w:numPr>
        <w:bidi w:val="0"/>
        <w:outlineLvl w:val="0"/>
        <w:rPr>
          <w:rFonts w:hint="default"/>
        </w:rPr>
      </w:pPr>
      <w:bookmarkStart w:id="19" w:name="_Toc23795"/>
      <w:r>
        <w:rPr>
          <w:rFonts w:hint="default"/>
        </w:rPr>
        <w:t>转换矩阵的估计</w:t>
      </w:r>
      <w:bookmarkEnd w:id="19"/>
    </w:p>
    <w:p w14:paraId="2A9665F6">
      <w:pPr>
        <w:pStyle w:val="4"/>
        <w:bidi w:val="0"/>
        <w:outlineLvl w:val="1"/>
        <w:rPr>
          <w:rFonts w:hint="default"/>
        </w:rPr>
      </w:pPr>
      <w:bookmarkStart w:id="20" w:name="_Toc8667"/>
      <w:r>
        <w:rPr>
          <w:rFonts w:hint="eastAsia"/>
          <w:lang w:val="en-US" w:eastAsia="zh-CN"/>
        </w:rPr>
        <w:t>3.1</w:t>
      </w:r>
      <w:r>
        <w:rPr>
          <w:rFonts w:hint="default"/>
        </w:rPr>
        <w:t>构造系统矩阵：</w:t>
      </w:r>
      <w:bookmarkEnd w:id="20"/>
    </w:p>
    <w:p w14:paraId="210EA9DA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对于每一对匹配点 (xi​,yi​) 和 (ui​,vi​)，构造一个 2×6 的矩阵 tempA（或 6×2 的矩阵，取决于实现），并将其添加到 A 中。同时，构造一个 2×1 的向量 tempb（或 2×1 的向量，如果直接使用 B），并将其添加到 b（或 B）中。</w:t>
      </w:r>
    </w:p>
    <w:p w14:paraId="190C4A6D">
      <w:pPr>
        <w:pStyle w:val="4"/>
        <w:bidi w:val="0"/>
        <w:outlineLvl w:val="1"/>
        <w:rPr>
          <w:rFonts w:hint="default"/>
        </w:rPr>
      </w:pPr>
      <w:bookmarkStart w:id="21" w:name="_Toc14981"/>
      <w:r>
        <w:rPr>
          <w:rFonts w:hint="eastAsia"/>
          <w:lang w:val="en-US" w:eastAsia="zh-CN"/>
        </w:rPr>
        <w:t>3.2</w:t>
      </w:r>
      <w:r>
        <w:rPr>
          <w:rFonts w:hint="default"/>
        </w:rPr>
        <w:t>求解线性系统：</w:t>
      </w:r>
      <w:bookmarkEnd w:id="21"/>
    </w:p>
    <w:p w14:paraId="4B954102"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使用最小二乘法求解线性系统 Ah=b计算 (A′A)−1A′b</w:t>
      </w:r>
      <w:r>
        <w:rPr>
          <w:rFonts w:hint="eastAsia"/>
          <w:lang w:eastAsia="zh-CN"/>
        </w:rPr>
        <w:t>。</w:t>
      </w:r>
      <w:r>
        <w:rPr>
          <w:rFonts w:hint="default"/>
        </w:rPr>
        <w:t>输出拟合的仿射变换矩阵 H。</w:t>
      </w:r>
    </w:p>
    <w:p w14:paraId="385852BF"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default"/>
        </w:rPr>
      </w:pPr>
      <w:bookmarkStart w:id="22" w:name="_Toc14295"/>
      <w:r>
        <w:rPr>
          <w:rFonts w:hint="default"/>
        </w:rPr>
        <w:t>RANSAC</w:t>
      </w:r>
      <w:bookmarkEnd w:id="22"/>
    </w:p>
    <w:p w14:paraId="3EAB21F0">
      <w:pPr>
        <w:pStyle w:val="4"/>
        <w:bidi w:val="0"/>
        <w:outlineLvl w:val="1"/>
      </w:pPr>
      <w:bookmarkStart w:id="23" w:name="_Toc12709"/>
      <w:r>
        <w:rPr>
          <w:rFonts w:hint="eastAsia"/>
          <w:lang w:val="en-US" w:eastAsia="zh-CN"/>
        </w:rPr>
        <w:t>4.1</w:t>
      </w:r>
      <w:r>
        <w:t>初始化</w:t>
      </w:r>
      <w:r>
        <w:rPr>
          <w:rFonts w:hint="default"/>
        </w:rPr>
        <w:t>：</w:t>
      </w:r>
      <w:bookmarkEnd w:id="23"/>
    </w:p>
    <w:p w14:paraId="6DC9C40E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初始化ransac_matched_points为零矩阵，用于存储最终的匹配点对。提取matched_points中的匹配点索引，并转换为对应的坐标。</w:t>
      </w:r>
    </w:p>
    <w:p w14:paraId="571E3979">
      <w:pPr>
        <w:pStyle w:val="4"/>
        <w:bidi w:val="0"/>
        <w:outlineLvl w:val="1"/>
        <w:rPr>
          <w:rFonts w:hint="default"/>
        </w:rPr>
      </w:pPr>
      <w:bookmarkStart w:id="24" w:name="_Toc22490"/>
      <w:r>
        <w:rPr>
          <w:rFonts w:hint="eastAsia"/>
          <w:lang w:val="en-US" w:eastAsia="zh-CN"/>
        </w:rPr>
        <w:t>4.2</w:t>
      </w:r>
      <w:r>
        <w:rPr>
          <w:rFonts w:hint="default"/>
        </w:rPr>
        <w:t>RANSAC迭代：</w:t>
      </w:r>
      <w:bookmarkEnd w:id="24"/>
    </w:p>
    <w:p w14:paraId="71FC2B58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进行指定次数的迭代（iterations）。在每次迭代中，随机选择num_inliers个点对作为内点候选。使用这些候选内点拟合一个仿射变换矩阵H。应用这个矩阵H将图像1中的所有匹配点变换到图像2的空间中。计算变换后的点与对应原始点之间的误差。根据误差阈值thres判断哪些点是内点（即误差小于阈值的点）。</w:t>
      </w:r>
    </w:p>
    <w:p w14:paraId="0066EAC0">
      <w:pPr>
        <w:pStyle w:val="4"/>
        <w:bidi w:val="0"/>
        <w:outlineLvl w:val="1"/>
        <w:rPr>
          <w:rFonts w:hint="default"/>
        </w:rPr>
      </w:pPr>
      <w:bookmarkStart w:id="25" w:name="_Toc12174"/>
      <w:r>
        <w:rPr>
          <w:rFonts w:hint="eastAsia"/>
          <w:lang w:val="en-US" w:eastAsia="zh-CN"/>
        </w:rPr>
        <w:t>4.3</w:t>
      </w:r>
      <w:r>
        <w:rPr>
          <w:rFonts w:hint="default"/>
        </w:rPr>
        <w:t>更新最佳内点集：</w:t>
      </w:r>
      <w:bookmarkEnd w:id="25"/>
    </w:p>
    <w:p w14:paraId="5A9634E9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如果当前迭代找到的内点数量大于之前迭代找到的内点数量，则更新最佳内点集和对应的仿射变换矩阵。</w:t>
      </w:r>
    </w:p>
    <w:p w14:paraId="28189CD2">
      <w:pPr>
        <w:pStyle w:val="4"/>
        <w:bidi w:val="0"/>
        <w:outlineLvl w:val="1"/>
        <w:rPr>
          <w:rFonts w:hint="default"/>
        </w:rPr>
      </w:pPr>
      <w:bookmarkStart w:id="26" w:name="_Toc31213"/>
      <w:r>
        <w:rPr>
          <w:rFonts w:hint="eastAsia"/>
          <w:lang w:val="en-US" w:eastAsia="zh-CN"/>
        </w:rPr>
        <w:t>4.4</w:t>
      </w:r>
      <w:r>
        <w:rPr>
          <w:rFonts w:hint="default"/>
        </w:rPr>
        <w:t>输出：</w:t>
      </w:r>
      <w:bookmarkEnd w:id="26"/>
    </w:p>
    <w:p w14:paraId="25946539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迭代结束后，输出最佳内点集（即剔除误匹配后的匹配点）和对应的内点数量。移除ransac_matched_points中全零的行（如果有的话），因为这些行表示没有匹配上的点。</w:t>
      </w:r>
    </w:p>
    <w:p w14:paraId="2B1AA052">
      <w:pPr>
        <w:pStyle w:val="3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default"/>
        </w:rPr>
      </w:pPr>
      <w:bookmarkStart w:id="27" w:name="_Toc21773"/>
      <w:r>
        <w:rPr>
          <w:rFonts w:hint="default"/>
        </w:rPr>
        <w:t>梯度方向直方图</w:t>
      </w:r>
      <w:bookmarkEnd w:id="27"/>
    </w:p>
    <w:p w14:paraId="769F1A41">
      <w:pPr>
        <w:pStyle w:val="4"/>
        <w:bidi w:val="0"/>
        <w:outlineLvl w:val="1"/>
        <w:rPr>
          <w:rFonts w:hint="default"/>
        </w:rPr>
      </w:pPr>
      <w:bookmarkStart w:id="28" w:name="_Toc18663"/>
      <w:r>
        <w:rPr>
          <w:rFonts w:hint="eastAsia"/>
          <w:lang w:val="en-US" w:eastAsia="zh-CN"/>
        </w:rPr>
        <w:t>5.</w:t>
      </w:r>
      <w:r>
        <w:rPr>
          <w:lang w:val="en-US" w:eastAsia="zh-CN"/>
        </w:rPr>
        <w:t>1</w:t>
      </w:r>
      <w:r>
        <w:rPr>
          <w:rFonts w:hint="default"/>
        </w:rPr>
        <w:t>计算梯度：</w:t>
      </w:r>
      <w:bookmarkEnd w:id="28"/>
    </w:p>
    <w:p w14:paraId="6A548CA0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使用Sobel算子计算图像块在x方向和y方向的梯度Gx和Gy。计算梯度幅值G和梯度方向theta。梯度幅值通过Gx和Gy的平方和的平方根得到，梯度方向通过atan2d(Gy, Gx)计算得到</w:t>
      </w:r>
    </w:p>
    <w:p w14:paraId="0347FA96">
      <w:pPr>
        <w:pStyle w:val="4"/>
        <w:bidi w:val="0"/>
        <w:outlineLvl w:val="1"/>
        <w:rPr>
          <w:rFonts w:hint="default"/>
        </w:rPr>
      </w:pPr>
      <w:bookmarkStart w:id="29" w:name="_Toc472"/>
      <w:r>
        <w:rPr>
          <w:rFonts w:hint="eastAsia"/>
          <w:lang w:val="en-US" w:eastAsia="zh-CN"/>
        </w:rPr>
        <w:t>5.2</w:t>
      </w:r>
      <w:r>
        <w:rPr>
          <w:rFonts w:hint="default"/>
        </w:rPr>
        <w:t>角度分类：</w:t>
      </w:r>
      <w:bookmarkEnd w:id="29"/>
    </w:p>
    <w:p w14:paraId="12F94E39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定义直方图的bin数量n_bin（这里将360度分为8个bin，即每45度一个bin）。使用sorter函数根据梯度方向theta将每个像素分类到对应的bin中。由于梯度方向是连续的，一个像素的梯度可能跨越两个bin的边界，因此每个像素会被分配到两个相邻的bin中，并计算其在这两个bin中的权重。</w:t>
      </w:r>
    </w:p>
    <w:p w14:paraId="38B91CC2">
      <w:pPr>
        <w:pStyle w:val="4"/>
        <w:bidi w:val="0"/>
        <w:outlineLvl w:val="1"/>
        <w:rPr>
          <w:rFonts w:hint="default"/>
        </w:rPr>
      </w:pPr>
      <w:bookmarkStart w:id="30" w:name="_Toc27897"/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.</w:t>
      </w:r>
      <w:r>
        <w:rPr>
          <w:rFonts w:hint="default"/>
        </w:rPr>
        <w:t>分块处理：</w:t>
      </w:r>
      <w:bookmarkEnd w:id="30"/>
    </w:p>
    <w:p w14:paraId="0C1F7FA5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将图像块patch划分为多个小的“cell”，每个cell的大小是2*2对每个cell计算梯度直方图。由于一个像素的梯度可能跨越两个bin，因此每个cell的直方图是通过累加每个像素在两个相邻bin中的贡献来得到的。</w:t>
      </w:r>
    </w:p>
    <w:p w14:paraId="61550582">
      <w:pPr>
        <w:pStyle w:val="4"/>
        <w:bidi w:val="0"/>
        <w:outlineLvl w:val="1"/>
        <w:rPr>
          <w:rFonts w:hint="default"/>
        </w:rPr>
      </w:pPr>
      <w:bookmarkStart w:id="31" w:name="_Toc12135"/>
      <w:r>
        <w:rPr>
          <w:rFonts w:hint="eastAsia"/>
          <w:lang w:val="en-US" w:eastAsia="zh-CN"/>
        </w:rPr>
        <w:t>5.4</w:t>
      </w:r>
      <w:r>
        <w:rPr>
          <w:rFonts w:hint="default"/>
        </w:rPr>
        <w:t>输出：</w:t>
      </w:r>
      <w:bookmarkEnd w:id="31"/>
    </w:p>
    <w:p w14:paraId="3AA54850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将所有cell的直方图连接成一个长向量hog_descriptors，作为该图像块的HOG特征描述子。</w:t>
      </w:r>
    </w:p>
    <w:p w14:paraId="78B9AA94">
      <w:pPr>
        <w:pStyle w:val="3"/>
        <w:numPr>
          <w:ilvl w:val="0"/>
          <w:numId w:val="2"/>
        </w:numPr>
        <w:bidi w:val="0"/>
        <w:outlineLvl w:val="0"/>
        <w:rPr>
          <w:rFonts w:hint="default"/>
        </w:rPr>
      </w:pPr>
      <w:bookmarkStart w:id="32" w:name="_Toc19360"/>
      <w:r>
        <w:rPr>
          <w:rFonts w:hint="default"/>
        </w:rPr>
        <w:t>更佳的图片融合策略</w:t>
      </w:r>
      <w:bookmarkEnd w:id="32"/>
    </w:p>
    <w:p w14:paraId="0F86EB1B">
      <w:pPr>
        <w:pStyle w:val="4"/>
        <w:bidi w:val="0"/>
        <w:outlineLvl w:val="1"/>
        <w:rPr>
          <w:rFonts w:hint="default"/>
        </w:rPr>
      </w:pPr>
      <w:bookmarkStart w:id="33" w:name="_Toc16284"/>
      <w:r>
        <w:rPr>
          <w:rFonts w:hint="eastAsia"/>
          <w:lang w:val="en-US" w:eastAsia="zh-CN"/>
        </w:rPr>
        <w:t>6.1</w:t>
      </w:r>
      <w:r>
        <w:rPr>
          <w:rFonts w:hint="default"/>
        </w:rPr>
        <w:t>确定融合区域：</w:t>
      </w:r>
      <w:bookmarkEnd w:id="33"/>
    </w:p>
    <w:p w14:paraId="2C79D198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img1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img2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有无像素值确定融合区域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temp_mask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；</w:t>
      </w:r>
    </w:p>
    <w:p w14:paraId="33A0B331">
      <w:pPr>
        <w:pStyle w:val="4"/>
        <w:bidi w:val="0"/>
        <w:outlineLvl w:val="1"/>
        <w:rPr>
          <w:rFonts w:hint="default"/>
        </w:rPr>
      </w:pPr>
      <w:bookmarkStart w:id="34" w:name="_Toc28707"/>
      <w:r>
        <w:rPr>
          <w:rFonts w:hint="eastAsia"/>
          <w:lang w:val="en-US" w:eastAsia="zh-CN"/>
        </w:rPr>
        <w:t>6.2</w:t>
      </w:r>
      <w:r>
        <w:rPr>
          <w:rFonts w:hint="default"/>
        </w:rPr>
        <w:t>线性融合：</w:t>
      </w:r>
      <w:bookmarkEnd w:id="34"/>
    </w:p>
    <w:p w14:paraId="49B2143E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/>
        </w:rPr>
        <w:t>创建一个线性融合的掩膜（linear_blend_mask），该掩膜在重合区域从左到右逐渐从1过渡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确定融合区域的左边界和右边界； 创建比重相同融合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mask1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和线性融合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mask2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 根据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mask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计算每张图的重合区域像素值；</w:t>
      </w:r>
    </w:p>
    <w:p w14:paraId="096EE21F">
      <w:pPr>
        <w:pStyle w:val="4"/>
        <w:bidi w:val="0"/>
        <w:outlineLvl w:val="1"/>
        <w:rPr>
          <w:rFonts w:hint="default"/>
          <w:lang w:val="en-US" w:eastAsia="zh-CN"/>
        </w:rPr>
      </w:pPr>
      <w:bookmarkStart w:id="35" w:name="_Toc17868"/>
      <w:r>
        <w:rPr>
          <w:rFonts w:hint="eastAsia"/>
          <w:lang w:val="en-US" w:eastAsia="zh-CN"/>
        </w:rPr>
        <w:t>6.3输出结果</w:t>
      </w:r>
      <w:bookmarkEnd w:id="35"/>
    </w:p>
    <w:p w14:paraId="43055D60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将线性融合后的img1和img2（尽管它们的掩膜设置是错误的）相加，得到线性融合的结果（linear_blended_img）。将比重相同融合后的两幅图像相加，得到比重相同融合的结果</w:t>
      </w:r>
    </w:p>
    <w:p w14:paraId="05795ADD">
      <w:pPr>
        <w:numPr>
          <w:numId w:val="0"/>
        </w:numPr>
        <w:ind w:leftChars="0"/>
      </w:pPr>
    </w:p>
    <w:p w14:paraId="2D68D2EC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 w14:paraId="75DFD48B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6" w:name="_Toc10503"/>
      <w:r>
        <w:rPr>
          <w:rFonts w:hint="eastAsia"/>
          <w:lang w:val="en-US" w:eastAsia="zh-CN"/>
        </w:rPr>
        <w:t>运行结果</w:t>
      </w:r>
      <w:bookmarkEnd w:id="36"/>
    </w:p>
    <w:p w14:paraId="0B321C4D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4910" cy="2370455"/>
            <wp:effectExtent l="0" t="0" r="8890" b="444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08EC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77310" cy="2298065"/>
            <wp:effectExtent l="0" t="0" r="8890" b="63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457"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</w:p>
    <w:p w14:paraId="56EF79D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640965"/>
            <wp:effectExtent l="0" t="0" r="6985" b="635"/>
            <wp:docPr id="9" name="图片 9" descr="7441376e-bdbe-45aa-8486-5f6ae7e68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441376e-bdbe-45aa-8486-5f6ae7e68d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8A340"/>
    <w:multiLevelType w:val="singleLevel"/>
    <w:tmpl w:val="EF18A34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050028"/>
    <w:multiLevelType w:val="singleLevel"/>
    <w:tmpl w:val="310500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D3AC5"/>
    <w:rsid w:val="0C9900E4"/>
    <w:rsid w:val="0DD960C3"/>
    <w:rsid w:val="159C3D02"/>
    <w:rsid w:val="243E0123"/>
    <w:rsid w:val="311D3AC5"/>
    <w:rsid w:val="436C638F"/>
    <w:rsid w:val="6ED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  <w:style w:type="character" w:customStyle="1" w:styleId="13">
    <w:name w:val="se30a933d21"/>
    <w:basedOn w:val="10"/>
    <w:uiPriority w:val="0"/>
    <w:rPr>
      <w:b/>
      <w:bCs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2024-12-21T08:37:00Z</dcterms:created>
  <dc:creator>逆罪·七辞</dc:creator>
  <cp:lastModifiedBy>逆罪·七辞</cp:lastModifiedBy>
  <dcterms:modified xsi:type="dcterms:W3CDTF">2024-12-21T09:39:15Z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ED2E675C31794A40AF688A143ED56F53_11</vt:lpwstr>
  </property>
</Properties>
</file>