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CC39" w14:textId="77777777" w:rsidR="00E2594F" w:rsidRPr="00E2594F" w:rsidRDefault="00E2594F" w:rsidP="00E2594F">
      <w:r w:rsidRPr="00E2594F">
        <w:pict w14:anchorId="1E43EDD7">
          <v:rect id="_x0000_i1049" style="width:0;height:1.5pt" o:hralign="center" o:hrstd="t" o:hrnoshade="t" o:hr="t" fillcolor="gray" stroked="f"/>
        </w:pict>
      </w:r>
    </w:p>
    <w:p w14:paraId="0B959228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Propuesta de Desarrollo: Plataforma Tribu Impulsa (MVP)</w:t>
      </w:r>
    </w:p>
    <w:p w14:paraId="0414CE25" w14:textId="77777777" w:rsidR="00E2594F" w:rsidRPr="00E2594F" w:rsidRDefault="00E2594F" w:rsidP="00E2594F">
      <w:r w:rsidRPr="00E2594F">
        <w:t>Preparado para:</w:t>
      </w:r>
    </w:p>
    <w:p w14:paraId="2D350B1A" w14:textId="77777777" w:rsidR="00E2594F" w:rsidRPr="00E2594F" w:rsidRDefault="00E2594F" w:rsidP="00E2594F">
      <w:r w:rsidRPr="00E2594F">
        <w:t>Tribu Impulsa (</w:t>
      </w:r>
      <w:proofErr w:type="spellStart"/>
      <w:r w:rsidRPr="00E2594F">
        <w:t>Dafna</w:t>
      </w:r>
      <w:proofErr w:type="spellEnd"/>
      <w:r w:rsidRPr="00E2594F">
        <w:t xml:space="preserve"> y </w:t>
      </w:r>
      <w:proofErr w:type="spellStart"/>
      <w:r w:rsidRPr="00E2594F">
        <w:t>Doraluz</w:t>
      </w:r>
      <w:proofErr w:type="spellEnd"/>
      <w:r w:rsidRPr="00E2594F">
        <w:t>)</w:t>
      </w:r>
    </w:p>
    <w:p w14:paraId="66F7BDFC" w14:textId="77777777" w:rsidR="00E2594F" w:rsidRPr="00E2594F" w:rsidRDefault="00E2594F" w:rsidP="00E2594F">
      <w:r w:rsidRPr="00E2594F">
        <w:t>Preparado por:</w:t>
      </w:r>
    </w:p>
    <w:p w14:paraId="494048B5" w14:textId="77777777" w:rsidR="00E2594F" w:rsidRPr="00E2594F" w:rsidRDefault="00E2594F" w:rsidP="00E2594F">
      <w:r w:rsidRPr="00E2594F">
        <w:t>EL REY DEL LAS PAGINAS</w:t>
      </w:r>
    </w:p>
    <w:p w14:paraId="423231A1" w14:textId="77777777" w:rsidR="00E2594F" w:rsidRPr="00E2594F" w:rsidRDefault="00E2594F" w:rsidP="00E2594F">
      <w:r w:rsidRPr="00E2594F">
        <w:t>www.elreydelaspaginas.com</w:t>
      </w:r>
    </w:p>
    <w:p w14:paraId="1AA6BA38" w14:textId="77777777" w:rsidR="00E2594F" w:rsidRPr="00E2594F" w:rsidRDefault="00E2594F" w:rsidP="00E2594F">
      <w:r w:rsidRPr="00E2594F">
        <w:rPr>
          <w:b/>
          <w:bCs/>
        </w:rPr>
        <w:t>Fecha:</w:t>
      </w:r>
      <w:r w:rsidRPr="00E2594F">
        <w:t xml:space="preserve"> 17 de noviembre de 2025</w:t>
      </w:r>
    </w:p>
    <w:p w14:paraId="0942A9D3" w14:textId="77777777" w:rsidR="00E2594F" w:rsidRPr="00E2594F" w:rsidRDefault="00E2594F" w:rsidP="00E2594F">
      <w:r w:rsidRPr="00E2594F">
        <w:pict w14:anchorId="2F082540">
          <v:rect id="_x0000_i1050" style="width:0;height:1.5pt" o:hralign="center" o:hrstd="t" o:hrnoshade="t" o:hr="t" fillcolor="gray" stroked="f"/>
        </w:pict>
      </w:r>
    </w:p>
    <w:p w14:paraId="5D79AEF6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1. Objetivo del Proyecto</w:t>
      </w:r>
    </w:p>
    <w:p w14:paraId="2039ECC2" w14:textId="77777777" w:rsidR="00E2594F" w:rsidRPr="00E2594F" w:rsidRDefault="00E2594F" w:rsidP="00E2594F">
      <w:r w:rsidRPr="00E2594F">
        <w:t xml:space="preserve">El objetivo de este proyecto es el desarrollo e implementación de un Producto Mínimo Viable (MVP) para la plataforma </w:t>
      </w:r>
      <w:r w:rsidRPr="00E2594F">
        <w:rPr>
          <w:b/>
          <w:bCs/>
        </w:rPr>
        <w:t>Tribu Impulsa</w:t>
      </w:r>
      <w:r w:rsidRPr="00E2594F">
        <w:t xml:space="preserve">. Este MVP servirá como la base funcional del sistema, permitiendo el registro, la categorización y la asignación de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entre emprendedores, con un enfoque en la agilidad y la rápida salida al mercado.</w:t>
      </w:r>
    </w:p>
    <w:p w14:paraId="693C9CB3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2. ¿Qué es un MVP (Producto Mínimo Viable)?</w:t>
      </w:r>
    </w:p>
    <w:p w14:paraId="55547124" w14:textId="77777777" w:rsidR="00E2594F" w:rsidRPr="00E2594F" w:rsidRDefault="00E2594F" w:rsidP="00E2594F">
      <w:r w:rsidRPr="00E2594F">
        <w:t>Un MVP es una versión inicial de un producto que incluye solo las características esenciales necesarias para su funcionamiento y para validar la idea principal con usuarios reales. No es el producto final, sino una base sólida diseñada para aprender, iterar y escalar.</w:t>
      </w:r>
    </w:p>
    <w:p w14:paraId="2385646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3. Alcance del MVP</w:t>
      </w:r>
    </w:p>
    <w:p w14:paraId="4F6A3DC1" w14:textId="77777777" w:rsidR="00E2594F" w:rsidRPr="00E2594F" w:rsidRDefault="00E2594F" w:rsidP="00E2594F">
      <w:r w:rsidRPr="00E2594F">
        <w:t>El MVP incluirá los siguientes componentes:</w:t>
      </w:r>
    </w:p>
    <w:p w14:paraId="39CFE9A2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Página Principal (Shopify):</w:t>
      </w:r>
      <w:r w:rsidRPr="00E2594F">
        <w:t xml:space="preserve"> Se implementará una página en Shopify que servirá como la fachada principal. Esta página no incluirá un carrito de compras en esta etapa inicial.</w:t>
      </w:r>
    </w:p>
    <w:p w14:paraId="7842C17E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Plataforma de Registro (</w:t>
      </w:r>
      <w:proofErr w:type="spellStart"/>
      <w:r w:rsidRPr="00E2594F">
        <w:rPr>
          <w:b/>
          <w:bCs/>
        </w:rPr>
        <w:t>WebApp</w:t>
      </w:r>
      <w:proofErr w:type="spellEnd"/>
      <w:r w:rsidRPr="00E2594F">
        <w:rPr>
          <w:b/>
          <w:bCs/>
        </w:rPr>
        <w:t>):</w:t>
      </w:r>
      <w:r w:rsidRPr="00E2594F">
        <w:t xml:space="preserve"> La página de Shopify integrará un hipervisor (un módulo de conexión) a una </w:t>
      </w:r>
      <w:proofErr w:type="spellStart"/>
      <w:r w:rsidRPr="00E2594F">
        <w:t>WebApp</w:t>
      </w:r>
      <w:proofErr w:type="spellEnd"/>
      <w:r w:rsidRPr="00E2594F">
        <w:t xml:space="preserve"> alojada en un servidor privado.</w:t>
      </w:r>
    </w:p>
    <w:p w14:paraId="3405F037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Flujo de Usuario:</w:t>
      </w:r>
    </w:p>
    <w:p w14:paraId="62DD481E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>El inicio de la página dirigirá al usuario directamente al formulario de registro.</w:t>
      </w:r>
    </w:p>
    <w:p w14:paraId="5E249471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lastRenderedPageBreak/>
        <w:t>El usuario completará una encuesta inicial detallada para su categorización.</w:t>
      </w:r>
    </w:p>
    <w:p w14:paraId="3C5FA252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>Una vez aprobado, el usuario accederá a su panel o GUI (Interfaz Gráfica de Usuario).</w:t>
      </w:r>
    </w:p>
    <w:p w14:paraId="3BE2F383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 xml:space="preserve">En este panel, el usuario podrá visualizar sus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asignados, presentados como tarjetas de información extraídas de la base de datos.</w:t>
      </w:r>
    </w:p>
    <w:p w14:paraId="0CA4CC9F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Botón Flotante de WhatsApp:</w:t>
      </w:r>
      <w:r w:rsidRPr="00E2594F">
        <w:t xml:space="preserve"> Se incluirá un botón de contacto directo a WhatsApp en toda la plataforma para facilitar la comunicación y el soporte al usuario.</w:t>
      </w:r>
    </w:p>
    <w:p w14:paraId="294AB60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4. Diseño y Experiencia de Usuario (UX/UI)</w:t>
      </w:r>
    </w:p>
    <w:p w14:paraId="3236AC5F" w14:textId="77777777" w:rsidR="00E2594F" w:rsidRPr="00E2594F" w:rsidRDefault="00E2594F" w:rsidP="00E2594F">
      <w:r w:rsidRPr="00E2594F">
        <w:t xml:space="preserve">Aunque la prioridad del MVP es la funcionalidad central y la velocidad de entrega, la plataforma se desarrollará con una interfaz de usuario </w:t>
      </w:r>
      <w:r w:rsidRPr="00E2594F">
        <w:rPr>
          <w:b/>
          <w:bCs/>
        </w:rPr>
        <w:t>visualmente atractiva, limpia y moderna</w:t>
      </w:r>
      <w:r w:rsidRPr="00E2594F">
        <w:t xml:space="preserve">. El objetivo es que el proceso de registro y la visualización de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sean intuitivos y generen una experiencia positiva para el emprendedor, sentando las bases para futuras implementaciones de "gamificación".</w:t>
      </w:r>
    </w:p>
    <w:p w14:paraId="767F9352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5. Gestión de Datos (Fase MVP)</w:t>
      </w:r>
    </w:p>
    <w:p w14:paraId="1743B6B0" w14:textId="77777777" w:rsidR="00E2594F" w:rsidRPr="00E2594F" w:rsidRDefault="00E2594F" w:rsidP="00E2594F">
      <w:r w:rsidRPr="00E2594F">
        <w:t xml:space="preserve">Para asegurar un acceso rápido, facilitar la toma de decisiones y operar en un formato amigable y conocido por las fundadoras, la base de registro de datos del MVP se gestionará a través de un documento de </w:t>
      </w:r>
      <w:r w:rsidRPr="00E2594F">
        <w:rPr>
          <w:b/>
          <w:bCs/>
        </w:rPr>
        <w:t xml:space="preserve">Google </w:t>
      </w:r>
      <w:proofErr w:type="spellStart"/>
      <w:r w:rsidRPr="00E2594F">
        <w:rPr>
          <w:b/>
          <w:bCs/>
        </w:rPr>
        <w:t>Sheets</w:t>
      </w:r>
      <w:proofErr w:type="spellEnd"/>
      <w:r w:rsidRPr="00E2594F">
        <w:t xml:space="preserve"> alojado en Google Drive.</w:t>
      </w:r>
    </w:p>
    <w:p w14:paraId="1BC44832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 xml:space="preserve">6. El Algoritmo Tribal (Sistema de </w:t>
      </w:r>
      <w:proofErr w:type="spellStart"/>
      <w:r w:rsidRPr="00E2594F">
        <w:rPr>
          <w:b/>
          <w:bCs/>
        </w:rPr>
        <w:t>Matching</w:t>
      </w:r>
      <w:proofErr w:type="spellEnd"/>
      <w:r w:rsidRPr="00E2594F">
        <w:rPr>
          <w:b/>
          <w:bCs/>
        </w:rPr>
        <w:t>)</w:t>
      </w:r>
    </w:p>
    <w:p w14:paraId="541259DD" w14:textId="77777777" w:rsidR="00E2594F" w:rsidRPr="00E2594F" w:rsidRDefault="00E2594F" w:rsidP="00E2594F">
      <w:r w:rsidRPr="00E2594F">
        <w:t xml:space="preserve">El sistema de asignación de conexiones, denominado </w:t>
      </w:r>
      <w:r w:rsidRPr="00E2594F">
        <w:rPr>
          <w:b/>
          <w:bCs/>
        </w:rPr>
        <w:t>"EL ALGORITMO TRIBAL"</w:t>
      </w:r>
      <w:r w:rsidRPr="00E2594F">
        <w:t>, operará bajo los siguientes principios:</w:t>
      </w:r>
    </w:p>
    <w:p w14:paraId="5F0E59DC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Mapas de Calor:</w:t>
      </w:r>
      <w:r w:rsidRPr="00E2594F">
        <w:t xml:space="preserve"> Funcionará detectando afinidades y oportunidades entre los miembros registrados.</w:t>
      </w:r>
    </w:p>
    <w:p w14:paraId="449A4050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Criterios de Afinidad:</w:t>
      </w:r>
      <w:r w:rsidRPr="00E2594F">
        <w:t xml:space="preserve"> Cruzará variables clave como áreas de trabajo, sub-áreas, industrias y tamaño de las empresas (pequeña-pequeña, grande-grande, o combinaciones mixtas).</w:t>
      </w:r>
    </w:p>
    <w:p w14:paraId="6CA20C69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Contexto Local:</w:t>
      </w:r>
      <w:r w:rsidRPr="00E2594F">
        <w:t xml:space="preserve"> Las afinidades y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estarán diseñados para tener sentido y relevancia dentro de la realidad del mercado chileno.</w:t>
      </w:r>
    </w:p>
    <w:p w14:paraId="1FC2FFB3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7. Automatización y Documentación</w:t>
      </w:r>
    </w:p>
    <w:p w14:paraId="16D82AB4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t xml:space="preserve">La base de datos principal residirá en Google </w:t>
      </w:r>
      <w:proofErr w:type="spellStart"/>
      <w:r w:rsidRPr="00E2594F">
        <w:t>Sheets</w:t>
      </w:r>
      <w:proofErr w:type="spellEnd"/>
      <w:r w:rsidRPr="00E2594F">
        <w:t>.</w:t>
      </w:r>
    </w:p>
    <w:p w14:paraId="7DEB0976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lastRenderedPageBreak/>
        <w:t xml:space="preserve">Los mapas de calor y los grupos de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se generarán automáticamente en nuevos archivos de </w:t>
      </w:r>
      <w:proofErr w:type="spellStart"/>
      <w:r w:rsidRPr="00E2594F">
        <w:t>Sheets</w:t>
      </w:r>
      <w:proofErr w:type="spellEnd"/>
      <w:r w:rsidRPr="00E2594F">
        <w:t xml:space="preserve"> cada mes, a medida que se detecten nuevas oportunidades y conexiones.</w:t>
      </w:r>
    </w:p>
    <w:p w14:paraId="3CD6FE69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t>Todo el proceso será documentado para permitir un estudio y análisis posterior, lo cual es fundamental para el futuro entrenamiento de una IA más avanzada.</w:t>
      </w:r>
    </w:p>
    <w:p w14:paraId="1EEAD671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8. Exclusiones del MVP y Fases Siguientes</w:t>
      </w:r>
    </w:p>
    <w:p w14:paraId="32316DCA" w14:textId="77777777" w:rsidR="00E2594F" w:rsidRPr="00E2594F" w:rsidRDefault="00E2594F" w:rsidP="00E2594F">
      <w:r w:rsidRPr="00E2594F">
        <w:t xml:space="preserve">Este MVP está diseñado para un lanzamiento rápido. Las siguientes características </w:t>
      </w:r>
      <w:r w:rsidRPr="00E2594F">
        <w:rPr>
          <w:b/>
          <w:bCs/>
        </w:rPr>
        <w:t>no están incluidas</w:t>
      </w:r>
      <w:r w:rsidRPr="00E2594F">
        <w:t xml:space="preserve"> en esta fase inicial:</w:t>
      </w:r>
    </w:p>
    <w:p w14:paraId="2D4DB5D3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>Carrito de compras o funcionalidad de e-</w:t>
      </w:r>
      <w:proofErr w:type="spellStart"/>
      <w:r w:rsidRPr="00E2594F">
        <w:t>commerce</w:t>
      </w:r>
      <w:proofErr w:type="spellEnd"/>
      <w:r w:rsidRPr="00E2594F">
        <w:t>.</w:t>
      </w:r>
    </w:p>
    <w:p w14:paraId="19453885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>Entrenamiento de IA avanzado (se incluye un entrenamiento acotado inicial para el algoritmo).</w:t>
      </w:r>
    </w:p>
    <w:p w14:paraId="0F960A21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 xml:space="preserve">Opciones extendidas de panel de usuario (más allá de la visualización de </w:t>
      </w:r>
      <w:proofErr w:type="spellStart"/>
      <w:r w:rsidRPr="00E2594F">
        <w:t>matches</w:t>
      </w:r>
      <w:proofErr w:type="spellEnd"/>
      <w:r w:rsidRPr="00E2594F">
        <w:t>).</w:t>
      </w:r>
    </w:p>
    <w:p w14:paraId="0A0F563A" w14:textId="77777777" w:rsidR="00E2594F" w:rsidRPr="00E2594F" w:rsidRDefault="00E2594F" w:rsidP="00E2594F">
      <w:r w:rsidRPr="00E2594F">
        <w:t xml:space="preserve">Estas características, y otras mejoras que surjan del </w:t>
      </w:r>
      <w:proofErr w:type="spellStart"/>
      <w:r w:rsidRPr="00E2594F">
        <w:t>feedback</w:t>
      </w:r>
      <w:proofErr w:type="spellEnd"/>
      <w:r w:rsidRPr="00E2594F">
        <w:t xml:space="preserve">, podrán ser desarrolladas e implementadas como </w:t>
      </w:r>
      <w:r w:rsidRPr="00E2594F">
        <w:rPr>
          <w:b/>
          <w:bCs/>
        </w:rPr>
        <w:t>actualizaciones (</w:t>
      </w:r>
      <w:proofErr w:type="spellStart"/>
      <w:r w:rsidRPr="00E2594F">
        <w:rPr>
          <w:b/>
          <w:bCs/>
        </w:rPr>
        <w:t>upgrades</w:t>
      </w:r>
      <w:proofErr w:type="spellEnd"/>
      <w:r w:rsidRPr="00E2594F">
        <w:rPr>
          <w:b/>
          <w:bCs/>
        </w:rPr>
        <w:t>)</w:t>
      </w:r>
      <w:r w:rsidRPr="00E2594F">
        <w:t xml:space="preserve"> durante el mes de diciembre y más adelante, bajo nuevas cotizaciones y planificación.</w:t>
      </w:r>
    </w:p>
    <w:p w14:paraId="096BB86E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9. Visualización de la Información</w:t>
      </w:r>
    </w:p>
    <w:p w14:paraId="048F00C6" w14:textId="77777777" w:rsidR="00E2594F" w:rsidRPr="00E2594F" w:rsidRDefault="00E2594F" w:rsidP="00E2594F">
      <w:r w:rsidRPr="00E2594F">
        <w:t>Se diferenciará claramente cómo los distintos tipos de usuarios interactuarán con los datos:</w:t>
      </w:r>
    </w:p>
    <w:p w14:paraId="7D1D50DE" w14:textId="77777777" w:rsidR="00E2594F" w:rsidRPr="00E2594F" w:rsidRDefault="00E2594F" w:rsidP="00E2594F">
      <w:pPr>
        <w:numPr>
          <w:ilvl w:val="0"/>
          <w:numId w:val="5"/>
        </w:numPr>
      </w:pPr>
      <w:r w:rsidRPr="00E2594F">
        <w:rPr>
          <w:b/>
          <w:bCs/>
        </w:rPr>
        <w:t>A. Vista de Fundadoras (Administración):</w:t>
      </w:r>
      <w:r w:rsidRPr="00E2594F">
        <w:t xml:space="preserve"> Tendrán acceso directo a los </w:t>
      </w:r>
      <w:r w:rsidRPr="00E2594F">
        <w:rPr>
          <w:b/>
          <w:bCs/>
        </w:rPr>
        <w:t xml:space="preserve">Google </w:t>
      </w:r>
      <w:proofErr w:type="spellStart"/>
      <w:r w:rsidRPr="00E2594F">
        <w:rPr>
          <w:b/>
          <w:bCs/>
        </w:rPr>
        <w:t>Sheets</w:t>
      </w:r>
      <w:proofErr w:type="spellEnd"/>
      <w:r w:rsidRPr="00E2594F">
        <w:t xml:space="preserve"> con la base de datos maestra y los reportes mensuales del "ALGORITMO TRIBAL" para supervisión y análisis.</w:t>
      </w:r>
    </w:p>
    <w:p w14:paraId="68B4438A" w14:textId="77777777" w:rsidR="00E2594F" w:rsidRPr="00E2594F" w:rsidRDefault="00E2594F" w:rsidP="00E2594F">
      <w:pPr>
        <w:numPr>
          <w:ilvl w:val="0"/>
          <w:numId w:val="5"/>
        </w:numPr>
      </w:pPr>
      <w:r w:rsidRPr="00E2594F">
        <w:rPr>
          <w:b/>
          <w:bCs/>
        </w:rPr>
        <w:t>B. Vista del Emprendedor (Usuario Final):</w:t>
      </w:r>
      <w:r w:rsidRPr="00E2594F">
        <w:t xml:space="preserve"> El usuario tendrá una experiencia controlada:</w:t>
      </w:r>
    </w:p>
    <w:p w14:paraId="668FFEBD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Se </w:t>
      </w:r>
      <w:proofErr w:type="spellStart"/>
      <w:r w:rsidRPr="00E2594F">
        <w:t>logueará</w:t>
      </w:r>
      <w:proofErr w:type="spellEnd"/>
      <w:r w:rsidRPr="00E2594F">
        <w:t xml:space="preserve"> usando el sistema de </w:t>
      </w:r>
      <w:r w:rsidRPr="00E2594F">
        <w:rPr>
          <w:b/>
          <w:bCs/>
        </w:rPr>
        <w:t>cuentas de cliente nativo de Shopify</w:t>
      </w:r>
      <w:r w:rsidRPr="00E2594F">
        <w:t>.</w:t>
      </w:r>
    </w:p>
    <w:p w14:paraId="3D2C914C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En su página de cuenta, un </w:t>
      </w:r>
      <w:r w:rsidRPr="00E2594F">
        <w:rPr>
          <w:b/>
          <w:bCs/>
        </w:rPr>
        <w:t>módulo incrustado (</w:t>
      </w:r>
      <w:proofErr w:type="spellStart"/>
      <w:r w:rsidRPr="00E2594F">
        <w:rPr>
          <w:b/>
          <w:bCs/>
        </w:rPr>
        <w:t>iframe</w:t>
      </w:r>
      <w:proofErr w:type="spellEnd"/>
      <w:r w:rsidRPr="00E2594F">
        <w:rPr>
          <w:b/>
          <w:bCs/>
        </w:rPr>
        <w:t>)</w:t>
      </w:r>
      <w:r w:rsidRPr="00E2594F">
        <w:t xml:space="preserve"> se conectará a la </w:t>
      </w:r>
      <w:proofErr w:type="spellStart"/>
      <w:r w:rsidRPr="00E2594F">
        <w:t>WebApp</w:t>
      </w:r>
      <w:proofErr w:type="spellEnd"/>
      <w:r w:rsidRPr="00E2594F">
        <w:t>.</w:t>
      </w:r>
    </w:p>
    <w:p w14:paraId="71CED504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La </w:t>
      </w:r>
      <w:proofErr w:type="spellStart"/>
      <w:r w:rsidRPr="00E2594F">
        <w:t>WebApp</w:t>
      </w:r>
      <w:proofErr w:type="spellEnd"/>
      <w:r w:rsidRPr="00E2594F">
        <w:t xml:space="preserve"> identificará al usuario y le mostrará </w:t>
      </w:r>
      <w:r w:rsidRPr="00E2594F">
        <w:rPr>
          <w:b/>
          <w:bCs/>
        </w:rPr>
        <w:t>únicamente su información acotada</w:t>
      </w:r>
      <w:r w:rsidRPr="00E2594F">
        <w:t xml:space="preserve">: su grupo de </w:t>
      </w:r>
      <w:proofErr w:type="spellStart"/>
      <w:r w:rsidRPr="00E2594F">
        <w:rPr>
          <w:i/>
          <w:iCs/>
        </w:rPr>
        <w:t>matches</w:t>
      </w:r>
      <w:proofErr w:type="spellEnd"/>
      <w:r w:rsidRPr="00E2594F">
        <w:t xml:space="preserve"> y las tarjetas de los perfiles asignados.</w:t>
      </w:r>
    </w:p>
    <w:p w14:paraId="26CEF470" w14:textId="77777777" w:rsidR="00E2594F" w:rsidRPr="00E2594F" w:rsidRDefault="00E2594F" w:rsidP="00E2594F">
      <w:r w:rsidRPr="00E2594F">
        <w:pict w14:anchorId="6689E16A">
          <v:rect id="_x0000_i1051" style="width:0;height:1.5pt" o:hralign="center" o:hrstd="t" o:hrnoshade="t" o:hr="t" fillcolor="gray" stroked="f"/>
        </w:pict>
      </w:r>
    </w:p>
    <w:p w14:paraId="6C843B6F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10. Inversión y Plazos de Entrega</w:t>
      </w:r>
    </w:p>
    <w:p w14:paraId="27E90DDB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lastRenderedPageBreak/>
        <w:t>A. Inversión Desarrollo MVP</w:t>
      </w:r>
    </w:p>
    <w:p w14:paraId="32C56034" w14:textId="10E8C390" w:rsidR="00E2594F" w:rsidRPr="00E2594F" w:rsidRDefault="00E2594F" w:rsidP="00E2594F">
      <w:r w:rsidRPr="00E2594F">
        <w:t xml:space="preserve">El valor total por el desarrollo completo del Producto Mínimo Viable (MVP) descrito en esta propuesta es de </w:t>
      </w:r>
      <w:r w:rsidRPr="00E2594F">
        <w:rPr>
          <w:b/>
          <w:bCs/>
        </w:rPr>
        <w:t>$2.000.000 CLP</w:t>
      </w:r>
      <w:r w:rsidRPr="00E2594F">
        <w:t>.</w:t>
      </w:r>
      <w:r>
        <w:t xml:space="preserve"> (s/IVA)</w:t>
      </w:r>
    </w:p>
    <w:p w14:paraId="590875F8" w14:textId="77777777" w:rsidR="00E2594F" w:rsidRPr="00E2594F" w:rsidRDefault="00E2594F" w:rsidP="00E2594F">
      <w:pPr>
        <w:numPr>
          <w:ilvl w:val="0"/>
          <w:numId w:val="6"/>
        </w:numPr>
      </w:pPr>
      <w:r w:rsidRPr="00E2594F">
        <w:rPr>
          <w:b/>
          <w:bCs/>
        </w:rPr>
        <w:t>Forma de Pago:</w:t>
      </w:r>
      <w:r w:rsidRPr="00E2594F">
        <w:t xml:space="preserve"> Se divide en dos hitos:</w:t>
      </w:r>
    </w:p>
    <w:p w14:paraId="34A28515" w14:textId="77777777" w:rsidR="00E2594F" w:rsidRPr="00E2594F" w:rsidRDefault="00E2594F" w:rsidP="00E2594F">
      <w:pPr>
        <w:numPr>
          <w:ilvl w:val="1"/>
          <w:numId w:val="6"/>
        </w:numPr>
      </w:pPr>
      <w:r w:rsidRPr="00E2594F">
        <w:rPr>
          <w:b/>
          <w:bCs/>
        </w:rPr>
        <w:t>Hito 1 (Inicio): $1.000.000 CLP</w:t>
      </w:r>
    </w:p>
    <w:p w14:paraId="59D8563C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Fecha de pago:</w:t>
      </w:r>
      <w:r w:rsidRPr="00E2594F">
        <w:t xml:space="preserve"> 17 de noviembre de 2025.</w:t>
      </w:r>
    </w:p>
    <w:p w14:paraId="5B71334E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Descripción:</w:t>
      </w:r>
      <w:r w:rsidRPr="00E2594F">
        <w:t xml:space="preserve"> Este pago activa el inicio inmediato del proyecto.</w:t>
      </w:r>
    </w:p>
    <w:p w14:paraId="20CA2CAD" w14:textId="77777777" w:rsidR="00E2594F" w:rsidRPr="00E2594F" w:rsidRDefault="00E2594F" w:rsidP="00E2594F">
      <w:pPr>
        <w:numPr>
          <w:ilvl w:val="1"/>
          <w:numId w:val="6"/>
        </w:numPr>
      </w:pPr>
      <w:r w:rsidRPr="00E2594F">
        <w:rPr>
          <w:b/>
          <w:bCs/>
        </w:rPr>
        <w:t>Hito 2 (Entrega): $1.000.000 CLP</w:t>
      </w:r>
    </w:p>
    <w:p w14:paraId="0720AD90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Fecha de pago:</w:t>
      </w:r>
      <w:r w:rsidRPr="00E2594F">
        <w:t xml:space="preserve"> Contra entrega.</w:t>
      </w:r>
    </w:p>
    <w:p w14:paraId="0BAF1015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Descripción:</w:t>
      </w:r>
      <w:r w:rsidRPr="00E2594F">
        <w:t xml:space="preserve"> Se realiza al momento de la entrega del MVP funcional.</w:t>
      </w:r>
    </w:p>
    <w:p w14:paraId="5608B3E5" w14:textId="77777777" w:rsidR="00E2594F" w:rsidRPr="00E2594F" w:rsidRDefault="00E2594F" w:rsidP="00E2594F">
      <w:pPr>
        <w:numPr>
          <w:ilvl w:val="0"/>
          <w:numId w:val="6"/>
        </w:numPr>
      </w:pPr>
      <w:r w:rsidRPr="00E2594F">
        <w:rPr>
          <w:b/>
          <w:bCs/>
        </w:rPr>
        <w:t>Plazo de Entrega:</w:t>
      </w:r>
      <w:r w:rsidRPr="00E2594F">
        <w:t xml:space="preserve"> El proyecto se desarrollará en un plazo de </w:t>
      </w:r>
      <w:r w:rsidRPr="00E2594F">
        <w:rPr>
          <w:b/>
          <w:bCs/>
        </w:rPr>
        <w:t>14 días corridos</w:t>
      </w:r>
      <w:r w:rsidRPr="00E2594F">
        <w:t xml:space="preserve"> a partir de la recepción del pago inicial (Hito 1).</w:t>
      </w:r>
    </w:p>
    <w:p w14:paraId="26EA2FD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B. Soporte y Mantenimiento Mensual (Post-Entrega)</w:t>
      </w:r>
    </w:p>
    <w:p w14:paraId="013AD255" w14:textId="77777777" w:rsidR="00E2594F" w:rsidRPr="00E2594F" w:rsidRDefault="00E2594F" w:rsidP="00E2594F">
      <w:r w:rsidRPr="00E2594F">
        <w:t>Se ofrece un plan de soporte mensual para garantizar el correcto funcionamiento de la plataforma, cubrir los costos operativos de la IA y la implementación de mejoras continuas.</w:t>
      </w:r>
    </w:p>
    <w:p w14:paraId="48A3BE53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Costo:</w:t>
      </w:r>
      <w:r w:rsidRPr="00E2594F">
        <w:t xml:space="preserve"> </w:t>
      </w:r>
      <w:r w:rsidRPr="00E2594F">
        <w:rPr>
          <w:b/>
          <w:bCs/>
        </w:rPr>
        <w:t>7.5 UF (Siete con cinco Unidades de Fomento) mensuales</w:t>
      </w:r>
      <w:r w:rsidRPr="00E2594F">
        <w:t>.</w:t>
      </w:r>
    </w:p>
    <w:p w14:paraId="4CC95FE0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Incluye:</w:t>
      </w:r>
    </w:p>
    <w:p w14:paraId="647004FE" w14:textId="77777777" w:rsidR="00E2594F" w:rsidRPr="00E2594F" w:rsidRDefault="00E2594F" w:rsidP="00E2594F">
      <w:pPr>
        <w:numPr>
          <w:ilvl w:val="1"/>
          <w:numId w:val="7"/>
        </w:numPr>
      </w:pPr>
      <w:r w:rsidRPr="00E2594F">
        <w:t>Soporte técnico y mantención de la plataforma (corrección de errores).</w:t>
      </w:r>
    </w:p>
    <w:p w14:paraId="387C5E57" w14:textId="77777777" w:rsidR="00E2594F" w:rsidRPr="00E2594F" w:rsidRDefault="00E2594F" w:rsidP="00E2594F">
      <w:pPr>
        <w:numPr>
          <w:ilvl w:val="1"/>
          <w:numId w:val="7"/>
        </w:numPr>
      </w:pPr>
      <w:r w:rsidRPr="00E2594F">
        <w:t xml:space="preserve">Un banco de </w:t>
      </w:r>
      <w:r w:rsidRPr="00E2594F">
        <w:rPr>
          <w:b/>
          <w:bCs/>
        </w:rPr>
        <w:t>20 horas hombre al mes</w:t>
      </w:r>
      <w:r w:rsidRPr="00E2594F">
        <w:t xml:space="preserve"> para mejoras menores e implementación de </w:t>
      </w:r>
      <w:proofErr w:type="spellStart"/>
      <w:r w:rsidRPr="00E2594F">
        <w:t>feedback</w:t>
      </w:r>
      <w:proofErr w:type="spellEnd"/>
      <w:r w:rsidRPr="00E2594F">
        <w:t>.</w:t>
      </w:r>
    </w:p>
    <w:p w14:paraId="163BEFD2" w14:textId="2FF865E7" w:rsidR="00E2594F" w:rsidRPr="00E2594F" w:rsidRDefault="00E2594F" w:rsidP="00E2594F">
      <w:pPr>
        <w:numPr>
          <w:ilvl w:val="1"/>
          <w:numId w:val="7"/>
        </w:numPr>
      </w:pPr>
      <w:r w:rsidRPr="00E2594F">
        <w:t xml:space="preserve">El costo recurrente del </w:t>
      </w:r>
      <w:r w:rsidRPr="00E2594F">
        <w:rPr>
          <w:b/>
          <w:bCs/>
        </w:rPr>
        <w:t>Sistema de IA (Nivel Silver)</w:t>
      </w:r>
      <w:r w:rsidRPr="00E2594F">
        <w:t>, que cubre la infraestructura y el consumo de tokens necesarios para la operación del "Algoritmo Tribal" y el análisis de perfiles.</w:t>
      </w:r>
      <w:r w:rsidR="00AD691A">
        <w:t>(NO INCLUYE COSTOS SHOPIFY RECURRENTES NI PORCENTAJES POR VENTA).</w:t>
      </w:r>
    </w:p>
    <w:p w14:paraId="146C1851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Nota:</w:t>
      </w:r>
      <w:r w:rsidRPr="00E2594F">
        <w:t xml:space="preserve"> Este servicio es independiente del costo de desarrollo del MVP y se activa tras la entrega final.</w:t>
      </w:r>
    </w:p>
    <w:p w14:paraId="11EDAAC7" w14:textId="77777777" w:rsidR="00E2594F" w:rsidRPr="00E2594F" w:rsidRDefault="00E2594F" w:rsidP="00E2594F">
      <w:r w:rsidRPr="00E2594F">
        <w:pict w14:anchorId="52997F31">
          <v:rect id="_x0000_i1052" style="width:0;height:1.5pt" o:hralign="center" o:hrstd="t" o:hrnoshade="t" o:hr="t" fillcolor="gray" stroked="f"/>
        </w:pict>
      </w:r>
    </w:p>
    <w:p w14:paraId="65BD557B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11. Términos y Colaboración</w:t>
      </w:r>
    </w:p>
    <w:p w14:paraId="2B852A93" w14:textId="77777777" w:rsidR="00E2594F" w:rsidRPr="00E2594F" w:rsidRDefault="00E2594F" w:rsidP="00E2594F">
      <w:r w:rsidRPr="00E2594F">
        <w:lastRenderedPageBreak/>
        <w:t>Para el éxito de este proyecto ágil en un plazo de 14 días, es fundamental una colaboración estrecha:</w:t>
      </w:r>
    </w:p>
    <w:p w14:paraId="2EBF098B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Dependencias del Cliente:</w:t>
      </w:r>
      <w:r w:rsidRPr="00E2594F">
        <w:t xml:space="preserve"> El cumplimiento del plazo de 14 días está condicionado a la entrega oportuna por parte de </w:t>
      </w:r>
      <w:r w:rsidRPr="00E2594F">
        <w:rPr>
          <w:b/>
          <w:bCs/>
        </w:rPr>
        <w:t>Tribu Impulsa</w:t>
      </w:r>
      <w:r w:rsidRPr="00E2594F">
        <w:t xml:space="preserve"> de los accesos necesarios (Shopify, administrador de dominio .</w:t>
      </w:r>
      <w:proofErr w:type="spellStart"/>
      <w:r w:rsidRPr="00E2594F">
        <w:t>cl</w:t>
      </w:r>
      <w:proofErr w:type="spellEnd"/>
      <w:r w:rsidRPr="00E2594F">
        <w:t xml:space="preserve">) y la información base (el Google </w:t>
      </w:r>
      <w:proofErr w:type="spellStart"/>
      <w:r w:rsidRPr="00E2594F">
        <w:t>Sheet</w:t>
      </w:r>
      <w:proofErr w:type="spellEnd"/>
      <w:r w:rsidRPr="00E2594F">
        <w:t xml:space="preserve"> con las categorías iniciales).</w:t>
      </w:r>
    </w:p>
    <w:p w14:paraId="71DDDF8D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Alcance del MVP:</w:t>
      </w:r>
      <w:r w:rsidRPr="00E2594F">
        <w:t xml:space="preserve"> Esta cotización cubre exclusivamente las funcionalidades detalladas en la "Sección 3: Alcance del MVP". Cualquier solicitud de funcionalidad adicional será gestionada como una "mejora" y cotizada por separado, según lo estipulado en la "Sección 8".</w:t>
      </w:r>
    </w:p>
    <w:p w14:paraId="67D61E0E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Propiedad Intelectual:</w:t>
      </w:r>
      <w:r w:rsidRPr="00E2594F">
        <w:t xml:space="preserve"> Una vez completado el pago final (Hito 2), </w:t>
      </w:r>
      <w:r w:rsidRPr="00E2594F">
        <w:rPr>
          <w:b/>
          <w:bCs/>
        </w:rPr>
        <w:t>Tribu Impulsa</w:t>
      </w:r>
      <w:r w:rsidRPr="00E2594F">
        <w:t xml:space="preserve"> será propietaria del 100% del desarrollo implementado en su plataforma.</w:t>
      </w:r>
    </w:p>
    <w:p w14:paraId="1C4BE66A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Servicios de Terceros:</w:t>
      </w:r>
      <w:r w:rsidRPr="00E2594F">
        <w:t xml:space="preserve"> </w:t>
      </w:r>
      <w:r w:rsidRPr="00E2594F">
        <w:rPr>
          <w:b/>
          <w:bCs/>
        </w:rPr>
        <w:t>EL REY DEL LAS PAGINAS</w:t>
      </w:r>
      <w:r w:rsidRPr="00E2594F">
        <w:t xml:space="preserve"> se compromete a entregar un producto funcional y de alta calidad. No seremos responsables por interrupciones o fallos de servicios de terceros que estén fuera de nuestro control directo (ej. caídas de servidores de Google, Shopify, o el servicio de IA de Azure). Sin embargo, siempre trabajaremos activamente para encontrar soluciones y mitigar cualquier impacto.</w:t>
      </w:r>
    </w:p>
    <w:p w14:paraId="7760090E" w14:textId="77777777" w:rsidR="000C1CD2" w:rsidRDefault="000C1CD2"/>
    <w:sectPr w:rsidR="000C1C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AE1"/>
    <w:multiLevelType w:val="multilevel"/>
    <w:tmpl w:val="8D3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726"/>
    <w:multiLevelType w:val="multilevel"/>
    <w:tmpl w:val="F1B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6E63"/>
    <w:multiLevelType w:val="multilevel"/>
    <w:tmpl w:val="3FB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355CC"/>
    <w:multiLevelType w:val="multilevel"/>
    <w:tmpl w:val="75B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96A70"/>
    <w:multiLevelType w:val="multilevel"/>
    <w:tmpl w:val="3C7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02331"/>
    <w:multiLevelType w:val="multilevel"/>
    <w:tmpl w:val="B0B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F1F61"/>
    <w:multiLevelType w:val="multilevel"/>
    <w:tmpl w:val="E96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80DDD"/>
    <w:multiLevelType w:val="multilevel"/>
    <w:tmpl w:val="F08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87281">
    <w:abstractNumId w:val="6"/>
  </w:num>
  <w:num w:numId="2" w16cid:durableId="1107114553">
    <w:abstractNumId w:val="3"/>
  </w:num>
  <w:num w:numId="3" w16cid:durableId="1708480187">
    <w:abstractNumId w:val="7"/>
  </w:num>
  <w:num w:numId="4" w16cid:durableId="1211574472">
    <w:abstractNumId w:val="0"/>
  </w:num>
  <w:num w:numId="5" w16cid:durableId="1526403123">
    <w:abstractNumId w:val="2"/>
  </w:num>
  <w:num w:numId="6" w16cid:durableId="2080706973">
    <w:abstractNumId w:val="1"/>
  </w:num>
  <w:num w:numId="7" w16cid:durableId="1307659577">
    <w:abstractNumId w:val="5"/>
  </w:num>
  <w:num w:numId="8" w16cid:durableId="22681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4F"/>
    <w:rsid w:val="00023CC6"/>
    <w:rsid w:val="000C1CD2"/>
    <w:rsid w:val="004274BE"/>
    <w:rsid w:val="005F03E7"/>
    <w:rsid w:val="00AD691A"/>
    <w:rsid w:val="00B97D3F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BB17"/>
  <w15:chartTrackingRefBased/>
  <w15:docId w15:val="{060E44A7-FD19-49C6-B15A-E532488A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9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9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9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9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1154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</dc:creator>
  <cp:keywords/>
  <dc:description/>
  <cp:lastModifiedBy>Tesla</cp:lastModifiedBy>
  <cp:revision>2</cp:revision>
  <cp:lastPrinted>2025-11-18T01:20:00Z</cp:lastPrinted>
  <dcterms:created xsi:type="dcterms:W3CDTF">2025-11-18T01:23:00Z</dcterms:created>
  <dcterms:modified xsi:type="dcterms:W3CDTF">2025-11-18T01:23:00Z</dcterms:modified>
</cp:coreProperties>
</file>