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D08" w:rsidRDefault="009A3D08" w:rsidP="009A3D08">
      <w:pPr>
        <w:pStyle w:val="Title"/>
      </w:pPr>
      <w:r>
        <w:t xml:space="preserve">Running the </w:t>
      </w:r>
      <w:r w:rsidR="00153C69">
        <w:t>VB.NET</w:t>
      </w:r>
      <w:r>
        <w:t xml:space="preserve"> Basic </w:t>
      </w:r>
      <w:r w:rsidR="004D3AB0">
        <w:t>ASP.NET</w:t>
      </w:r>
      <w:r>
        <w:t xml:space="preserve"> Example</w:t>
      </w:r>
    </w:p>
    <w:p w:rsidR="009A3D08" w:rsidRDefault="009A3D08" w:rsidP="009A3D08">
      <w:pPr>
        <w:pStyle w:val="Heading1"/>
      </w:pPr>
      <w:r>
        <w:t>Overview</w:t>
      </w:r>
    </w:p>
    <w:p w:rsidR="009A3D08" w:rsidRDefault="009A3D08" w:rsidP="009A3D08">
      <w:r>
        <w:t xml:space="preserve">This shows how to use Windward Reports in a </w:t>
      </w:r>
      <w:r w:rsidR="00166A86">
        <w:t>VB.NET</w:t>
      </w:r>
      <w:r w:rsidR="00397ECF">
        <w:t xml:space="preserve"> ASP.NET application</w:t>
      </w:r>
      <w:r>
        <w:t xml:space="preserve">. Each </w:t>
      </w:r>
      <w:r w:rsidR="00BF26A0">
        <w:t>ASP.NET</w:t>
      </w:r>
      <w:r>
        <w:t xml:space="preserve"> example has been coded to work with a particular data source (Example: SQL, XML, etc.). The examples will open a Visual Studio solution.</w:t>
      </w:r>
    </w:p>
    <w:p w:rsidR="009A3D08" w:rsidRDefault="009A3D08" w:rsidP="009A3D08">
      <w:pPr>
        <w:pStyle w:val="Heading1"/>
      </w:pPr>
      <w:r>
        <w:t>Requirements</w:t>
      </w:r>
    </w:p>
    <w:p w:rsidR="009A3D08" w:rsidRDefault="009A3D08" w:rsidP="009A3D0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Windward</w:t>
      </w:r>
      <w:r w:rsidR="003D5BF5">
        <w:t xml:space="preserve"> </w:t>
      </w:r>
      <w:r>
        <w:t>.N</w:t>
      </w:r>
      <w:r w:rsidR="003D5BF5">
        <w:t>ET</w:t>
      </w:r>
      <w:r>
        <w:t xml:space="preserve"> Engine </w:t>
      </w:r>
    </w:p>
    <w:p w:rsidR="009A3D08" w:rsidRDefault="009A3D08" w:rsidP="009A3D0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Available from </w:t>
      </w:r>
      <w:hyperlink r:id="rId8" w:history="1">
        <w:r w:rsidRPr="00FA5DB8">
          <w:rPr>
            <w:rStyle w:val="Hyperlink"/>
          </w:rPr>
          <w:t>http://www.windward.net/downloads.php</w:t>
        </w:r>
      </w:hyperlink>
    </w:p>
    <w:p w:rsidR="009A3D08" w:rsidRDefault="00B0582B" w:rsidP="009A3D0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hyperlink r:id="rId9" w:history="1">
        <w:r w:rsidR="009A3D08" w:rsidRPr="000239C1">
          <w:rPr>
            <w:rStyle w:val="Hyperlink"/>
          </w:rPr>
          <w:t>Installation Tutorial</w:t>
        </w:r>
      </w:hyperlink>
    </w:p>
    <w:p w:rsidR="009A3D08" w:rsidRDefault="009A3D08" w:rsidP="009A3D0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Visual Studio </w:t>
      </w:r>
    </w:p>
    <w:p w:rsidR="009A3D08" w:rsidRDefault="009A3D08" w:rsidP="009A3D08">
      <w:pPr>
        <w:pStyle w:val="Heading1"/>
      </w:pPr>
      <w:r>
        <w:t>Tutorial</w:t>
      </w:r>
    </w:p>
    <w:p w:rsidR="009A3D08" w:rsidRDefault="009A3D08" w:rsidP="009A3D08">
      <w:pPr>
        <w:pStyle w:val="Heading2"/>
      </w:pPr>
      <w:r w:rsidRPr="003C306B">
        <w:t>Step One: Open the Project</w:t>
      </w:r>
    </w:p>
    <w:p w:rsidR="009A3D08" w:rsidRPr="003C306B" w:rsidRDefault="009A3D08" w:rsidP="009A3D08">
      <w:pPr>
        <w:numPr>
          <w:ilvl w:val="0"/>
          <w:numId w:val="2"/>
        </w:numPr>
        <w:contextualSpacing/>
      </w:pPr>
      <w:r w:rsidRPr="003C306B">
        <w:t>Open Catapult. (Found under Start -&gt; All Programs -&gt; Windward Studios -&gt; Windward</w:t>
      </w:r>
      <w:r w:rsidR="00CA3383">
        <w:t xml:space="preserve"> </w:t>
      </w:r>
      <w:r>
        <w:t>.N</w:t>
      </w:r>
      <w:r w:rsidR="00CA3383">
        <w:t>ET</w:t>
      </w:r>
      <w:r w:rsidRPr="003C306B">
        <w:t xml:space="preserve"> Engine -&gt; </w:t>
      </w:r>
      <w:r w:rsidR="008016AA">
        <w:rPr>
          <w:rFonts w:ascii="Tahoma" w:hAnsi="Tahoma" w:cs="Tahoma"/>
          <w:color w:val="000000"/>
          <w:sz w:val="20"/>
          <w:szCs w:val="20"/>
        </w:rPr>
        <w:t>Catapult</w:t>
      </w:r>
      <w:r w:rsidRPr="003C306B">
        <w:t>)</w:t>
      </w:r>
    </w:p>
    <w:p w:rsidR="009A3D08" w:rsidRPr="003C306B" w:rsidRDefault="009A3D08" w:rsidP="009A3D08">
      <w:pPr>
        <w:numPr>
          <w:ilvl w:val="0"/>
          <w:numId w:val="2"/>
        </w:numPr>
        <w:contextualSpacing/>
      </w:pPr>
      <w:r w:rsidRPr="003C306B">
        <w:t xml:space="preserve">In the Catapult Menu, click the </w:t>
      </w:r>
      <w:r w:rsidR="00712B47">
        <w:t>VB.NET</w:t>
      </w:r>
      <w:bookmarkStart w:id="0" w:name="_GoBack"/>
      <w:bookmarkEnd w:id="0"/>
      <w:r>
        <w:t xml:space="preserve"> Basic </w:t>
      </w:r>
      <w:r w:rsidR="00357859">
        <w:t xml:space="preserve">ASP.NET </w:t>
      </w:r>
      <w:r w:rsidRPr="003C306B">
        <w:t>Tab.</w:t>
      </w:r>
    </w:p>
    <w:p w:rsidR="009A3D08" w:rsidRDefault="009A3D08" w:rsidP="009A3D08">
      <w:pPr>
        <w:numPr>
          <w:ilvl w:val="0"/>
          <w:numId w:val="2"/>
        </w:numPr>
        <w:contextualSpacing/>
      </w:pPr>
      <w:r>
        <w:t xml:space="preserve">Choose a data source to open its </w:t>
      </w:r>
      <w:r w:rsidR="00F17208">
        <w:t xml:space="preserve">ASP.NET </w:t>
      </w:r>
      <w:r>
        <w:t>example</w:t>
      </w:r>
      <w:r w:rsidRPr="003C306B">
        <w:t>.</w:t>
      </w:r>
      <w:r>
        <w:t xml:space="preserve"> It will open a Visual Studio solution</w:t>
      </w:r>
    </w:p>
    <w:p w:rsidR="009A3D08" w:rsidRDefault="009A3D08" w:rsidP="009A3D08">
      <w:pPr>
        <w:pStyle w:val="Heading2"/>
      </w:pPr>
      <w:r>
        <w:t>Step Two: Run the code</w:t>
      </w:r>
    </w:p>
    <w:p w:rsidR="009A3D08" w:rsidRDefault="009A3D08" w:rsidP="009A3D08">
      <w:pPr>
        <w:pStyle w:val="ListParagraph"/>
        <w:numPr>
          <w:ilvl w:val="0"/>
          <w:numId w:val="3"/>
        </w:numPr>
      </w:pPr>
      <w:r w:rsidRPr="003C306B">
        <w:t xml:space="preserve">On the toolbar on the top of the </w:t>
      </w:r>
      <w:r>
        <w:t>Visual Studio</w:t>
      </w:r>
      <w:r w:rsidRPr="003C306B">
        <w:t xml:space="preserve"> window, click the </w:t>
      </w:r>
      <w:r>
        <w:t>Debug</w:t>
      </w:r>
      <w:r w:rsidRPr="003C306B">
        <w:t xml:space="preserve"> icon</w:t>
      </w:r>
      <w:r>
        <w:t>.</w:t>
      </w:r>
    </w:p>
    <w:p w:rsidR="009A3D08" w:rsidRPr="003C306B" w:rsidRDefault="00922C2D" w:rsidP="009A3D08">
      <w:pPr>
        <w:pStyle w:val="ListParagraph"/>
        <w:numPr>
          <w:ilvl w:val="0"/>
          <w:numId w:val="3"/>
        </w:numPr>
      </w:pPr>
      <w:r>
        <w:t>A button will appear. Click it and the report will be run and displayed in the browser.</w:t>
      </w:r>
    </w:p>
    <w:p w:rsidR="00262F47" w:rsidRDefault="00262F47"/>
    <w:sectPr w:rsidR="00262F4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82B" w:rsidRDefault="00B0582B">
      <w:pPr>
        <w:spacing w:after="0" w:line="240" w:lineRule="auto"/>
      </w:pPr>
      <w:r>
        <w:separator/>
      </w:r>
    </w:p>
  </w:endnote>
  <w:endnote w:type="continuationSeparator" w:id="0">
    <w:p w:rsidR="00B0582B" w:rsidRDefault="00B05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B0582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B0582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B058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82B" w:rsidRDefault="00B0582B">
      <w:pPr>
        <w:spacing w:after="0" w:line="240" w:lineRule="auto"/>
      </w:pPr>
      <w:r>
        <w:separator/>
      </w:r>
    </w:p>
  </w:footnote>
  <w:footnote w:type="continuationSeparator" w:id="0">
    <w:p w:rsidR="00B0582B" w:rsidRDefault="00B05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B058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B0582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B058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F069D"/>
    <w:multiLevelType w:val="hybridMultilevel"/>
    <w:tmpl w:val="BF780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5F1ABA"/>
    <w:multiLevelType w:val="hybridMultilevel"/>
    <w:tmpl w:val="FBBA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A66E8D"/>
    <w:multiLevelType w:val="multilevel"/>
    <w:tmpl w:val="3B14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8"/>
    <w:rsid w:val="0001348C"/>
    <w:rsid w:val="00153C69"/>
    <w:rsid w:val="00166A86"/>
    <w:rsid w:val="001C43AB"/>
    <w:rsid w:val="00262F47"/>
    <w:rsid w:val="002E75F3"/>
    <w:rsid w:val="00357859"/>
    <w:rsid w:val="00397ECF"/>
    <w:rsid w:val="003D5BF5"/>
    <w:rsid w:val="00486B4A"/>
    <w:rsid w:val="00492C6E"/>
    <w:rsid w:val="004D3AB0"/>
    <w:rsid w:val="005A459C"/>
    <w:rsid w:val="00712B47"/>
    <w:rsid w:val="0073052F"/>
    <w:rsid w:val="007F3B64"/>
    <w:rsid w:val="008016AA"/>
    <w:rsid w:val="00922C2D"/>
    <w:rsid w:val="00997A90"/>
    <w:rsid w:val="009A3D08"/>
    <w:rsid w:val="00B0582B"/>
    <w:rsid w:val="00B33DA3"/>
    <w:rsid w:val="00BF26A0"/>
    <w:rsid w:val="00C13672"/>
    <w:rsid w:val="00CA3383"/>
    <w:rsid w:val="00D34F74"/>
    <w:rsid w:val="00F17208"/>
    <w:rsid w:val="00F9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D0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D08"/>
    <w:pPr>
      <w:keepNext/>
      <w:keepLines/>
      <w:pBdr>
        <w:top w:val="dotted" w:sz="4" w:space="1" w:color="auto"/>
      </w:pBdr>
      <w:spacing w:before="480" w:after="0"/>
      <w:outlineLvl w:val="0"/>
    </w:pPr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D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D08"/>
    <w:rPr>
      <w:rFonts w:ascii="Arial" w:eastAsiaTheme="majorEastAsia" w:hAnsi="Arial" w:cstheme="majorBidi"/>
      <w:b/>
      <w:bCs/>
      <w:color w:val="C7A733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3D08"/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A3D08"/>
    <w:pPr>
      <w:spacing w:after="300" w:line="240" w:lineRule="auto"/>
      <w:contextualSpacing/>
    </w:pPr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3D08"/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A3D0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9A3D08"/>
  </w:style>
  <w:style w:type="paragraph" w:styleId="Footer">
    <w:name w:val="footer"/>
    <w:basedOn w:val="Normal"/>
    <w:link w:val="FooterChar"/>
    <w:uiPriority w:val="99"/>
    <w:unhideWhenUsed/>
    <w:rsid w:val="009A3D0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9A3D08"/>
  </w:style>
  <w:style w:type="character" w:styleId="Hyperlink">
    <w:name w:val="Hyperlink"/>
    <w:basedOn w:val="DefaultParagraphFont"/>
    <w:uiPriority w:val="99"/>
    <w:unhideWhenUsed/>
    <w:rsid w:val="009A3D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3D08"/>
    <w:pPr>
      <w:ind w:left="720"/>
      <w:contextualSpacing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D0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D08"/>
    <w:pPr>
      <w:keepNext/>
      <w:keepLines/>
      <w:pBdr>
        <w:top w:val="dotted" w:sz="4" w:space="1" w:color="auto"/>
      </w:pBdr>
      <w:spacing w:before="480" w:after="0"/>
      <w:outlineLvl w:val="0"/>
    </w:pPr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D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D08"/>
    <w:rPr>
      <w:rFonts w:ascii="Arial" w:eastAsiaTheme="majorEastAsia" w:hAnsi="Arial" w:cstheme="majorBidi"/>
      <w:b/>
      <w:bCs/>
      <w:color w:val="C7A733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3D08"/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A3D08"/>
    <w:pPr>
      <w:spacing w:after="300" w:line="240" w:lineRule="auto"/>
      <w:contextualSpacing/>
    </w:pPr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3D08"/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A3D0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9A3D08"/>
  </w:style>
  <w:style w:type="paragraph" w:styleId="Footer">
    <w:name w:val="footer"/>
    <w:basedOn w:val="Normal"/>
    <w:link w:val="FooterChar"/>
    <w:uiPriority w:val="99"/>
    <w:unhideWhenUsed/>
    <w:rsid w:val="009A3D0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9A3D08"/>
  </w:style>
  <w:style w:type="character" w:styleId="Hyperlink">
    <w:name w:val="Hyperlink"/>
    <w:basedOn w:val="DefaultParagraphFont"/>
    <w:uiPriority w:val="99"/>
    <w:unhideWhenUsed/>
    <w:rsid w:val="009A3D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3D08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ndward.net/downloads.php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iki.windward.net/02.NET_Engine/.NET_System_Administrators_Guide/02Installation_.NET_System_Administrators_Guide/Installing_the_.NET_Engine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Ramirez</dc:creator>
  <cp:lastModifiedBy>Tomas Ramirez</cp:lastModifiedBy>
  <cp:revision>14</cp:revision>
  <dcterms:created xsi:type="dcterms:W3CDTF">2012-06-14T20:17:00Z</dcterms:created>
  <dcterms:modified xsi:type="dcterms:W3CDTF">2012-06-19T20:53:00Z</dcterms:modified>
</cp:coreProperties>
</file>