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C1152" w14:textId="77777777" w:rsidR="00392A8F" w:rsidRPr="00392A8F" w:rsidRDefault="00392A8F" w:rsidP="00392A8F">
      <w:r w:rsidRPr="00392A8F">
        <w:t>Here is a comprehensive, detailed study guide designed for Text-to-Speech (TTS) conversion. I have expanded the depth of the notes to include the specific rules, timeframes, and exceptions required for the exam.</w:t>
      </w:r>
    </w:p>
    <w:p w14:paraId="5791465D" w14:textId="77777777" w:rsidR="00392A8F" w:rsidRPr="00392A8F" w:rsidRDefault="00392A8F" w:rsidP="00392A8F">
      <w:r w:rsidRPr="00392A8F">
        <w:rPr>
          <w:b/>
          <w:bCs/>
        </w:rPr>
        <w:t>Instructions for TTS:</w:t>
      </w:r>
      <w:r w:rsidRPr="00392A8F">
        <w:t xml:space="preserve"> Copy and paste the sections below into your text-to-speech reader. The text is written in full sentences to ensure a smooth audio experience.</w:t>
      </w:r>
    </w:p>
    <w:p w14:paraId="7B4533E0" w14:textId="77777777" w:rsidR="00392A8F" w:rsidRPr="00392A8F" w:rsidRDefault="00392A8F" w:rsidP="00392A8F">
      <w:r w:rsidRPr="00392A8F">
        <w:pict w14:anchorId="36F0EF1A">
          <v:rect id="_x0000_i1073" style="width:0;height:1.5pt" o:hralign="center" o:hrstd="t" o:hr="t" fillcolor="#a0a0a0" stroked="f"/>
        </w:pict>
      </w:r>
    </w:p>
    <w:p w14:paraId="28E40D44" w14:textId="77777777" w:rsidR="00392A8F" w:rsidRPr="00392A8F" w:rsidRDefault="00392A8F" w:rsidP="00392A8F">
      <w:pPr>
        <w:rPr>
          <w:b/>
          <w:bCs/>
        </w:rPr>
      </w:pPr>
      <w:r w:rsidRPr="00392A8F">
        <w:rPr>
          <w:b/>
          <w:bCs/>
        </w:rPr>
        <w:t>Section 1: The Nasdaq Stock Market and Market Maker Obligations</w:t>
      </w:r>
    </w:p>
    <w:p w14:paraId="4FDDAAF7" w14:textId="77777777" w:rsidR="00392A8F" w:rsidRPr="00392A8F" w:rsidRDefault="00392A8F" w:rsidP="00392A8F">
      <w:r w:rsidRPr="00392A8F">
        <w:rPr>
          <w:b/>
          <w:bCs/>
        </w:rPr>
        <w:t>Market Maker Definitions and Registration</w:t>
      </w:r>
      <w:r w:rsidRPr="00392A8F">
        <w:t xml:space="preserve"> A market maker is defined as any dealer that holds itself out as being willing to buy and sell a particular security for its own account on a regular or continuous basis. To register in a new security, a market maker must file an application with Nasdaq. Registration is generally effective on the same day. However, once approved, the market maker must enter a quote within five business days; failure to do so requires a new application.</w:t>
      </w:r>
    </w:p>
    <w:p w14:paraId="05F4A797" w14:textId="77777777" w:rsidR="00392A8F" w:rsidRPr="00392A8F" w:rsidRDefault="00392A8F" w:rsidP="00392A8F">
      <w:r w:rsidRPr="00392A8F">
        <w:rPr>
          <w:b/>
          <w:bCs/>
        </w:rPr>
        <w:t>Quoting Obligations</w:t>
      </w:r>
      <w:r w:rsidRPr="00392A8F">
        <w:t xml:space="preserve"> Market makers must maintain a firm, two-sided </w:t>
      </w:r>
      <w:proofErr w:type="gramStart"/>
      <w:r w:rsidRPr="00392A8F">
        <w:t>quote</w:t>
      </w:r>
      <w:proofErr w:type="gramEnd"/>
      <w:r w:rsidRPr="00392A8F">
        <w:t xml:space="preserve"> during regular market hours, which are 9:30 am to 4:00 pm Eastern Time. This means they must </w:t>
      </w:r>
      <w:proofErr w:type="gramStart"/>
      <w:r w:rsidRPr="00392A8F">
        <w:t>display a bid and an offer at all times</w:t>
      </w:r>
      <w:proofErr w:type="gramEnd"/>
      <w:r w:rsidRPr="00392A8F">
        <w:t xml:space="preserve">. The quote must be for at least one normal unit of trading, which is </w:t>
      </w:r>
      <w:proofErr w:type="gramStart"/>
      <w:r w:rsidRPr="00392A8F">
        <w:t>a round</w:t>
      </w:r>
      <w:proofErr w:type="gramEnd"/>
      <w:r w:rsidRPr="00392A8F">
        <w:t xml:space="preserve"> </w:t>
      </w:r>
      <w:proofErr w:type="gramStart"/>
      <w:r w:rsidRPr="00392A8F">
        <w:t>lot of 100</w:t>
      </w:r>
      <w:proofErr w:type="gramEnd"/>
      <w:r w:rsidRPr="00392A8F">
        <w:t xml:space="preserve"> shares.</w:t>
      </w:r>
    </w:p>
    <w:p w14:paraId="15CE07E0" w14:textId="77777777" w:rsidR="00392A8F" w:rsidRPr="00392A8F" w:rsidRDefault="00392A8F" w:rsidP="00392A8F">
      <w:r w:rsidRPr="00392A8F">
        <w:rPr>
          <w:b/>
          <w:bCs/>
        </w:rPr>
        <w:t>Pricing Obligations: Designated Percentages and Defined Limits</w:t>
      </w:r>
      <w:r w:rsidRPr="00392A8F">
        <w:t xml:space="preserve"> To prevent volatility, market makers must quote within specific bands relative to the National Best Bid and Offer, or NBBO. For </w:t>
      </w:r>
      <w:r w:rsidRPr="00392A8F">
        <w:rPr>
          <w:b/>
          <w:bCs/>
        </w:rPr>
        <w:t>new quotes</w:t>
      </w:r>
      <w:r w:rsidRPr="00392A8F">
        <w:t>, the "Designated Percentage" rule applies. For Tier 1 securities, which include the S&amp;P 500 and Russell 1000, a new quote must be within 8% of the NBBO. However, to accommodate volatility at the market open and close, this band widens to 20% between 9:30 am and 9:45 am, and again between 3:35 pm and 4:00 pm. For Tier 2 securities, the standard band is 28%.</w:t>
      </w:r>
    </w:p>
    <w:p w14:paraId="1C10E2CF" w14:textId="77777777" w:rsidR="00392A8F" w:rsidRPr="00392A8F" w:rsidRDefault="00392A8F" w:rsidP="00392A8F">
      <w:r w:rsidRPr="00392A8F">
        <w:t xml:space="preserve">For </w:t>
      </w:r>
      <w:r w:rsidRPr="00392A8F">
        <w:rPr>
          <w:b/>
          <w:bCs/>
        </w:rPr>
        <w:t>existing quotes</w:t>
      </w:r>
      <w:r w:rsidRPr="00392A8F">
        <w:t>, the "Defined Limit" rule applies. This allows a quote to drift slightly further before it must be adjusted. For Tier 1 securities, the defined limit is 9.5% away from the NBBO. If a quote drifts beyond this limit, the market maker must adjust it back to the Designated Percentage.</w:t>
      </w:r>
    </w:p>
    <w:p w14:paraId="4ED9EF26" w14:textId="77777777" w:rsidR="00392A8F" w:rsidRPr="00392A8F" w:rsidRDefault="00392A8F" w:rsidP="00392A8F">
      <w:r w:rsidRPr="00392A8F">
        <w:rPr>
          <w:b/>
          <w:bCs/>
        </w:rPr>
        <w:t>Withdrawals and Excused Absences</w:t>
      </w:r>
      <w:r w:rsidRPr="00392A8F">
        <w:t xml:space="preserve"> A market maker may voluntarily terminate its registration in a security, but if it does so, it is banned from re-registering in that specific stock for 20 business days. However, a market maker may seek an </w:t>
      </w:r>
      <w:proofErr w:type="gramStart"/>
      <w:r w:rsidRPr="00392A8F">
        <w:rPr>
          <w:b/>
          <w:bCs/>
        </w:rPr>
        <w:t>excused withdrawal</w:t>
      </w:r>
      <w:proofErr w:type="gramEnd"/>
      <w:r w:rsidRPr="00392A8F">
        <w:t xml:space="preserve"> for specific reasons without penalty.</w:t>
      </w:r>
    </w:p>
    <w:p w14:paraId="19B85761" w14:textId="77777777" w:rsidR="00392A8F" w:rsidRPr="00392A8F" w:rsidRDefault="00392A8F" w:rsidP="00392A8F">
      <w:pPr>
        <w:numPr>
          <w:ilvl w:val="0"/>
          <w:numId w:val="1"/>
        </w:numPr>
      </w:pPr>
      <w:r w:rsidRPr="00392A8F">
        <w:t>For equipment failure, the withdrawal is granted for five business days.</w:t>
      </w:r>
    </w:p>
    <w:p w14:paraId="4FFCDE28" w14:textId="77777777" w:rsidR="00392A8F" w:rsidRPr="00392A8F" w:rsidRDefault="00392A8F" w:rsidP="00392A8F">
      <w:pPr>
        <w:numPr>
          <w:ilvl w:val="0"/>
          <w:numId w:val="1"/>
        </w:numPr>
      </w:pPr>
      <w:r w:rsidRPr="00392A8F">
        <w:lastRenderedPageBreak/>
        <w:t>For religious holidays or vacations (for small firms with three or fewer terminals), the withdrawal is granted for five business days.</w:t>
      </w:r>
    </w:p>
    <w:p w14:paraId="32E38E08" w14:textId="77777777" w:rsidR="00392A8F" w:rsidRPr="00392A8F" w:rsidRDefault="00392A8F" w:rsidP="00392A8F">
      <w:pPr>
        <w:numPr>
          <w:ilvl w:val="0"/>
          <w:numId w:val="1"/>
        </w:numPr>
      </w:pPr>
      <w:r w:rsidRPr="00392A8F">
        <w:t>For legal or regulatory reasons, such as the termination of a clearing agreement, the withdrawal may last up to 60 days.</w:t>
      </w:r>
    </w:p>
    <w:p w14:paraId="5ECC9927" w14:textId="77777777" w:rsidR="00392A8F" w:rsidRPr="00392A8F" w:rsidRDefault="00392A8F" w:rsidP="00392A8F">
      <w:pPr>
        <w:numPr>
          <w:ilvl w:val="0"/>
          <w:numId w:val="1"/>
        </w:numPr>
      </w:pPr>
      <w:r w:rsidRPr="00392A8F">
        <w:t>For investment banking activities, such as possessing inside information regarding a merger, the withdrawal lasts as long as necessary.</w:t>
      </w:r>
    </w:p>
    <w:p w14:paraId="6A1C5B9C" w14:textId="77777777" w:rsidR="00392A8F" w:rsidRPr="00392A8F" w:rsidRDefault="00392A8F" w:rsidP="00392A8F">
      <w:r w:rsidRPr="00392A8F">
        <w:rPr>
          <w:b/>
          <w:bCs/>
        </w:rPr>
        <w:t>The Nasdaq Crosses</w:t>
      </w:r>
      <w:r w:rsidRPr="00392A8F">
        <w:t xml:space="preserve"> Nasdaq uses "crosses" to determine the opening and closing prices.</w:t>
      </w:r>
    </w:p>
    <w:p w14:paraId="5CF365D5" w14:textId="77777777" w:rsidR="00392A8F" w:rsidRPr="00392A8F" w:rsidRDefault="00392A8F" w:rsidP="00392A8F">
      <w:pPr>
        <w:numPr>
          <w:ilvl w:val="0"/>
          <w:numId w:val="2"/>
        </w:numPr>
      </w:pPr>
      <w:r w:rsidRPr="00392A8F">
        <w:rPr>
          <w:b/>
          <w:bCs/>
        </w:rPr>
        <w:t>Opening Cross:</w:t>
      </w:r>
      <w:r w:rsidRPr="00392A8F">
        <w:t xml:space="preserve"> Determines the opening price. Market-on-Open (MOO) and Limit-on-Open (LOO) orders can be entered starting at 4:00 am but cannot be cancelled or modified after 9:28 am.</w:t>
      </w:r>
    </w:p>
    <w:p w14:paraId="00968761" w14:textId="77777777" w:rsidR="00392A8F" w:rsidRPr="00392A8F" w:rsidRDefault="00392A8F" w:rsidP="00392A8F">
      <w:pPr>
        <w:numPr>
          <w:ilvl w:val="0"/>
          <w:numId w:val="2"/>
        </w:numPr>
      </w:pPr>
      <w:r w:rsidRPr="00392A8F">
        <w:rPr>
          <w:b/>
          <w:bCs/>
        </w:rPr>
        <w:t>Closing Cross:</w:t>
      </w:r>
      <w:r w:rsidRPr="00392A8F">
        <w:t xml:space="preserve"> Determines the closing price. Market-on-Close (MOC) and Limit-on-Close (LOC) orders cannot be cancelled or modified after 3:55 pm.</w:t>
      </w:r>
    </w:p>
    <w:p w14:paraId="29D45667" w14:textId="77777777" w:rsidR="00392A8F" w:rsidRPr="00392A8F" w:rsidRDefault="00392A8F" w:rsidP="00392A8F">
      <w:r w:rsidRPr="00392A8F">
        <w:pict w14:anchorId="54119834">
          <v:rect id="_x0000_i1074" style="width:0;height:1.5pt" o:hralign="center" o:hrstd="t" o:hr="t" fillcolor="#a0a0a0" stroked="f"/>
        </w:pict>
      </w:r>
    </w:p>
    <w:p w14:paraId="52036FCE" w14:textId="77777777" w:rsidR="00392A8F" w:rsidRPr="00392A8F" w:rsidRDefault="00392A8F" w:rsidP="00392A8F">
      <w:pPr>
        <w:rPr>
          <w:b/>
          <w:bCs/>
        </w:rPr>
      </w:pPr>
      <w:r w:rsidRPr="00392A8F">
        <w:rPr>
          <w:b/>
          <w:bCs/>
        </w:rPr>
        <w:t>Section 2: OTC Equities and Penny Stocks</w:t>
      </w:r>
    </w:p>
    <w:p w14:paraId="68E514A0" w14:textId="77777777" w:rsidR="00392A8F" w:rsidRPr="00392A8F" w:rsidRDefault="00392A8F" w:rsidP="00392A8F">
      <w:r w:rsidRPr="00392A8F">
        <w:rPr>
          <w:b/>
          <w:bCs/>
        </w:rPr>
        <w:t>Initiating Quotes: Form 211</w:t>
      </w:r>
      <w:r w:rsidRPr="00392A8F">
        <w:t xml:space="preserve"> Under SEC Rule 15c2-11, before a market maker can initiate a quote in an </w:t>
      </w:r>
      <w:proofErr w:type="gramStart"/>
      <w:r w:rsidRPr="00392A8F">
        <w:t>Over-the-Counter</w:t>
      </w:r>
      <w:proofErr w:type="gramEnd"/>
      <w:r w:rsidRPr="00392A8F">
        <w:t xml:space="preserve">, or OTC, equity security, it must perform due diligence. This involves reviewing the issuer’s financials and filing </w:t>
      </w:r>
      <w:r w:rsidRPr="00392A8F">
        <w:rPr>
          <w:b/>
          <w:bCs/>
        </w:rPr>
        <w:t>Form 211</w:t>
      </w:r>
      <w:r w:rsidRPr="00392A8F">
        <w:t xml:space="preserve"> with FINRA at least three business days before entering a quote.</w:t>
      </w:r>
    </w:p>
    <w:p w14:paraId="37553E1A" w14:textId="77777777" w:rsidR="00392A8F" w:rsidRPr="00392A8F" w:rsidRDefault="00392A8F" w:rsidP="00392A8F">
      <w:r w:rsidRPr="00392A8F">
        <w:t xml:space="preserve">There is a major exception called the </w:t>
      </w:r>
      <w:r w:rsidRPr="00392A8F">
        <w:rPr>
          <w:b/>
          <w:bCs/>
        </w:rPr>
        <w:t>Piggybacking Exemption</w:t>
      </w:r>
      <w:r w:rsidRPr="00392A8F">
        <w:t xml:space="preserve">. A market maker does </w:t>
      </w:r>
      <w:r w:rsidRPr="00392A8F">
        <w:rPr>
          <w:i/>
          <w:iCs/>
        </w:rPr>
        <w:t>not</w:t>
      </w:r>
      <w:r w:rsidRPr="00392A8F">
        <w:t xml:space="preserve"> need to file Form 211 if the security is already being quoted by another dealer and has appeared in at least 12 of the last 30 trading days, with no more than four consecutive days without a quote. Also, if </w:t>
      </w:r>
      <w:proofErr w:type="gramStart"/>
      <w:r w:rsidRPr="00392A8F">
        <w:t>a stock</w:t>
      </w:r>
      <w:proofErr w:type="gramEnd"/>
      <w:r w:rsidRPr="00392A8F">
        <w:t xml:space="preserve"> is delisted from the NYSE or Nasdaq, a market maker can quote it immediately without filing Form 211.</w:t>
      </w:r>
    </w:p>
    <w:p w14:paraId="5C3C4E93" w14:textId="77777777" w:rsidR="00392A8F" w:rsidRPr="00392A8F" w:rsidRDefault="00392A8F" w:rsidP="00392A8F">
      <w:r w:rsidRPr="00392A8F">
        <w:rPr>
          <w:b/>
          <w:bCs/>
        </w:rPr>
        <w:t>Penny Stock Rules</w:t>
      </w:r>
      <w:r w:rsidRPr="00392A8F">
        <w:t xml:space="preserve"> A penny stock is defined as an unlisted equity security trading for less than $5.00 per share. Before a customer trades a penny stock, they must sign a </w:t>
      </w:r>
      <w:r w:rsidRPr="00392A8F">
        <w:rPr>
          <w:b/>
          <w:bCs/>
        </w:rPr>
        <w:t>Risk Disclosure Document</w:t>
      </w:r>
      <w:r w:rsidRPr="00392A8F">
        <w:t xml:space="preserve"> (Rule 15g-2). This must be provided at least two business days before the first trade. Additionally, </w:t>
      </w:r>
      <w:proofErr w:type="gramStart"/>
      <w:r w:rsidRPr="00392A8F">
        <w:t>broker-dealers</w:t>
      </w:r>
      <w:proofErr w:type="gramEnd"/>
      <w:r w:rsidRPr="00392A8F">
        <w:t xml:space="preserve"> must provide a monthly account statement to penny </w:t>
      </w:r>
      <w:proofErr w:type="gramStart"/>
      <w:r w:rsidRPr="00392A8F">
        <w:t>stock holders</w:t>
      </w:r>
      <w:proofErr w:type="gramEnd"/>
      <w:r w:rsidRPr="00392A8F">
        <w:t xml:space="preserve"> that indicates the estimated market value of the shares.</w:t>
      </w:r>
    </w:p>
    <w:p w14:paraId="109F4328" w14:textId="77777777" w:rsidR="00392A8F" w:rsidRPr="00392A8F" w:rsidRDefault="00392A8F" w:rsidP="00392A8F">
      <w:r w:rsidRPr="00392A8F">
        <w:t xml:space="preserve">There are </w:t>
      </w:r>
      <w:proofErr w:type="gramStart"/>
      <w:r w:rsidRPr="00392A8F">
        <w:t>exemptions</w:t>
      </w:r>
      <w:proofErr w:type="gramEnd"/>
      <w:r w:rsidRPr="00392A8F">
        <w:t xml:space="preserve"> to the penny stock disclosure rules. The rules do not apply if the customer is an "established customer." An established customer is one who has had an account with the firm for at least one year or has made three separate purchases of three different penny stocks on three different days.</w:t>
      </w:r>
    </w:p>
    <w:p w14:paraId="48E022A2" w14:textId="77777777" w:rsidR="00392A8F" w:rsidRPr="00392A8F" w:rsidRDefault="00392A8F" w:rsidP="00392A8F">
      <w:r w:rsidRPr="00392A8F">
        <w:lastRenderedPageBreak/>
        <w:pict w14:anchorId="4208E1FA">
          <v:rect id="_x0000_i1075" style="width:0;height:1.5pt" o:hralign="center" o:hrstd="t" o:hr="t" fillcolor="#a0a0a0" stroked="f"/>
        </w:pict>
      </w:r>
    </w:p>
    <w:p w14:paraId="599D772B" w14:textId="77777777" w:rsidR="00392A8F" w:rsidRPr="00392A8F" w:rsidRDefault="00392A8F" w:rsidP="00392A8F">
      <w:pPr>
        <w:rPr>
          <w:b/>
          <w:bCs/>
        </w:rPr>
      </w:pPr>
      <w:r w:rsidRPr="00392A8F">
        <w:rPr>
          <w:b/>
          <w:bCs/>
        </w:rPr>
        <w:t>Section 3: Trading Rules and Regulations</w:t>
      </w:r>
    </w:p>
    <w:p w14:paraId="08F1900E" w14:textId="77777777" w:rsidR="00392A8F" w:rsidRPr="00392A8F" w:rsidRDefault="00392A8F" w:rsidP="00392A8F">
      <w:r w:rsidRPr="00392A8F">
        <w:rPr>
          <w:b/>
          <w:bCs/>
        </w:rPr>
        <w:t>Regulation NMS</w:t>
      </w:r>
      <w:r w:rsidRPr="00392A8F">
        <w:t xml:space="preserve"> Regulation NMS modernized the national market system.</w:t>
      </w:r>
    </w:p>
    <w:p w14:paraId="36301DFC" w14:textId="77777777" w:rsidR="00392A8F" w:rsidRPr="00392A8F" w:rsidRDefault="00392A8F" w:rsidP="00392A8F">
      <w:pPr>
        <w:numPr>
          <w:ilvl w:val="0"/>
          <w:numId w:val="3"/>
        </w:numPr>
      </w:pPr>
      <w:r w:rsidRPr="00392A8F">
        <w:rPr>
          <w:b/>
          <w:bCs/>
        </w:rPr>
        <w:t>Rule 610 (Access Rule):</w:t>
      </w:r>
      <w:r w:rsidRPr="00392A8F">
        <w:t xml:space="preserve"> Prohibits discrimination against access to markets and caps access fees. For stocks priced at $1.00 or more, the access fee is capped at $0.001 per share (effective late 2025).</w:t>
      </w:r>
    </w:p>
    <w:p w14:paraId="6EFB2F86" w14:textId="77777777" w:rsidR="00392A8F" w:rsidRPr="00392A8F" w:rsidRDefault="00392A8F" w:rsidP="00392A8F">
      <w:pPr>
        <w:numPr>
          <w:ilvl w:val="0"/>
          <w:numId w:val="3"/>
        </w:numPr>
      </w:pPr>
      <w:r w:rsidRPr="00392A8F">
        <w:rPr>
          <w:b/>
          <w:bCs/>
        </w:rPr>
        <w:t>Rule 611 (Order Protection Rule):</w:t>
      </w:r>
      <w:r w:rsidRPr="00392A8F">
        <w:t xml:space="preserve"> This is the "trade-through" rule. It prohibits executing a trade at a price inferior to a protected quote displayed on another exchange. Exceptions include Intermarket Sweep Orders (ISOs), stopped orders, and transactions executed during a "self-help" declaration when an exchange is malfunctioning.</w:t>
      </w:r>
    </w:p>
    <w:p w14:paraId="355B25DC" w14:textId="77777777" w:rsidR="00392A8F" w:rsidRPr="00392A8F" w:rsidRDefault="00392A8F" w:rsidP="00392A8F">
      <w:pPr>
        <w:numPr>
          <w:ilvl w:val="0"/>
          <w:numId w:val="3"/>
        </w:numPr>
      </w:pPr>
      <w:r w:rsidRPr="00392A8F">
        <w:rPr>
          <w:b/>
          <w:bCs/>
        </w:rPr>
        <w:t>Rule 612 (Minimum Increments):</w:t>
      </w:r>
      <w:r w:rsidRPr="00392A8F">
        <w:t xml:space="preserve"> Prohibits sub-penny quoting for stocks priced at $1.00 or higher. Stocks under $1.00 can be quoted in increments of $0.0001.</w:t>
      </w:r>
    </w:p>
    <w:p w14:paraId="04C83E45" w14:textId="77777777" w:rsidR="00392A8F" w:rsidRPr="00392A8F" w:rsidRDefault="00392A8F" w:rsidP="00392A8F">
      <w:r w:rsidRPr="00392A8F">
        <w:rPr>
          <w:b/>
          <w:bCs/>
        </w:rPr>
        <w:t>Limit Up/Limit Down (LULD)</w:t>
      </w:r>
      <w:r w:rsidRPr="00392A8F">
        <w:t xml:space="preserve"> LULD prevents trades from occurring outside specified price bands. For Tier 1 securities (S&amp;P 500, Russell 1000), the </w:t>
      </w:r>
      <w:proofErr w:type="gramStart"/>
      <w:r w:rsidRPr="00392A8F">
        <w:t>band</w:t>
      </w:r>
      <w:proofErr w:type="gramEnd"/>
      <w:r w:rsidRPr="00392A8F">
        <w:t xml:space="preserve"> is 5% above and below the reference price. If a quote moves to the band limit and stays there for 15 seconds, the stock enters a "Limit State." If the </w:t>
      </w:r>
      <w:proofErr w:type="gramStart"/>
      <w:r w:rsidRPr="00392A8F">
        <w:t>limit state</w:t>
      </w:r>
      <w:proofErr w:type="gramEnd"/>
      <w:r w:rsidRPr="00392A8F">
        <w:t xml:space="preserve"> persists for 15 seconds, a five-minute trading pause is triggered.</w:t>
      </w:r>
    </w:p>
    <w:p w14:paraId="11098C46" w14:textId="77777777" w:rsidR="00392A8F" w:rsidRPr="00392A8F" w:rsidRDefault="00392A8F" w:rsidP="00392A8F">
      <w:r w:rsidRPr="00392A8F">
        <w:rPr>
          <w:b/>
          <w:bCs/>
        </w:rPr>
        <w:t>Market-Wide Circuit Breakers</w:t>
      </w:r>
      <w:r w:rsidRPr="00392A8F">
        <w:t xml:space="preserve"> These halts are triggered by declines in the S&amp;P 500 from the prior day's close.</w:t>
      </w:r>
    </w:p>
    <w:p w14:paraId="36571D8A" w14:textId="77777777" w:rsidR="00392A8F" w:rsidRPr="00392A8F" w:rsidRDefault="00392A8F" w:rsidP="00392A8F">
      <w:pPr>
        <w:numPr>
          <w:ilvl w:val="0"/>
          <w:numId w:val="4"/>
        </w:numPr>
      </w:pPr>
      <w:r w:rsidRPr="00392A8F">
        <w:rPr>
          <w:b/>
          <w:bCs/>
        </w:rPr>
        <w:t>Level 1:</w:t>
      </w:r>
      <w:r w:rsidRPr="00392A8F">
        <w:t xml:space="preserve"> A 7% decline triggers a 15-minute halt (if before 3:25 pm).</w:t>
      </w:r>
    </w:p>
    <w:p w14:paraId="4715153E" w14:textId="77777777" w:rsidR="00392A8F" w:rsidRPr="00392A8F" w:rsidRDefault="00392A8F" w:rsidP="00392A8F">
      <w:pPr>
        <w:numPr>
          <w:ilvl w:val="0"/>
          <w:numId w:val="4"/>
        </w:numPr>
      </w:pPr>
      <w:r w:rsidRPr="00392A8F">
        <w:rPr>
          <w:b/>
          <w:bCs/>
        </w:rPr>
        <w:t>Level 2:</w:t>
      </w:r>
      <w:r w:rsidRPr="00392A8F">
        <w:t xml:space="preserve"> A 13% decline triggers a 15-minute halt (if before 3:25 pm).</w:t>
      </w:r>
    </w:p>
    <w:p w14:paraId="0EDCCAC3" w14:textId="77777777" w:rsidR="00392A8F" w:rsidRPr="00392A8F" w:rsidRDefault="00392A8F" w:rsidP="00392A8F">
      <w:pPr>
        <w:numPr>
          <w:ilvl w:val="0"/>
          <w:numId w:val="4"/>
        </w:numPr>
      </w:pPr>
      <w:r w:rsidRPr="00392A8F">
        <w:rPr>
          <w:b/>
          <w:bCs/>
        </w:rPr>
        <w:t>Level 3:</w:t>
      </w:r>
      <w:r w:rsidRPr="00392A8F">
        <w:t xml:space="preserve"> A 20% decline halts trading for the remainder of the day, regardless of time.</w:t>
      </w:r>
    </w:p>
    <w:p w14:paraId="475B4925" w14:textId="77777777" w:rsidR="00392A8F" w:rsidRPr="00392A8F" w:rsidRDefault="00392A8F" w:rsidP="00392A8F">
      <w:proofErr w:type="gramStart"/>
      <w:r w:rsidRPr="00392A8F">
        <w:rPr>
          <w:b/>
          <w:bCs/>
        </w:rPr>
        <w:t>Regulation SHO</w:t>
      </w:r>
      <w:proofErr w:type="gramEnd"/>
      <w:r w:rsidRPr="00392A8F">
        <w:rPr>
          <w:b/>
          <w:bCs/>
        </w:rPr>
        <w:t>: Short Sales</w:t>
      </w:r>
    </w:p>
    <w:p w14:paraId="1411F406" w14:textId="77777777" w:rsidR="00392A8F" w:rsidRPr="00392A8F" w:rsidRDefault="00392A8F" w:rsidP="00392A8F">
      <w:pPr>
        <w:numPr>
          <w:ilvl w:val="0"/>
          <w:numId w:val="5"/>
        </w:numPr>
      </w:pPr>
      <w:r w:rsidRPr="00392A8F">
        <w:rPr>
          <w:b/>
          <w:bCs/>
        </w:rPr>
        <w:t>Marking:</w:t>
      </w:r>
      <w:r w:rsidRPr="00392A8F">
        <w:t xml:space="preserve"> Every sell order must be marked "Long," "Short," or "Short Exempt." A seller is "long" only if they own the security or have entered a contract to buy it (like a convertible bond with conversion instructions tendered).</w:t>
      </w:r>
    </w:p>
    <w:p w14:paraId="0FCB4D05" w14:textId="77777777" w:rsidR="00392A8F" w:rsidRPr="00392A8F" w:rsidRDefault="00392A8F" w:rsidP="00392A8F">
      <w:pPr>
        <w:numPr>
          <w:ilvl w:val="0"/>
          <w:numId w:val="5"/>
        </w:numPr>
      </w:pPr>
      <w:r w:rsidRPr="00392A8F">
        <w:rPr>
          <w:b/>
          <w:bCs/>
        </w:rPr>
        <w:t>Locate Requirement:</w:t>
      </w:r>
      <w:r w:rsidRPr="00392A8F">
        <w:t xml:space="preserve"> Before executing a short sale, a broker-dealer must have reasonable grounds to believe the security can be borrowed and delivered by settlement. This is called obtaining a "locate".</w:t>
      </w:r>
    </w:p>
    <w:p w14:paraId="05566D32" w14:textId="77777777" w:rsidR="00392A8F" w:rsidRPr="00392A8F" w:rsidRDefault="00392A8F" w:rsidP="00392A8F">
      <w:pPr>
        <w:numPr>
          <w:ilvl w:val="0"/>
          <w:numId w:val="5"/>
        </w:numPr>
      </w:pPr>
      <w:r w:rsidRPr="00392A8F">
        <w:rPr>
          <w:b/>
          <w:bCs/>
        </w:rPr>
        <w:lastRenderedPageBreak/>
        <w:t>Rule 201 (Circuit Breaker):</w:t>
      </w:r>
      <w:r w:rsidRPr="00392A8F">
        <w:t xml:space="preserve"> If a stock drops 10% in one day, short selling is restricted for the rest of that day and the entire next trading day. During this time, short sales are only permitted at a price </w:t>
      </w:r>
      <w:r w:rsidRPr="00392A8F">
        <w:rPr>
          <w:i/>
          <w:iCs/>
        </w:rPr>
        <w:t>above</w:t>
      </w:r>
      <w:r w:rsidRPr="00392A8F">
        <w:t xml:space="preserve"> the National Best Bid.</w:t>
      </w:r>
    </w:p>
    <w:p w14:paraId="5FA7C95D" w14:textId="77777777" w:rsidR="00392A8F" w:rsidRPr="00392A8F" w:rsidRDefault="00392A8F" w:rsidP="00392A8F">
      <w:pPr>
        <w:numPr>
          <w:ilvl w:val="0"/>
          <w:numId w:val="5"/>
        </w:numPr>
      </w:pPr>
      <w:r w:rsidRPr="00392A8F">
        <w:rPr>
          <w:b/>
          <w:bCs/>
        </w:rPr>
        <w:t>Close-Out Requirements:</w:t>
      </w:r>
      <w:r w:rsidRPr="00392A8F">
        <w:t xml:space="preserve"> If a firm has a fail-to-deliver in a short sale, it must close out the position by purchasing or borrowing shares by the beginning of trading on the next business day (T+2).</w:t>
      </w:r>
    </w:p>
    <w:p w14:paraId="42E4E973" w14:textId="77777777" w:rsidR="00392A8F" w:rsidRPr="00392A8F" w:rsidRDefault="00392A8F" w:rsidP="00392A8F">
      <w:r w:rsidRPr="00392A8F">
        <w:pict w14:anchorId="69D1FA8D">
          <v:rect id="_x0000_i1076" style="width:0;height:1.5pt" o:hralign="center" o:hrstd="t" o:hr="t" fillcolor="#a0a0a0" stroked="f"/>
        </w:pict>
      </w:r>
    </w:p>
    <w:p w14:paraId="62DCB37F" w14:textId="77777777" w:rsidR="00392A8F" w:rsidRPr="00392A8F" w:rsidRDefault="00392A8F" w:rsidP="00392A8F">
      <w:pPr>
        <w:rPr>
          <w:b/>
          <w:bCs/>
        </w:rPr>
      </w:pPr>
      <w:r w:rsidRPr="00392A8F">
        <w:rPr>
          <w:b/>
          <w:bCs/>
        </w:rPr>
        <w:t>Section 4: Handling Customer Orders</w:t>
      </w:r>
    </w:p>
    <w:p w14:paraId="47DEFD5B" w14:textId="77777777" w:rsidR="00392A8F" w:rsidRPr="00392A8F" w:rsidRDefault="00392A8F" w:rsidP="00392A8F">
      <w:r w:rsidRPr="00392A8F">
        <w:rPr>
          <w:b/>
          <w:bCs/>
        </w:rPr>
        <w:t>Limit Order Display Rule</w:t>
      </w:r>
      <w:r w:rsidRPr="00392A8F">
        <w:t xml:space="preserve"> If a customer submits a limit order that improves the market maker's price, or adds to the size at the inside market, the market maker must update its displayed quote to reflect the customer's order within 30 seconds. Exceptions include:</w:t>
      </w:r>
    </w:p>
    <w:p w14:paraId="50AA6D51" w14:textId="77777777" w:rsidR="00392A8F" w:rsidRPr="00392A8F" w:rsidRDefault="00392A8F" w:rsidP="00392A8F">
      <w:pPr>
        <w:numPr>
          <w:ilvl w:val="0"/>
          <w:numId w:val="6"/>
        </w:numPr>
      </w:pPr>
      <w:r w:rsidRPr="00392A8F">
        <w:rPr>
          <w:b/>
          <w:bCs/>
        </w:rPr>
        <w:t>Block Size:</w:t>
      </w:r>
      <w:r w:rsidRPr="00392A8F">
        <w:t xml:space="preserve"> Orders </w:t>
      </w:r>
      <w:proofErr w:type="gramStart"/>
      <w:r w:rsidRPr="00392A8F">
        <w:t>of</w:t>
      </w:r>
      <w:proofErr w:type="gramEnd"/>
      <w:r w:rsidRPr="00392A8F">
        <w:t xml:space="preserve"> at least 10,000 shares or $200,000 in value do not need to be displayed unless the customer requests it.</w:t>
      </w:r>
    </w:p>
    <w:p w14:paraId="35308D6D" w14:textId="77777777" w:rsidR="00392A8F" w:rsidRPr="00392A8F" w:rsidRDefault="00392A8F" w:rsidP="00392A8F">
      <w:pPr>
        <w:numPr>
          <w:ilvl w:val="0"/>
          <w:numId w:val="6"/>
        </w:numPr>
      </w:pPr>
      <w:r w:rsidRPr="00392A8F">
        <w:rPr>
          <w:b/>
          <w:bCs/>
        </w:rPr>
        <w:t>De Minimis:</w:t>
      </w:r>
      <w:r w:rsidRPr="00392A8F">
        <w:t xml:space="preserve"> Orders that represent less than 10% of the market maker's displayed size do not need to be updated.</w:t>
      </w:r>
    </w:p>
    <w:p w14:paraId="22AE4FA3" w14:textId="77777777" w:rsidR="00392A8F" w:rsidRPr="00392A8F" w:rsidRDefault="00392A8F" w:rsidP="00392A8F">
      <w:r w:rsidRPr="00392A8F">
        <w:rPr>
          <w:b/>
          <w:bCs/>
        </w:rPr>
        <w:t>The Manning Rule (Limit Order Protection)</w:t>
      </w:r>
      <w:r w:rsidRPr="00392A8F">
        <w:t xml:space="preserve"> A firm is prohibited from trading for its own account at a price that would satisfy a customer’s limit order without executing the customer’s order at the same price or better immediately (within 60 seconds).</w:t>
      </w:r>
    </w:p>
    <w:p w14:paraId="1431ED2B" w14:textId="77777777" w:rsidR="00392A8F" w:rsidRPr="00392A8F" w:rsidRDefault="00392A8F" w:rsidP="00392A8F">
      <w:pPr>
        <w:numPr>
          <w:ilvl w:val="0"/>
          <w:numId w:val="7"/>
        </w:numPr>
      </w:pPr>
      <w:r w:rsidRPr="00392A8F">
        <w:rPr>
          <w:b/>
          <w:bCs/>
        </w:rPr>
        <w:t>Price Improvement:</w:t>
      </w:r>
      <w:r w:rsidRPr="00392A8F">
        <w:t xml:space="preserve"> If the firm trades at a price </w:t>
      </w:r>
      <w:r w:rsidRPr="00392A8F">
        <w:rPr>
          <w:i/>
          <w:iCs/>
        </w:rPr>
        <w:t>better</w:t>
      </w:r>
      <w:r w:rsidRPr="00392A8F">
        <w:t xml:space="preserve"> than the customer's limit, it must pass that price improvement to the customer.</w:t>
      </w:r>
    </w:p>
    <w:p w14:paraId="5A645300" w14:textId="77777777" w:rsidR="00392A8F" w:rsidRPr="00392A8F" w:rsidRDefault="00392A8F" w:rsidP="00392A8F">
      <w:pPr>
        <w:numPr>
          <w:ilvl w:val="0"/>
          <w:numId w:val="7"/>
        </w:numPr>
      </w:pPr>
      <w:r w:rsidRPr="00392A8F">
        <w:rPr>
          <w:b/>
          <w:bCs/>
        </w:rPr>
        <w:t>Trading Along Exception:</w:t>
      </w:r>
      <w:r w:rsidRPr="00392A8F">
        <w:t xml:space="preserve"> A firm may trade for its own account without </w:t>
      </w:r>
      <w:proofErr w:type="gramStart"/>
      <w:r w:rsidRPr="00392A8F">
        <w:t>filling</w:t>
      </w:r>
      <w:proofErr w:type="gramEnd"/>
      <w:r w:rsidRPr="00392A8F">
        <w:t xml:space="preserve"> a customer order if the order is from an institutional account or is a large order (10,000 shares and $100,000 value), provided the firm has given clear disclosure and obtained consent.</w:t>
      </w:r>
    </w:p>
    <w:p w14:paraId="55D112AC" w14:textId="77777777" w:rsidR="00392A8F" w:rsidRPr="00392A8F" w:rsidRDefault="00392A8F" w:rsidP="00392A8F">
      <w:r w:rsidRPr="00392A8F">
        <w:rPr>
          <w:b/>
          <w:bCs/>
        </w:rPr>
        <w:t>Prohibited Activities</w:t>
      </w:r>
    </w:p>
    <w:p w14:paraId="50C62AFF" w14:textId="77777777" w:rsidR="00392A8F" w:rsidRPr="00392A8F" w:rsidRDefault="00392A8F" w:rsidP="00392A8F">
      <w:pPr>
        <w:numPr>
          <w:ilvl w:val="0"/>
          <w:numId w:val="8"/>
        </w:numPr>
      </w:pPr>
      <w:proofErr w:type="spellStart"/>
      <w:r w:rsidRPr="00392A8F">
        <w:rPr>
          <w:b/>
          <w:bCs/>
        </w:rPr>
        <w:t>Interpositioning</w:t>
      </w:r>
      <w:proofErr w:type="spellEnd"/>
      <w:r w:rsidRPr="00392A8F">
        <w:rPr>
          <w:b/>
          <w:bCs/>
        </w:rPr>
        <w:t>:</w:t>
      </w:r>
      <w:r w:rsidRPr="00392A8F">
        <w:t xml:space="preserve"> Placing a second broker between a customer and the market is prohibited unless it results in a </w:t>
      </w:r>
      <w:r w:rsidRPr="00392A8F">
        <w:rPr>
          <w:i/>
          <w:iCs/>
        </w:rPr>
        <w:t>better</w:t>
      </w:r>
      <w:r w:rsidRPr="00392A8F">
        <w:t xml:space="preserve"> price for the customer.</w:t>
      </w:r>
    </w:p>
    <w:p w14:paraId="5D6C62A9" w14:textId="77777777" w:rsidR="00392A8F" w:rsidRPr="00392A8F" w:rsidRDefault="00392A8F" w:rsidP="00392A8F">
      <w:pPr>
        <w:numPr>
          <w:ilvl w:val="0"/>
          <w:numId w:val="8"/>
        </w:numPr>
      </w:pPr>
      <w:r w:rsidRPr="00392A8F">
        <w:rPr>
          <w:b/>
          <w:bCs/>
        </w:rPr>
        <w:t>Front-Running:</w:t>
      </w:r>
      <w:r w:rsidRPr="00392A8F">
        <w:t xml:space="preserve"> A firm cannot trade on material non-public information regarding an imminent block trade (10,000 shares or more).</w:t>
      </w:r>
    </w:p>
    <w:p w14:paraId="2211C80F" w14:textId="77777777" w:rsidR="00392A8F" w:rsidRPr="00392A8F" w:rsidRDefault="00392A8F" w:rsidP="00392A8F">
      <w:pPr>
        <w:numPr>
          <w:ilvl w:val="0"/>
          <w:numId w:val="8"/>
        </w:numPr>
      </w:pPr>
      <w:r w:rsidRPr="00392A8F">
        <w:rPr>
          <w:b/>
          <w:bCs/>
        </w:rPr>
        <w:t>Marking the Close:</w:t>
      </w:r>
      <w:r w:rsidRPr="00392A8F">
        <w:t xml:space="preserve"> Entering trades near the close of the day to artificially influence the closing price is prohibited.</w:t>
      </w:r>
    </w:p>
    <w:p w14:paraId="1F34B90C" w14:textId="77777777" w:rsidR="00392A8F" w:rsidRPr="00392A8F" w:rsidRDefault="00392A8F" w:rsidP="00392A8F">
      <w:r w:rsidRPr="00392A8F">
        <w:lastRenderedPageBreak/>
        <w:pict w14:anchorId="3785DF0C">
          <v:rect id="_x0000_i1077" style="width:0;height:1.5pt" o:hralign="center" o:hrstd="t" o:hr="t" fillcolor="#a0a0a0" stroked="f"/>
        </w:pict>
      </w:r>
    </w:p>
    <w:p w14:paraId="44ABD3C8" w14:textId="77777777" w:rsidR="00392A8F" w:rsidRPr="00392A8F" w:rsidRDefault="00392A8F" w:rsidP="00392A8F">
      <w:pPr>
        <w:rPr>
          <w:b/>
          <w:bCs/>
        </w:rPr>
      </w:pPr>
      <w:r w:rsidRPr="00392A8F">
        <w:rPr>
          <w:b/>
          <w:bCs/>
        </w:rPr>
        <w:t>Section 5: Trade Reporting</w:t>
      </w:r>
    </w:p>
    <w:p w14:paraId="0EE87201" w14:textId="77777777" w:rsidR="00392A8F" w:rsidRPr="00392A8F" w:rsidRDefault="00392A8F" w:rsidP="00392A8F">
      <w:r w:rsidRPr="00392A8F">
        <w:rPr>
          <w:b/>
          <w:bCs/>
        </w:rPr>
        <w:t>Reporting Deadlines</w:t>
      </w:r>
      <w:r w:rsidRPr="00392A8F">
        <w:t xml:space="preserve"> All trades in NMS and OTC equity securities must be reported to the appropriate Trade Reporting Facility (TRF) or OTC Reporting Facility (ORF).</w:t>
      </w:r>
    </w:p>
    <w:p w14:paraId="066A5BBF" w14:textId="77777777" w:rsidR="00392A8F" w:rsidRPr="00392A8F" w:rsidRDefault="00392A8F" w:rsidP="00392A8F">
      <w:pPr>
        <w:numPr>
          <w:ilvl w:val="0"/>
          <w:numId w:val="9"/>
        </w:numPr>
      </w:pPr>
      <w:proofErr w:type="gramStart"/>
      <w:r w:rsidRPr="00392A8F">
        <w:t>Trades</w:t>
      </w:r>
      <w:proofErr w:type="gramEnd"/>
      <w:r w:rsidRPr="00392A8F">
        <w:t xml:space="preserve"> executed during normal hours (9:30 am to 4:00 pm) must be reported within </w:t>
      </w:r>
      <w:r w:rsidRPr="00392A8F">
        <w:rPr>
          <w:b/>
          <w:bCs/>
        </w:rPr>
        <w:t>10 seconds</w:t>
      </w:r>
      <w:r w:rsidRPr="00392A8F">
        <w:t>.</w:t>
      </w:r>
    </w:p>
    <w:p w14:paraId="394E5786" w14:textId="77777777" w:rsidR="00392A8F" w:rsidRPr="00392A8F" w:rsidRDefault="00392A8F" w:rsidP="00392A8F">
      <w:pPr>
        <w:numPr>
          <w:ilvl w:val="0"/>
          <w:numId w:val="9"/>
        </w:numPr>
      </w:pPr>
      <w:r w:rsidRPr="00392A8F">
        <w:t>Trades executed between 8:00 am and 9:30 am, or 4:00 pm and 8:00 pm, must also be reported within 10 seconds.</w:t>
      </w:r>
    </w:p>
    <w:p w14:paraId="0D807ECF" w14:textId="77777777" w:rsidR="00392A8F" w:rsidRPr="00392A8F" w:rsidRDefault="00392A8F" w:rsidP="00392A8F">
      <w:r w:rsidRPr="00392A8F">
        <w:rPr>
          <w:b/>
          <w:bCs/>
        </w:rPr>
        <w:t>Trade Modifiers</w:t>
      </w:r>
      <w:r w:rsidRPr="00392A8F">
        <w:t xml:space="preserve"> Firms must use modifiers to indicate specific trade conditions:</w:t>
      </w:r>
    </w:p>
    <w:p w14:paraId="158D777C" w14:textId="77777777" w:rsidR="00392A8F" w:rsidRPr="00392A8F" w:rsidRDefault="00392A8F" w:rsidP="00392A8F">
      <w:pPr>
        <w:numPr>
          <w:ilvl w:val="0"/>
          <w:numId w:val="10"/>
        </w:numPr>
      </w:pPr>
      <w:proofErr w:type="gramStart"/>
      <w:r w:rsidRPr="00392A8F">
        <w:rPr>
          <w:b/>
          <w:bCs/>
        </w:rPr>
        <w:t>.Z</w:t>
      </w:r>
      <w:proofErr w:type="gramEnd"/>
      <w:r w:rsidRPr="00392A8F">
        <w:rPr>
          <w:b/>
          <w:bCs/>
        </w:rPr>
        <w:t>:</w:t>
      </w:r>
      <w:r w:rsidRPr="00392A8F">
        <w:t xml:space="preserve"> Indicates a late report for a trade executed during normal market hours.</w:t>
      </w:r>
    </w:p>
    <w:p w14:paraId="6F2D90EF" w14:textId="77777777" w:rsidR="00392A8F" w:rsidRPr="00392A8F" w:rsidRDefault="00392A8F" w:rsidP="00392A8F">
      <w:pPr>
        <w:numPr>
          <w:ilvl w:val="0"/>
          <w:numId w:val="10"/>
        </w:numPr>
      </w:pPr>
      <w:proofErr w:type="gramStart"/>
      <w:r w:rsidRPr="00392A8F">
        <w:rPr>
          <w:b/>
          <w:bCs/>
        </w:rPr>
        <w:t>.T</w:t>
      </w:r>
      <w:proofErr w:type="gramEnd"/>
      <w:r w:rsidRPr="00392A8F">
        <w:rPr>
          <w:b/>
          <w:bCs/>
        </w:rPr>
        <w:t>:</w:t>
      </w:r>
      <w:r w:rsidRPr="00392A8F">
        <w:t xml:space="preserve"> Indicates a trade executed outside normal market hours (reported on time).</w:t>
      </w:r>
    </w:p>
    <w:p w14:paraId="421E0634" w14:textId="77777777" w:rsidR="00392A8F" w:rsidRPr="00392A8F" w:rsidRDefault="00392A8F" w:rsidP="00392A8F">
      <w:pPr>
        <w:numPr>
          <w:ilvl w:val="0"/>
          <w:numId w:val="10"/>
        </w:numPr>
      </w:pPr>
      <w:proofErr w:type="gramStart"/>
      <w:r w:rsidRPr="00392A8F">
        <w:rPr>
          <w:b/>
          <w:bCs/>
        </w:rPr>
        <w:t>.U</w:t>
      </w:r>
      <w:proofErr w:type="gramEnd"/>
      <w:r w:rsidRPr="00392A8F">
        <w:rPr>
          <w:b/>
          <w:bCs/>
        </w:rPr>
        <w:t>:</w:t>
      </w:r>
      <w:r w:rsidRPr="00392A8F">
        <w:t xml:space="preserve"> Indicates a late report for a trade executed outside normal market hours.</w:t>
      </w:r>
    </w:p>
    <w:p w14:paraId="14E0C997" w14:textId="77777777" w:rsidR="00392A8F" w:rsidRPr="00392A8F" w:rsidRDefault="00392A8F" w:rsidP="00392A8F">
      <w:pPr>
        <w:numPr>
          <w:ilvl w:val="0"/>
          <w:numId w:val="10"/>
        </w:numPr>
      </w:pPr>
      <w:proofErr w:type="gramStart"/>
      <w:r w:rsidRPr="00392A8F">
        <w:rPr>
          <w:b/>
          <w:bCs/>
        </w:rPr>
        <w:t>.P</w:t>
      </w:r>
      <w:proofErr w:type="gramEnd"/>
      <w:r w:rsidRPr="00392A8F">
        <w:rPr>
          <w:b/>
          <w:bCs/>
        </w:rPr>
        <w:t>:</w:t>
      </w:r>
      <w:r w:rsidRPr="00392A8F">
        <w:t xml:space="preserve"> Indicates a "Prior Reference Price" trade, often used for late executions where the original price is honored.</w:t>
      </w:r>
    </w:p>
    <w:p w14:paraId="0EA27163" w14:textId="77777777" w:rsidR="00392A8F" w:rsidRPr="00392A8F" w:rsidRDefault="00392A8F" w:rsidP="00392A8F">
      <w:r w:rsidRPr="00392A8F">
        <w:rPr>
          <w:b/>
          <w:bCs/>
        </w:rPr>
        <w:t>Consolidated Audit Trail (CAT)</w:t>
      </w:r>
      <w:r w:rsidRPr="00392A8F">
        <w:t xml:space="preserve"> The CAT system replaced OATS. It tracks the lifecycle of an order from origination to routing, modification, and execution.</w:t>
      </w:r>
    </w:p>
    <w:p w14:paraId="08E49A0A" w14:textId="77777777" w:rsidR="00392A8F" w:rsidRPr="00392A8F" w:rsidRDefault="00392A8F" w:rsidP="00392A8F">
      <w:pPr>
        <w:numPr>
          <w:ilvl w:val="0"/>
          <w:numId w:val="11"/>
        </w:numPr>
      </w:pPr>
      <w:r w:rsidRPr="00392A8F">
        <w:rPr>
          <w:b/>
          <w:bCs/>
        </w:rPr>
        <w:t>Reporting Deadline:</w:t>
      </w:r>
      <w:r w:rsidRPr="00392A8F">
        <w:t xml:space="preserve"> CAT reports must be submitted by 8:00 am on the </w:t>
      </w:r>
      <w:proofErr w:type="gramStart"/>
      <w:r w:rsidRPr="00392A8F">
        <w:t>calendar day</w:t>
      </w:r>
      <w:proofErr w:type="gramEnd"/>
      <w:r w:rsidRPr="00392A8F">
        <w:t xml:space="preserve"> following the trade.</w:t>
      </w:r>
    </w:p>
    <w:p w14:paraId="44F63884" w14:textId="77777777" w:rsidR="00392A8F" w:rsidRPr="00392A8F" w:rsidRDefault="00392A8F" w:rsidP="00392A8F">
      <w:pPr>
        <w:numPr>
          <w:ilvl w:val="0"/>
          <w:numId w:val="11"/>
        </w:numPr>
      </w:pPr>
      <w:r w:rsidRPr="00392A8F">
        <w:rPr>
          <w:b/>
          <w:bCs/>
        </w:rPr>
        <w:t>Clock Synchronization:</w:t>
      </w:r>
      <w:r w:rsidRPr="00392A8F">
        <w:t xml:space="preserve"> Business clocks must be synchronized to within 50 milliseconds of NIST time to ensure accurate audit trails.</w:t>
      </w:r>
    </w:p>
    <w:p w14:paraId="34E2F359" w14:textId="77777777" w:rsidR="00392A8F" w:rsidRPr="00392A8F" w:rsidRDefault="00392A8F" w:rsidP="00392A8F">
      <w:r w:rsidRPr="00392A8F">
        <w:pict w14:anchorId="25CA9173">
          <v:rect id="_x0000_i1078" style="width:0;height:1.5pt" o:hralign="center" o:hrstd="t" o:hr="t" fillcolor="#a0a0a0" stroked="f"/>
        </w:pict>
      </w:r>
    </w:p>
    <w:p w14:paraId="019E7D8B" w14:textId="77777777" w:rsidR="00392A8F" w:rsidRPr="00392A8F" w:rsidRDefault="00392A8F" w:rsidP="00392A8F">
      <w:pPr>
        <w:rPr>
          <w:b/>
          <w:bCs/>
        </w:rPr>
      </w:pPr>
      <w:r w:rsidRPr="00392A8F">
        <w:rPr>
          <w:b/>
          <w:bCs/>
        </w:rPr>
        <w:t>Section 6: New-Issue Market and Regulation M</w:t>
      </w:r>
    </w:p>
    <w:p w14:paraId="3842F9AA" w14:textId="77777777" w:rsidR="00392A8F" w:rsidRPr="00392A8F" w:rsidRDefault="00392A8F" w:rsidP="00392A8F">
      <w:r w:rsidRPr="00392A8F">
        <w:rPr>
          <w:b/>
          <w:bCs/>
        </w:rPr>
        <w:t>Regulation M: Anti-Manipulation</w:t>
      </w:r>
      <w:r w:rsidRPr="00392A8F">
        <w:t xml:space="preserve"> Regulation M prevents manipulation by interested parties during a securities offering.</w:t>
      </w:r>
    </w:p>
    <w:p w14:paraId="7C70C320" w14:textId="77777777" w:rsidR="00392A8F" w:rsidRPr="00392A8F" w:rsidRDefault="00392A8F" w:rsidP="00392A8F">
      <w:pPr>
        <w:numPr>
          <w:ilvl w:val="0"/>
          <w:numId w:val="12"/>
        </w:numPr>
      </w:pPr>
      <w:r w:rsidRPr="00392A8F">
        <w:rPr>
          <w:b/>
          <w:bCs/>
        </w:rPr>
        <w:t>Rule 101:</w:t>
      </w:r>
      <w:r w:rsidRPr="00392A8F">
        <w:t xml:space="preserve"> Prohibits underwriters and distribution participants from bidding for or purchasing the security during the "restricted period." </w:t>
      </w:r>
    </w:p>
    <w:p w14:paraId="0CFA9C2A" w14:textId="77777777" w:rsidR="00392A8F" w:rsidRPr="00392A8F" w:rsidRDefault="00392A8F" w:rsidP="00392A8F">
      <w:pPr>
        <w:numPr>
          <w:ilvl w:val="1"/>
          <w:numId w:val="12"/>
        </w:numPr>
      </w:pPr>
      <w:r w:rsidRPr="00392A8F">
        <w:t xml:space="preserve">For actively traded securities (ADTV of $1 million and public float of $150 million), there is </w:t>
      </w:r>
      <w:r w:rsidRPr="00392A8F">
        <w:rPr>
          <w:b/>
          <w:bCs/>
        </w:rPr>
        <w:t>no restricted period</w:t>
      </w:r>
      <w:r w:rsidRPr="00392A8F">
        <w:t>.</w:t>
      </w:r>
    </w:p>
    <w:p w14:paraId="05459C5A" w14:textId="77777777" w:rsidR="00392A8F" w:rsidRPr="00392A8F" w:rsidRDefault="00392A8F" w:rsidP="00392A8F">
      <w:pPr>
        <w:numPr>
          <w:ilvl w:val="1"/>
          <w:numId w:val="12"/>
        </w:numPr>
      </w:pPr>
      <w:r w:rsidRPr="00392A8F">
        <w:lastRenderedPageBreak/>
        <w:t xml:space="preserve">For securities with ADTV of $100,000 and public float of $25 million, the restricted period begins </w:t>
      </w:r>
      <w:r w:rsidRPr="00392A8F">
        <w:rPr>
          <w:b/>
          <w:bCs/>
        </w:rPr>
        <w:t>one business day</w:t>
      </w:r>
      <w:r w:rsidRPr="00392A8F">
        <w:t xml:space="preserve"> before pricing.</w:t>
      </w:r>
    </w:p>
    <w:p w14:paraId="5A8BD8CC" w14:textId="77777777" w:rsidR="00392A8F" w:rsidRPr="00392A8F" w:rsidRDefault="00392A8F" w:rsidP="00392A8F">
      <w:pPr>
        <w:numPr>
          <w:ilvl w:val="1"/>
          <w:numId w:val="12"/>
        </w:numPr>
      </w:pPr>
      <w:r w:rsidRPr="00392A8F">
        <w:t xml:space="preserve">For all other securities, the restricted period begins </w:t>
      </w:r>
      <w:r w:rsidRPr="00392A8F">
        <w:rPr>
          <w:b/>
          <w:bCs/>
        </w:rPr>
        <w:t>five business days</w:t>
      </w:r>
      <w:r w:rsidRPr="00392A8F">
        <w:t xml:space="preserve"> before pricing.</w:t>
      </w:r>
    </w:p>
    <w:p w14:paraId="4208FB7A" w14:textId="77777777" w:rsidR="00392A8F" w:rsidRPr="00392A8F" w:rsidRDefault="00392A8F" w:rsidP="00392A8F">
      <w:pPr>
        <w:numPr>
          <w:ilvl w:val="0"/>
          <w:numId w:val="12"/>
        </w:numPr>
      </w:pPr>
      <w:r w:rsidRPr="00392A8F">
        <w:rPr>
          <w:b/>
          <w:bCs/>
        </w:rPr>
        <w:t>Rule 103 (Passive Market Making):</w:t>
      </w:r>
      <w:r w:rsidRPr="00392A8F">
        <w:t xml:space="preserve"> Allows market makers to continue quoting during the restricted period, but they generally cannot bid higher than the highest </w:t>
      </w:r>
      <w:r w:rsidRPr="00392A8F">
        <w:rPr>
          <w:i/>
          <w:iCs/>
        </w:rPr>
        <w:t>independent</w:t>
      </w:r>
      <w:r w:rsidRPr="00392A8F">
        <w:t xml:space="preserve"> bid.</w:t>
      </w:r>
    </w:p>
    <w:p w14:paraId="6DA44A57" w14:textId="77777777" w:rsidR="00392A8F" w:rsidRPr="00392A8F" w:rsidRDefault="00392A8F" w:rsidP="00392A8F">
      <w:pPr>
        <w:numPr>
          <w:ilvl w:val="0"/>
          <w:numId w:val="12"/>
        </w:numPr>
      </w:pPr>
      <w:r w:rsidRPr="00392A8F">
        <w:rPr>
          <w:b/>
          <w:bCs/>
        </w:rPr>
        <w:t>Rule 104 (Stabilization):</w:t>
      </w:r>
      <w:r w:rsidRPr="00392A8F">
        <w:t xml:space="preserve"> Underwriters may bid to support the price of a new issue, but the stabilization bid can never be higher than the Public Offering Price (POP). Only one stabilization bid is allowed in the market at a time.</w:t>
      </w:r>
    </w:p>
    <w:p w14:paraId="52C4CF56" w14:textId="77777777" w:rsidR="00392A8F" w:rsidRPr="00392A8F" w:rsidRDefault="00392A8F" w:rsidP="00392A8F">
      <w:pPr>
        <w:numPr>
          <w:ilvl w:val="0"/>
          <w:numId w:val="12"/>
        </w:numPr>
      </w:pPr>
      <w:r w:rsidRPr="00392A8F">
        <w:rPr>
          <w:b/>
          <w:bCs/>
        </w:rPr>
        <w:t>Rule 105:</w:t>
      </w:r>
      <w:r w:rsidRPr="00392A8F">
        <w:t xml:space="preserve"> Prohibits an investor from purchasing shares in a new offering if they sold the stock short during the five business days prior to pricing.</w:t>
      </w:r>
    </w:p>
    <w:p w14:paraId="6352E717" w14:textId="77777777" w:rsidR="00392A8F" w:rsidRPr="00392A8F" w:rsidRDefault="00392A8F" w:rsidP="00392A8F">
      <w:r w:rsidRPr="00392A8F">
        <w:rPr>
          <w:b/>
          <w:bCs/>
        </w:rPr>
        <w:t>IPO Allocations</w:t>
      </w:r>
    </w:p>
    <w:p w14:paraId="7E7836D1" w14:textId="77777777" w:rsidR="00392A8F" w:rsidRPr="00392A8F" w:rsidRDefault="00392A8F" w:rsidP="00392A8F">
      <w:pPr>
        <w:numPr>
          <w:ilvl w:val="0"/>
          <w:numId w:val="13"/>
        </w:numPr>
      </w:pPr>
      <w:r w:rsidRPr="00392A8F">
        <w:rPr>
          <w:b/>
          <w:bCs/>
        </w:rPr>
        <w:t>Spinning:</w:t>
      </w:r>
      <w:r w:rsidRPr="00392A8F">
        <w:t xml:space="preserve"> Allocating IPO shares to executive officers or directors of a company to win future investment banking business is prohibited.</w:t>
      </w:r>
    </w:p>
    <w:p w14:paraId="64DBEB7B" w14:textId="77777777" w:rsidR="00392A8F" w:rsidRPr="00392A8F" w:rsidRDefault="00392A8F" w:rsidP="00392A8F">
      <w:pPr>
        <w:numPr>
          <w:ilvl w:val="0"/>
          <w:numId w:val="13"/>
        </w:numPr>
      </w:pPr>
      <w:r w:rsidRPr="00392A8F">
        <w:rPr>
          <w:b/>
          <w:bCs/>
        </w:rPr>
        <w:t>Lock-Up Agreements:</w:t>
      </w:r>
      <w:r w:rsidRPr="00392A8F">
        <w:t xml:space="preserve"> These are contracts that prohibit company insiders from selling their shares for a set period, typically 180 days, after an IPO.</w:t>
      </w:r>
    </w:p>
    <w:p w14:paraId="63E5BBC0" w14:textId="77777777" w:rsidR="00392A8F" w:rsidRPr="00392A8F" w:rsidRDefault="00392A8F" w:rsidP="00392A8F">
      <w:r w:rsidRPr="00392A8F">
        <w:pict w14:anchorId="673AA432">
          <v:rect id="_x0000_i1079" style="width:0;height:1.5pt" o:hralign="center" o:hrstd="t" o:hr="t" fillcolor="#a0a0a0" stroked="f"/>
        </w:pict>
      </w:r>
    </w:p>
    <w:p w14:paraId="7F60AE6E" w14:textId="77777777" w:rsidR="00392A8F" w:rsidRPr="00392A8F" w:rsidRDefault="00392A8F" w:rsidP="00392A8F">
      <w:pPr>
        <w:rPr>
          <w:b/>
          <w:bCs/>
        </w:rPr>
      </w:pPr>
      <w:r w:rsidRPr="00392A8F">
        <w:rPr>
          <w:b/>
          <w:bCs/>
        </w:rPr>
        <w:t>Section 7: Regulations and Suitability</w:t>
      </w:r>
    </w:p>
    <w:p w14:paraId="3B10B190" w14:textId="77777777" w:rsidR="00392A8F" w:rsidRPr="00392A8F" w:rsidRDefault="00392A8F" w:rsidP="00392A8F">
      <w:r w:rsidRPr="00392A8F">
        <w:rPr>
          <w:b/>
          <w:bCs/>
        </w:rPr>
        <w:t>Regulation ATS</w:t>
      </w:r>
      <w:r w:rsidRPr="00392A8F">
        <w:t xml:space="preserve"> Alternative Trading Systems, or ATSs, match buyer and seller orders. If an ATS accounts for 5% or more of the trading volume in </w:t>
      </w:r>
      <w:proofErr w:type="gramStart"/>
      <w:r w:rsidRPr="00392A8F">
        <w:t>a security</w:t>
      </w:r>
      <w:proofErr w:type="gramEnd"/>
      <w:r w:rsidRPr="00392A8F">
        <w:t>, it must display its best-priced orders to the public. Dark pools are ATSs that do not display quotes.</w:t>
      </w:r>
    </w:p>
    <w:p w14:paraId="0A78C80B" w14:textId="77777777" w:rsidR="00392A8F" w:rsidRPr="00392A8F" w:rsidRDefault="00392A8F" w:rsidP="00392A8F">
      <w:r w:rsidRPr="00392A8F">
        <w:rPr>
          <w:b/>
          <w:bCs/>
        </w:rPr>
        <w:t>Execution Quality Reports</w:t>
      </w:r>
    </w:p>
    <w:p w14:paraId="569F0298" w14:textId="77777777" w:rsidR="00392A8F" w:rsidRPr="00392A8F" w:rsidRDefault="00392A8F" w:rsidP="00392A8F">
      <w:pPr>
        <w:numPr>
          <w:ilvl w:val="0"/>
          <w:numId w:val="14"/>
        </w:numPr>
      </w:pPr>
      <w:r w:rsidRPr="00392A8F">
        <w:rPr>
          <w:b/>
          <w:bCs/>
        </w:rPr>
        <w:t>Rule 605:</w:t>
      </w:r>
      <w:r w:rsidRPr="00392A8F">
        <w:t xml:space="preserve"> Market centers must publish </w:t>
      </w:r>
      <w:r w:rsidRPr="00392A8F">
        <w:rPr>
          <w:b/>
          <w:bCs/>
        </w:rPr>
        <w:t>monthly</w:t>
      </w:r>
      <w:r w:rsidRPr="00392A8F">
        <w:t xml:space="preserve"> reports detailing execution quality, including effective spreads and speed of execution.</w:t>
      </w:r>
    </w:p>
    <w:p w14:paraId="2D336EB1" w14:textId="77777777" w:rsidR="00392A8F" w:rsidRPr="00392A8F" w:rsidRDefault="00392A8F" w:rsidP="00392A8F">
      <w:pPr>
        <w:numPr>
          <w:ilvl w:val="0"/>
          <w:numId w:val="14"/>
        </w:numPr>
      </w:pPr>
      <w:r w:rsidRPr="00392A8F">
        <w:rPr>
          <w:b/>
          <w:bCs/>
        </w:rPr>
        <w:t>Rule 606:</w:t>
      </w:r>
      <w:r w:rsidRPr="00392A8F">
        <w:t xml:space="preserve"> Broker-dealers must publish </w:t>
      </w:r>
      <w:r w:rsidRPr="00392A8F">
        <w:rPr>
          <w:b/>
          <w:bCs/>
        </w:rPr>
        <w:t>quarterly</w:t>
      </w:r>
      <w:r w:rsidRPr="00392A8F">
        <w:t xml:space="preserve"> reports detailing where they route customer non-directed orders. This report discloses the top 10 venues the firm uses.</w:t>
      </w:r>
    </w:p>
    <w:p w14:paraId="292A3E3D" w14:textId="77777777" w:rsidR="00392A8F" w:rsidRPr="00392A8F" w:rsidRDefault="00392A8F" w:rsidP="00392A8F">
      <w:r w:rsidRPr="00392A8F">
        <w:rPr>
          <w:b/>
          <w:bCs/>
        </w:rPr>
        <w:t>Large Trader Reporting</w:t>
      </w:r>
      <w:r w:rsidRPr="00392A8F">
        <w:t xml:space="preserve"> A "Large Trader" is defined as a person or entity that trades 2 million shares or $20 million in fair market value in a single day, or 20 million shares or $200 </w:t>
      </w:r>
      <w:r w:rsidRPr="00392A8F">
        <w:lastRenderedPageBreak/>
        <w:t xml:space="preserve">million in value in a calendar month. Large traders must register with the SEC by filing </w:t>
      </w:r>
      <w:r w:rsidRPr="00392A8F">
        <w:rPr>
          <w:b/>
          <w:bCs/>
        </w:rPr>
        <w:t>Form 13H</w:t>
      </w:r>
      <w:r w:rsidRPr="00392A8F">
        <w:t xml:space="preserve"> and obtain a Large Trader ID (LTID).</w:t>
      </w:r>
    </w:p>
    <w:p w14:paraId="54A27E01" w14:textId="77777777" w:rsidR="00392A8F" w:rsidRPr="00392A8F" w:rsidRDefault="00392A8F" w:rsidP="00392A8F">
      <w:r w:rsidRPr="00392A8F">
        <w:pict w14:anchorId="4FB9ED93">
          <v:rect id="_x0000_i1080" style="width:0;height:1.5pt" o:hralign="center" o:hrstd="t" o:hr="t" fillcolor="#a0a0a0" stroked="f"/>
        </w:pict>
      </w:r>
    </w:p>
    <w:p w14:paraId="78C8D004" w14:textId="77777777" w:rsidR="00392A8F" w:rsidRPr="00392A8F" w:rsidRDefault="00392A8F" w:rsidP="00392A8F">
      <w:pPr>
        <w:rPr>
          <w:b/>
          <w:bCs/>
        </w:rPr>
      </w:pPr>
      <w:r w:rsidRPr="00392A8F">
        <w:rPr>
          <w:b/>
          <w:bCs/>
        </w:rPr>
        <w:t>Section 8: Options Contracts</w:t>
      </w:r>
    </w:p>
    <w:p w14:paraId="4AE1199F" w14:textId="77777777" w:rsidR="00392A8F" w:rsidRPr="00392A8F" w:rsidRDefault="00392A8F" w:rsidP="00392A8F">
      <w:r w:rsidRPr="00392A8F">
        <w:rPr>
          <w:b/>
          <w:bCs/>
        </w:rPr>
        <w:t>Spreads</w:t>
      </w:r>
      <w:r w:rsidRPr="00392A8F">
        <w:t xml:space="preserve"> A spread involves buying and selling options of the same class (call or put).</w:t>
      </w:r>
    </w:p>
    <w:p w14:paraId="38A0BF74" w14:textId="77777777" w:rsidR="00392A8F" w:rsidRPr="00392A8F" w:rsidRDefault="00392A8F" w:rsidP="00392A8F">
      <w:pPr>
        <w:numPr>
          <w:ilvl w:val="0"/>
          <w:numId w:val="15"/>
        </w:numPr>
      </w:pPr>
      <w:r w:rsidRPr="00392A8F">
        <w:rPr>
          <w:b/>
          <w:bCs/>
        </w:rPr>
        <w:t>Debit Spread (Buyer):</w:t>
      </w:r>
      <w:r w:rsidRPr="00392A8F">
        <w:t xml:space="preserve"> This occurs when you pay more for the long option than you receive for the short option. You want the premiums to </w:t>
      </w:r>
      <w:r w:rsidRPr="00392A8F">
        <w:rPr>
          <w:b/>
          <w:bCs/>
        </w:rPr>
        <w:t>widen</w:t>
      </w:r>
      <w:r w:rsidRPr="00392A8F">
        <w:t xml:space="preserve">. </w:t>
      </w:r>
    </w:p>
    <w:p w14:paraId="09DDA50D" w14:textId="77777777" w:rsidR="00392A8F" w:rsidRPr="00392A8F" w:rsidRDefault="00392A8F" w:rsidP="00392A8F">
      <w:pPr>
        <w:numPr>
          <w:ilvl w:val="1"/>
          <w:numId w:val="15"/>
        </w:numPr>
      </w:pPr>
      <w:r w:rsidRPr="00392A8F">
        <w:rPr>
          <w:i/>
          <w:iCs/>
        </w:rPr>
        <w:t>Bull Call Spread:</w:t>
      </w:r>
      <w:r w:rsidRPr="00392A8F">
        <w:t xml:space="preserve"> Buy Low Strike Call, Sell High Strike Call.</w:t>
      </w:r>
    </w:p>
    <w:p w14:paraId="1711AA62" w14:textId="77777777" w:rsidR="00392A8F" w:rsidRPr="00392A8F" w:rsidRDefault="00392A8F" w:rsidP="00392A8F">
      <w:pPr>
        <w:numPr>
          <w:ilvl w:val="1"/>
          <w:numId w:val="15"/>
        </w:numPr>
      </w:pPr>
      <w:r w:rsidRPr="00392A8F">
        <w:rPr>
          <w:i/>
          <w:iCs/>
        </w:rPr>
        <w:t>Bear Put Spread:</w:t>
      </w:r>
      <w:r w:rsidRPr="00392A8F">
        <w:t xml:space="preserve"> Buy High Strike Put, Sell Low Strike Put.</w:t>
      </w:r>
    </w:p>
    <w:p w14:paraId="1BC23018" w14:textId="77777777" w:rsidR="00392A8F" w:rsidRPr="00392A8F" w:rsidRDefault="00392A8F" w:rsidP="00392A8F">
      <w:pPr>
        <w:numPr>
          <w:ilvl w:val="0"/>
          <w:numId w:val="15"/>
        </w:numPr>
      </w:pPr>
      <w:r w:rsidRPr="00392A8F">
        <w:rPr>
          <w:b/>
          <w:bCs/>
        </w:rPr>
        <w:t>Credit Spread (Seller):</w:t>
      </w:r>
      <w:r w:rsidRPr="00392A8F">
        <w:t xml:space="preserve"> This occurs when you receive more for the short option than you pay for the long option. You want the premiums to </w:t>
      </w:r>
      <w:r w:rsidRPr="00392A8F">
        <w:rPr>
          <w:b/>
          <w:bCs/>
        </w:rPr>
        <w:t>narrow</w:t>
      </w:r>
      <w:r w:rsidRPr="00392A8F">
        <w:t xml:space="preserve"> or expire worthless. </w:t>
      </w:r>
    </w:p>
    <w:p w14:paraId="03BBCEEE" w14:textId="77777777" w:rsidR="00392A8F" w:rsidRPr="00392A8F" w:rsidRDefault="00392A8F" w:rsidP="00392A8F">
      <w:pPr>
        <w:numPr>
          <w:ilvl w:val="1"/>
          <w:numId w:val="15"/>
        </w:numPr>
      </w:pPr>
      <w:r w:rsidRPr="00392A8F">
        <w:rPr>
          <w:i/>
          <w:iCs/>
        </w:rPr>
        <w:t>Bear Call Spread:</w:t>
      </w:r>
      <w:r w:rsidRPr="00392A8F">
        <w:t xml:space="preserve"> Sell Low Strike Call, Buy High Strike Call.</w:t>
      </w:r>
    </w:p>
    <w:p w14:paraId="56FE3B81" w14:textId="77777777" w:rsidR="00392A8F" w:rsidRPr="00392A8F" w:rsidRDefault="00392A8F" w:rsidP="00392A8F">
      <w:pPr>
        <w:numPr>
          <w:ilvl w:val="1"/>
          <w:numId w:val="15"/>
        </w:numPr>
      </w:pPr>
      <w:r w:rsidRPr="00392A8F">
        <w:rPr>
          <w:i/>
          <w:iCs/>
        </w:rPr>
        <w:t>Bull Put Spread:</w:t>
      </w:r>
      <w:r w:rsidRPr="00392A8F">
        <w:t xml:space="preserve"> Sell High Strike Put, Buy Low Strike Put.</w:t>
      </w:r>
    </w:p>
    <w:p w14:paraId="723DA2CB" w14:textId="77777777" w:rsidR="00392A8F" w:rsidRPr="00392A8F" w:rsidRDefault="00392A8F" w:rsidP="00392A8F">
      <w:r w:rsidRPr="00392A8F">
        <w:rPr>
          <w:b/>
          <w:bCs/>
        </w:rPr>
        <w:t>Straddles</w:t>
      </w:r>
      <w:r w:rsidRPr="00392A8F">
        <w:t xml:space="preserve"> A straddle involves a call and a put with the </w:t>
      </w:r>
      <w:r w:rsidRPr="00392A8F">
        <w:rPr>
          <w:i/>
          <w:iCs/>
        </w:rPr>
        <w:t>same</w:t>
      </w:r>
      <w:r w:rsidRPr="00392A8F">
        <w:t xml:space="preserve"> strike price and expiration.</w:t>
      </w:r>
    </w:p>
    <w:p w14:paraId="419B4B45" w14:textId="77777777" w:rsidR="00392A8F" w:rsidRPr="00392A8F" w:rsidRDefault="00392A8F" w:rsidP="00392A8F">
      <w:pPr>
        <w:numPr>
          <w:ilvl w:val="0"/>
          <w:numId w:val="16"/>
        </w:numPr>
      </w:pPr>
      <w:r w:rsidRPr="00392A8F">
        <w:rPr>
          <w:b/>
          <w:bCs/>
        </w:rPr>
        <w:t>Long Straddle:</w:t>
      </w:r>
      <w:r w:rsidRPr="00392A8F">
        <w:t xml:space="preserve"> Buy Call + Buy Put. This is a volatility play. The investor profits if the stock moves significantly in </w:t>
      </w:r>
      <w:r w:rsidRPr="00392A8F">
        <w:rPr>
          <w:i/>
          <w:iCs/>
        </w:rPr>
        <w:t>either</w:t>
      </w:r>
      <w:r w:rsidRPr="00392A8F">
        <w:t xml:space="preserve"> direction.</w:t>
      </w:r>
    </w:p>
    <w:p w14:paraId="7DA363EA" w14:textId="77777777" w:rsidR="00392A8F" w:rsidRPr="00392A8F" w:rsidRDefault="00392A8F" w:rsidP="00392A8F">
      <w:pPr>
        <w:numPr>
          <w:ilvl w:val="0"/>
          <w:numId w:val="16"/>
        </w:numPr>
      </w:pPr>
      <w:r w:rsidRPr="00392A8F">
        <w:rPr>
          <w:b/>
          <w:bCs/>
        </w:rPr>
        <w:t>Short Straddle:</w:t>
      </w:r>
      <w:r w:rsidRPr="00392A8F">
        <w:t xml:space="preserve"> Sell Call + Sell Put. This is a neutrality play. The investor profits if the stock price remains stable.</w:t>
      </w:r>
    </w:p>
    <w:p w14:paraId="003CFDA6" w14:textId="77777777" w:rsidR="00392A8F" w:rsidRPr="00392A8F" w:rsidRDefault="00392A8F" w:rsidP="00392A8F">
      <w:r w:rsidRPr="00392A8F">
        <w:rPr>
          <w:b/>
          <w:bCs/>
        </w:rPr>
        <w:t>VIX Options</w:t>
      </w:r>
      <w:r w:rsidRPr="00392A8F">
        <w:t xml:space="preserve"> </w:t>
      </w:r>
      <w:proofErr w:type="gramStart"/>
      <w:r w:rsidRPr="00392A8F">
        <w:t>The</w:t>
      </w:r>
      <w:proofErr w:type="gramEnd"/>
      <w:r w:rsidRPr="00392A8F">
        <w:t xml:space="preserve"> VIX measures expected volatility of the S&amp;P 500. It moves </w:t>
      </w:r>
      <w:r w:rsidRPr="00392A8F">
        <w:rPr>
          <w:b/>
          <w:bCs/>
        </w:rPr>
        <w:t>inversely</w:t>
      </w:r>
      <w:r w:rsidRPr="00392A8F">
        <w:t xml:space="preserve"> to the market. If an investor expects the market to crash (which increases volatility), they should </w:t>
      </w:r>
      <w:r w:rsidRPr="00392A8F">
        <w:rPr>
          <w:b/>
          <w:bCs/>
        </w:rPr>
        <w:t>Buy VIX Calls</w:t>
      </w:r>
      <w:r w:rsidRPr="00392A8F">
        <w:t>.</w:t>
      </w:r>
    </w:p>
    <w:p w14:paraId="3EDB83AD" w14:textId="77777777" w:rsidR="00392A8F" w:rsidRPr="00392A8F" w:rsidRDefault="00392A8F" w:rsidP="00392A8F">
      <w:r w:rsidRPr="00392A8F">
        <w:rPr>
          <w:b/>
          <w:bCs/>
        </w:rPr>
        <w:t>Adjustments for Stock Splits</w:t>
      </w:r>
    </w:p>
    <w:p w14:paraId="06574A6F" w14:textId="77777777" w:rsidR="00392A8F" w:rsidRPr="00392A8F" w:rsidRDefault="00392A8F" w:rsidP="00392A8F">
      <w:pPr>
        <w:numPr>
          <w:ilvl w:val="0"/>
          <w:numId w:val="17"/>
        </w:numPr>
      </w:pPr>
      <w:r w:rsidRPr="00392A8F">
        <w:rPr>
          <w:b/>
          <w:bCs/>
        </w:rPr>
        <w:t>Even Split (e.g., 2:1):</w:t>
      </w:r>
      <w:r w:rsidRPr="00392A8F">
        <w:t xml:space="preserve"> The number of contracts increases, and the strike price decreases. The total value of the position remains the same. One contract at a $50 strike becomes two contracts at a $25 strike.</w:t>
      </w:r>
    </w:p>
    <w:p w14:paraId="5DCF4A3B" w14:textId="77777777" w:rsidR="00392A8F" w:rsidRPr="00392A8F" w:rsidRDefault="00392A8F" w:rsidP="00392A8F">
      <w:pPr>
        <w:numPr>
          <w:ilvl w:val="0"/>
          <w:numId w:val="17"/>
        </w:numPr>
      </w:pPr>
      <w:r w:rsidRPr="00392A8F">
        <w:rPr>
          <w:b/>
          <w:bCs/>
        </w:rPr>
        <w:t>Odd Split (e.g., 3:2):</w:t>
      </w:r>
      <w:r w:rsidRPr="00392A8F">
        <w:t xml:space="preserve"> The number of contracts stays the same, but the share size per contract increases, and the strike decreases. One contract covering 100 shares at $50 becomes one contract covering 150 shares at $33.33.</w:t>
      </w:r>
    </w:p>
    <w:p w14:paraId="127B0887" w14:textId="77777777" w:rsidR="00EC6D9E" w:rsidRDefault="00EC6D9E"/>
    <w:sectPr w:rsidR="00EC6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3FA"/>
    <w:multiLevelType w:val="multilevel"/>
    <w:tmpl w:val="ED4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51006"/>
    <w:multiLevelType w:val="multilevel"/>
    <w:tmpl w:val="B66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20281"/>
    <w:multiLevelType w:val="multilevel"/>
    <w:tmpl w:val="9C9C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0248B"/>
    <w:multiLevelType w:val="multilevel"/>
    <w:tmpl w:val="2E10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668DD"/>
    <w:multiLevelType w:val="multilevel"/>
    <w:tmpl w:val="6364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52D93"/>
    <w:multiLevelType w:val="multilevel"/>
    <w:tmpl w:val="565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E2577"/>
    <w:multiLevelType w:val="multilevel"/>
    <w:tmpl w:val="235C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91CF7"/>
    <w:multiLevelType w:val="multilevel"/>
    <w:tmpl w:val="B1F4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06024"/>
    <w:multiLevelType w:val="multilevel"/>
    <w:tmpl w:val="27C8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E5E54"/>
    <w:multiLevelType w:val="multilevel"/>
    <w:tmpl w:val="0CC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37B59"/>
    <w:multiLevelType w:val="multilevel"/>
    <w:tmpl w:val="C316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C6D87"/>
    <w:multiLevelType w:val="multilevel"/>
    <w:tmpl w:val="2DC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335DF"/>
    <w:multiLevelType w:val="multilevel"/>
    <w:tmpl w:val="DF5A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E3928"/>
    <w:multiLevelType w:val="multilevel"/>
    <w:tmpl w:val="E8D25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AD338C"/>
    <w:multiLevelType w:val="multilevel"/>
    <w:tmpl w:val="62A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A7617"/>
    <w:multiLevelType w:val="multilevel"/>
    <w:tmpl w:val="350C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849C7"/>
    <w:multiLevelType w:val="multilevel"/>
    <w:tmpl w:val="54E6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264685">
    <w:abstractNumId w:val="11"/>
  </w:num>
  <w:num w:numId="2" w16cid:durableId="1542403925">
    <w:abstractNumId w:val="4"/>
  </w:num>
  <w:num w:numId="3" w16cid:durableId="1453937397">
    <w:abstractNumId w:val="2"/>
  </w:num>
  <w:num w:numId="4" w16cid:durableId="1173450174">
    <w:abstractNumId w:val="12"/>
  </w:num>
  <w:num w:numId="5" w16cid:durableId="470749478">
    <w:abstractNumId w:val="14"/>
  </w:num>
  <w:num w:numId="6" w16cid:durableId="1846507154">
    <w:abstractNumId w:val="1"/>
  </w:num>
  <w:num w:numId="7" w16cid:durableId="1339116177">
    <w:abstractNumId w:val="5"/>
  </w:num>
  <w:num w:numId="8" w16cid:durableId="1104806979">
    <w:abstractNumId w:val="16"/>
  </w:num>
  <w:num w:numId="9" w16cid:durableId="1598172607">
    <w:abstractNumId w:val="7"/>
  </w:num>
  <w:num w:numId="10" w16cid:durableId="1109163440">
    <w:abstractNumId w:val="9"/>
  </w:num>
  <w:num w:numId="11" w16cid:durableId="897017087">
    <w:abstractNumId w:val="3"/>
  </w:num>
  <w:num w:numId="12" w16cid:durableId="2000886127">
    <w:abstractNumId w:val="13"/>
  </w:num>
  <w:num w:numId="13" w16cid:durableId="535390829">
    <w:abstractNumId w:val="15"/>
  </w:num>
  <w:num w:numId="14" w16cid:durableId="836186582">
    <w:abstractNumId w:val="6"/>
  </w:num>
  <w:num w:numId="15" w16cid:durableId="1381394149">
    <w:abstractNumId w:val="8"/>
  </w:num>
  <w:num w:numId="16" w16cid:durableId="1730495992">
    <w:abstractNumId w:val="10"/>
  </w:num>
  <w:num w:numId="17" w16cid:durableId="214322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8F"/>
    <w:rsid w:val="001944B4"/>
    <w:rsid w:val="00392A8F"/>
    <w:rsid w:val="00594A6F"/>
    <w:rsid w:val="00C16716"/>
    <w:rsid w:val="00EC6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03FE"/>
  <w15:chartTrackingRefBased/>
  <w15:docId w15:val="{15CDC617-8CCE-4D97-AB1D-DB1FF838B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A8F"/>
    <w:rPr>
      <w:rFonts w:eastAsiaTheme="majorEastAsia" w:cstheme="majorBidi"/>
      <w:color w:val="272727" w:themeColor="text1" w:themeTint="D8"/>
    </w:rPr>
  </w:style>
  <w:style w:type="paragraph" w:styleId="Title">
    <w:name w:val="Title"/>
    <w:basedOn w:val="Normal"/>
    <w:next w:val="Normal"/>
    <w:link w:val="TitleChar"/>
    <w:uiPriority w:val="10"/>
    <w:qFormat/>
    <w:rsid w:val="00392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A8F"/>
    <w:pPr>
      <w:spacing w:before="160"/>
      <w:jc w:val="center"/>
    </w:pPr>
    <w:rPr>
      <w:i/>
      <w:iCs/>
      <w:color w:val="404040" w:themeColor="text1" w:themeTint="BF"/>
    </w:rPr>
  </w:style>
  <w:style w:type="character" w:customStyle="1" w:styleId="QuoteChar">
    <w:name w:val="Quote Char"/>
    <w:basedOn w:val="DefaultParagraphFont"/>
    <w:link w:val="Quote"/>
    <w:uiPriority w:val="29"/>
    <w:rsid w:val="00392A8F"/>
    <w:rPr>
      <w:i/>
      <w:iCs/>
      <w:color w:val="404040" w:themeColor="text1" w:themeTint="BF"/>
    </w:rPr>
  </w:style>
  <w:style w:type="paragraph" w:styleId="ListParagraph">
    <w:name w:val="List Paragraph"/>
    <w:basedOn w:val="Normal"/>
    <w:uiPriority w:val="34"/>
    <w:qFormat/>
    <w:rsid w:val="00392A8F"/>
    <w:pPr>
      <w:ind w:left="720"/>
      <w:contextualSpacing/>
    </w:pPr>
  </w:style>
  <w:style w:type="character" w:styleId="IntenseEmphasis">
    <w:name w:val="Intense Emphasis"/>
    <w:basedOn w:val="DefaultParagraphFont"/>
    <w:uiPriority w:val="21"/>
    <w:qFormat/>
    <w:rsid w:val="00392A8F"/>
    <w:rPr>
      <w:i/>
      <w:iCs/>
      <w:color w:val="0F4761" w:themeColor="accent1" w:themeShade="BF"/>
    </w:rPr>
  </w:style>
  <w:style w:type="paragraph" w:styleId="IntenseQuote">
    <w:name w:val="Intense Quote"/>
    <w:basedOn w:val="Normal"/>
    <w:next w:val="Normal"/>
    <w:link w:val="IntenseQuoteChar"/>
    <w:uiPriority w:val="30"/>
    <w:qFormat/>
    <w:rsid w:val="00392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A8F"/>
    <w:rPr>
      <w:i/>
      <w:iCs/>
      <w:color w:val="0F4761" w:themeColor="accent1" w:themeShade="BF"/>
    </w:rPr>
  </w:style>
  <w:style w:type="character" w:styleId="IntenseReference">
    <w:name w:val="Intense Reference"/>
    <w:basedOn w:val="DefaultParagraphFont"/>
    <w:uiPriority w:val="32"/>
    <w:qFormat/>
    <w:rsid w:val="00392A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2107</Words>
  <Characters>12015</Characters>
  <Application>Microsoft Office Word</Application>
  <DocSecurity>0</DocSecurity>
  <Lines>100</Lines>
  <Paragraphs>28</Paragraphs>
  <ScaleCrop>false</ScaleCrop>
  <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 chen</dc:creator>
  <cp:keywords/>
  <dc:description/>
  <cp:lastModifiedBy>qi chen</cp:lastModifiedBy>
  <cp:revision>1</cp:revision>
  <dcterms:created xsi:type="dcterms:W3CDTF">2026-02-04T01:11:00Z</dcterms:created>
  <dcterms:modified xsi:type="dcterms:W3CDTF">2026-02-04T01:11:00Z</dcterms:modified>
</cp:coreProperties>
</file>