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20D" w:rsidRDefault="003E78FE">
      <w:pPr>
        <w:spacing w:line="312" w:lineRule="auto"/>
        <w:jc w:val="center"/>
        <w:textAlignment w:val="center"/>
      </w:pPr>
      <w:r>
        <w:rPr>
          <w:rFonts w:ascii="华文细黑" w:eastAsia="华文细黑" w:hAnsi="华文细黑" w:cs="华文细黑"/>
          <w:b/>
          <w:color w:val="006699"/>
          <w:sz w:val="36"/>
        </w:rPr>
        <w:t>张雯涛与</w:t>
      </w:r>
      <w:r w:rsidRPr="00CA564C">
        <w:rPr>
          <w:rFonts w:ascii="华文细黑" w:eastAsia="华文细黑" w:hAnsi="华文细黑" w:cs="华文细黑"/>
          <w:b/>
          <w:color w:val="006699"/>
          <w:sz w:val="36"/>
          <w:highlight w:val="yellow"/>
        </w:rPr>
        <w:t>云南祥鹏航空有限责任公司</w:t>
      </w:r>
      <w:r>
        <w:rPr>
          <w:rFonts w:ascii="华文细黑" w:eastAsia="华文细黑" w:hAnsi="华文细黑" w:cs="华文细黑"/>
          <w:b/>
          <w:color w:val="006699"/>
          <w:sz w:val="36"/>
        </w:rPr>
        <w:t>航空运输合同纠纷一审民事</w:t>
      </w:r>
      <w:r w:rsidRPr="00CA564C">
        <w:rPr>
          <w:rFonts w:ascii="华文细黑" w:eastAsia="华文细黑" w:hAnsi="华文细黑" w:cs="华文细黑"/>
          <w:b/>
          <w:color w:val="006699"/>
          <w:sz w:val="36"/>
          <w:highlight w:val="yellow"/>
        </w:rPr>
        <w:t>裁定书</w:t>
      </w:r>
    </w:p>
    <w:p w:rsidR="00FB720D" w:rsidRDefault="003E78FE">
      <w:pPr>
        <w:spacing w:line="312" w:lineRule="auto"/>
        <w:jc w:val="center"/>
        <w:textAlignment w:val="center"/>
      </w:pPr>
      <w:r>
        <w:rPr>
          <w:rFonts w:ascii="华文细黑" w:eastAsia="华文细黑" w:hAnsi="华文细黑" w:cs="华文细黑"/>
          <w:color w:val="000000"/>
          <w:sz w:val="26"/>
        </w:rPr>
        <w:t>昆明市西山区人民法院</w:t>
      </w:r>
    </w:p>
    <w:p w:rsidR="00FB720D" w:rsidRDefault="003E78FE">
      <w:pPr>
        <w:spacing w:line="312" w:lineRule="auto"/>
        <w:jc w:val="center"/>
        <w:textAlignment w:val="center"/>
      </w:pPr>
      <w:r>
        <w:rPr>
          <w:rFonts w:ascii="华文细黑" w:eastAsia="华文细黑" w:hAnsi="华文细黑" w:cs="华文细黑"/>
          <w:color w:val="000000"/>
          <w:sz w:val="26"/>
        </w:rPr>
        <w:t>民事裁定书</w:t>
      </w:r>
    </w:p>
    <w:p w:rsidR="00FB720D" w:rsidRDefault="003E78FE">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2014</w:t>
      </w:r>
      <w:r>
        <w:rPr>
          <w:rFonts w:ascii="华文细黑" w:eastAsia="华文细黑" w:hAnsi="华文细黑" w:cs="华文细黑"/>
          <w:color w:val="000000"/>
          <w:sz w:val="26"/>
        </w:rPr>
        <w:t>）西法民初字第</w:t>
      </w:r>
      <w:r>
        <w:rPr>
          <w:rFonts w:ascii="华文细黑" w:eastAsia="华文细黑" w:hAnsi="华文细黑" w:cs="华文细黑"/>
          <w:color w:val="000000"/>
          <w:sz w:val="26"/>
        </w:rPr>
        <w:t>1635</w:t>
      </w:r>
      <w:r>
        <w:rPr>
          <w:rFonts w:ascii="华文细黑" w:eastAsia="华文细黑" w:hAnsi="华文细黑" w:cs="华文细黑"/>
          <w:color w:val="000000"/>
          <w:sz w:val="26"/>
        </w:rPr>
        <w:t>号</w:t>
      </w:r>
    </w:p>
    <w:p w:rsidR="00FB720D" w:rsidRDefault="003E78FE">
      <w:pPr>
        <w:spacing w:line="312" w:lineRule="auto"/>
        <w:ind w:firstLine="500"/>
        <w:jc w:val="left"/>
        <w:textAlignment w:val="center"/>
      </w:pPr>
      <w:r>
        <w:rPr>
          <w:rFonts w:ascii="华文细黑" w:eastAsia="华文细黑" w:hAnsi="华文细黑" w:cs="华文细黑"/>
          <w:color w:val="000000"/>
          <w:sz w:val="26"/>
        </w:rPr>
        <w:t>原告张雯涛，男，汉族，</w:t>
      </w:r>
      <w:r>
        <w:rPr>
          <w:rFonts w:ascii="华文细黑" w:eastAsia="华文细黑" w:hAnsi="华文细黑" w:cs="华文细黑"/>
          <w:color w:val="000000"/>
          <w:sz w:val="26"/>
        </w:rPr>
        <w:t>1976</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6</w:t>
      </w:r>
      <w:r>
        <w:rPr>
          <w:rFonts w:ascii="华文细黑" w:eastAsia="华文细黑" w:hAnsi="华文细黑" w:cs="华文细黑"/>
          <w:color w:val="000000"/>
          <w:sz w:val="26"/>
        </w:rPr>
        <w:t>日出生。</w:t>
      </w:r>
    </w:p>
    <w:p w:rsidR="00FB720D" w:rsidRDefault="003E78FE">
      <w:pPr>
        <w:spacing w:line="312" w:lineRule="auto"/>
        <w:ind w:firstLine="500"/>
        <w:jc w:val="left"/>
        <w:textAlignment w:val="center"/>
      </w:pPr>
      <w:r>
        <w:rPr>
          <w:rFonts w:ascii="华文细黑" w:eastAsia="华文细黑" w:hAnsi="华文细黑" w:cs="华文细黑"/>
          <w:color w:val="000000"/>
          <w:sz w:val="26"/>
        </w:rPr>
        <w:t>被告云南祥鹏航空有限责任公司。</w:t>
      </w:r>
    </w:p>
    <w:p w:rsidR="00FB720D" w:rsidRDefault="003E78FE">
      <w:pPr>
        <w:spacing w:line="312" w:lineRule="auto"/>
        <w:ind w:firstLine="500"/>
        <w:jc w:val="left"/>
        <w:textAlignment w:val="center"/>
      </w:pPr>
      <w:r>
        <w:rPr>
          <w:rFonts w:ascii="华文细黑" w:eastAsia="华文细黑" w:hAnsi="华文细黑" w:cs="华文细黑"/>
          <w:color w:val="000000"/>
          <w:sz w:val="26"/>
        </w:rPr>
        <w:t>组织机构代码：</w:t>
      </w:r>
      <w:r>
        <w:rPr>
          <w:rFonts w:ascii="华文细黑" w:eastAsia="华文细黑" w:hAnsi="华文细黑" w:cs="华文细黑"/>
          <w:color w:val="000000"/>
          <w:sz w:val="26"/>
        </w:rPr>
        <w:t>76044470-4</w:t>
      </w:r>
      <w:r>
        <w:rPr>
          <w:rFonts w:ascii="华文细黑" w:eastAsia="华文细黑" w:hAnsi="华文细黑" w:cs="华文细黑"/>
          <w:color w:val="000000"/>
          <w:sz w:val="26"/>
        </w:rPr>
        <w:t>。</w:t>
      </w:r>
    </w:p>
    <w:p w:rsidR="00FB720D" w:rsidRDefault="003E78FE">
      <w:pPr>
        <w:spacing w:line="312" w:lineRule="auto"/>
        <w:ind w:firstLine="500"/>
        <w:jc w:val="left"/>
        <w:textAlignment w:val="center"/>
      </w:pPr>
      <w:r>
        <w:rPr>
          <w:rFonts w:ascii="华文细黑" w:eastAsia="华文细黑" w:hAnsi="华文细黑" w:cs="华文细黑"/>
          <w:color w:val="000000"/>
          <w:sz w:val="26"/>
        </w:rPr>
        <w:t>住所：昆明市春城路</w:t>
      </w:r>
      <w:r>
        <w:rPr>
          <w:rFonts w:ascii="华文细黑" w:eastAsia="华文细黑" w:hAnsi="华文细黑" w:cs="华文细黑"/>
          <w:color w:val="000000"/>
          <w:sz w:val="26"/>
        </w:rPr>
        <w:t>296</w:t>
      </w:r>
      <w:r>
        <w:rPr>
          <w:rFonts w:ascii="华文细黑" w:eastAsia="华文细黑" w:hAnsi="华文细黑" w:cs="华文细黑"/>
          <w:color w:val="000000"/>
          <w:sz w:val="26"/>
        </w:rPr>
        <w:t>号名仕银航小区办公楼。</w:t>
      </w:r>
    </w:p>
    <w:p w:rsidR="00FB720D" w:rsidRDefault="003E78FE">
      <w:pPr>
        <w:spacing w:line="312" w:lineRule="auto"/>
        <w:ind w:firstLine="500"/>
        <w:jc w:val="left"/>
        <w:textAlignment w:val="center"/>
      </w:pPr>
      <w:r>
        <w:rPr>
          <w:rFonts w:ascii="华文细黑" w:eastAsia="华文细黑" w:hAnsi="华文细黑" w:cs="华文细黑"/>
          <w:color w:val="000000"/>
          <w:sz w:val="26"/>
        </w:rPr>
        <w:t>法定代表人王延刚。</w:t>
      </w:r>
    </w:p>
    <w:p w:rsidR="00FB720D" w:rsidRDefault="003E78FE">
      <w:pPr>
        <w:spacing w:line="312" w:lineRule="auto"/>
        <w:ind w:firstLine="500"/>
        <w:jc w:val="left"/>
        <w:textAlignment w:val="center"/>
      </w:pPr>
      <w:r>
        <w:rPr>
          <w:rFonts w:ascii="华文细黑" w:eastAsia="华文细黑" w:hAnsi="华文细黑" w:cs="华文细黑"/>
          <w:color w:val="000000"/>
          <w:sz w:val="26"/>
        </w:rPr>
        <w:t>本院受理原告张雯涛诉被告云南祥鹏航空有限责任公司航空旅客运输合同纠纷一案后，被告在提交答辩状期间提出</w:t>
      </w:r>
      <w:r w:rsidRPr="00CA564C">
        <w:rPr>
          <w:rFonts w:ascii="华文细黑" w:eastAsia="华文细黑" w:hAnsi="华文细黑" w:cs="华文细黑"/>
          <w:color w:val="000000"/>
          <w:sz w:val="26"/>
          <w:highlight w:val="yellow"/>
        </w:rPr>
        <w:t>管辖权异议</w:t>
      </w:r>
      <w:r>
        <w:rPr>
          <w:rFonts w:ascii="华文细黑" w:eastAsia="华文细黑" w:hAnsi="华文细黑" w:cs="华文细黑"/>
          <w:color w:val="000000"/>
          <w:sz w:val="26"/>
        </w:rPr>
        <w:t>，认为被告的住所地在昆明市春城路</w:t>
      </w:r>
      <w:r>
        <w:rPr>
          <w:rFonts w:ascii="华文细黑" w:eastAsia="华文细黑" w:hAnsi="华文细黑" w:cs="华文细黑"/>
          <w:color w:val="000000"/>
          <w:sz w:val="26"/>
        </w:rPr>
        <w:t>296</w:t>
      </w:r>
      <w:r>
        <w:rPr>
          <w:rFonts w:ascii="华文细黑" w:eastAsia="华文细黑" w:hAnsi="华文细黑" w:cs="华文细黑"/>
          <w:color w:val="000000"/>
          <w:sz w:val="26"/>
        </w:rPr>
        <w:t>号名仕银航小区办公楼，该地址位于昆明市官渡区境内，且原告所诉三亚至昆明航班的始发地三亚凤凰国际机场位于三亚市河西区，目的地昆明长水国际机场位于昆明市官渡区，以上地点均不本院的管辖范围之内，因此本院对该案无管辖权，请求本院将该案移送至有管辖权的人民法院审理。</w:t>
      </w:r>
    </w:p>
    <w:p w:rsidR="00FB720D" w:rsidRDefault="003E78FE">
      <w:pPr>
        <w:spacing w:line="312" w:lineRule="auto"/>
        <w:ind w:firstLine="500"/>
        <w:jc w:val="left"/>
        <w:textAlignment w:val="center"/>
      </w:pPr>
      <w:r>
        <w:rPr>
          <w:rFonts w:ascii="华文细黑" w:eastAsia="华文细黑" w:hAnsi="华文细黑" w:cs="华文细黑"/>
          <w:color w:val="000000"/>
          <w:sz w:val="26"/>
        </w:rPr>
        <w:t>经审查，本院认为，</w:t>
      </w:r>
      <w:r w:rsidRPr="00CA564C">
        <w:rPr>
          <w:rFonts w:ascii="华文细黑" w:eastAsia="华文细黑" w:hAnsi="华文细黑" w:cs="华文细黑"/>
          <w:color w:val="000000"/>
          <w:sz w:val="26"/>
          <w:highlight w:val="yellow"/>
        </w:rPr>
        <w:t>《中华人民共和国民事诉讼法》第二十七条规定：</w:t>
      </w:r>
      <w:r w:rsidRPr="00CA564C">
        <w:rPr>
          <w:rFonts w:ascii="华文细黑" w:eastAsia="华文细黑" w:hAnsi="华文细黑" w:cs="华文细黑"/>
          <w:color w:val="000000"/>
          <w:sz w:val="26"/>
          <w:highlight w:val="yellow"/>
        </w:rPr>
        <w:t>“</w:t>
      </w:r>
      <w:r w:rsidRPr="00CA564C">
        <w:rPr>
          <w:rFonts w:ascii="华文细黑" w:eastAsia="华文细黑" w:hAnsi="华文细黑" w:cs="华文细黑"/>
          <w:color w:val="000000"/>
          <w:sz w:val="26"/>
          <w:highlight w:val="yellow"/>
        </w:rPr>
        <w:t>因铁路、公路、水上、航空运输和联合运输合同</w:t>
      </w:r>
      <w:r w:rsidRPr="00CA564C">
        <w:rPr>
          <w:rFonts w:ascii="华文细黑" w:eastAsia="华文细黑" w:hAnsi="华文细黑" w:cs="华文细黑"/>
          <w:color w:val="000000"/>
          <w:sz w:val="26"/>
          <w:highlight w:val="yellow"/>
        </w:rPr>
        <w:t>纠纷提起的诉讼，由运输始发地、目的地或者被告住所地人民法院管辖。</w:t>
      </w:r>
      <w:r w:rsidRPr="00CA564C">
        <w:rPr>
          <w:rFonts w:ascii="华文细黑" w:eastAsia="华文细黑" w:hAnsi="华文细黑" w:cs="华文细黑"/>
          <w:color w:val="000000"/>
          <w:sz w:val="26"/>
          <w:highlight w:val="yellow"/>
        </w:rPr>
        <w:t>”</w:t>
      </w:r>
      <w:r>
        <w:rPr>
          <w:rFonts w:ascii="华文细黑" w:eastAsia="华文细黑" w:hAnsi="华文细黑" w:cs="华文细黑"/>
          <w:color w:val="000000"/>
          <w:sz w:val="26"/>
        </w:rPr>
        <w:t>本案中，原告起诉称其在网上购买了被告由三亚前往昆明的</w:t>
      </w:r>
      <w:r>
        <w:rPr>
          <w:rFonts w:ascii="华文细黑" w:eastAsia="华文细黑" w:hAnsi="华文细黑" w:cs="华文细黑"/>
          <w:color w:val="000000"/>
          <w:sz w:val="26"/>
        </w:rPr>
        <w:t>8L9966</w:t>
      </w:r>
      <w:r>
        <w:rPr>
          <w:rFonts w:ascii="华文细黑" w:eastAsia="华文细黑" w:hAnsi="华文细黑" w:cs="华文细黑"/>
          <w:color w:val="000000"/>
          <w:sz w:val="26"/>
        </w:rPr>
        <w:t>航班，由于被告将票超售导致原告</w:t>
      </w:r>
      <w:bookmarkStart w:id="0" w:name="_GoBack"/>
      <w:bookmarkEnd w:id="0"/>
      <w:r>
        <w:rPr>
          <w:rFonts w:ascii="华文细黑" w:eastAsia="华文细黑" w:hAnsi="华文细黑" w:cs="华文细黑"/>
          <w:color w:val="000000"/>
          <w:sz w:val="26"/>
        </w:rPr>
        <w:t>无法登机，最后选择由海口起飞至昆明的</w:t>
      </w:r>
      <w:r>
        <w:rPr>
          <w:rFonts w:ascii="华文细黑" w:eastAsia="华文细黑" w:hAnsi="华文细黑" w:cs="华文细黑"/>
          <w:color w:val="000000"/>
          <w:sz w:val="26"/>
        </w:rPr>
        <w:t>8L9972</w:t>
      </w:r>
      <w:r>
        <w:rPr>
          <w:rFonts w:ascii="华文细黑" w:eastAsia="华文细黑" w:hAnsi="华文细黑" w:cs="华文细黑"/>
          <w:color w:val="000000"/>
          <w:sz w:val="26"/>
        </w:rPr>
        <w:t>航班回到昆明。原、被告双方属于因履行航空旅客运输合同而发生的纠纷，由运输始发地、目的地或者被告住所地人民法院管辖。而运输的始发地在三亚，目的地昆明长水国际机场位于昆明市官渡区，被告的住所地昆明市春城路</w:t>
      </w:r>
      <w:r>
        <w:rPr>
          <w:rFonts w:ascii="华文细黑" w:eastAsia="华文细黑" w:hAnsi="华文细黑" w:cs="华文细黑"/>
          <w:color w:val="000000"/>
          <w:sz w:val="26"/>
        </w:rPr>
        <w:t>296</w:t>
      </w:r>
      <w:r>
        <w:rPr>
          <w:rFonts w:ascii="华文细黑" w:eastAsia="华文细黑" w:hAnsi="华文细黑" w:cs="华文细黑"/>
          <w:color w:val="000000"/>
          <w:sz w:val="26"/>
        </w:rPr>
        <w:t>号名仕银航小区办公楼也位于昆明市官渡区。综上，运输始发地、目的地及被告住所地均不在本院的辖区，本院</w:t>
      </w:r>
      <w:r>
        <w:rPr>
          <w:rFonts w:ascii="华文细黑" w:eastAsia="华文细黑" w:hAnsi="华文细黑" w:cs="华文细黑"/>
          <w:color w:val="000000"/>
          <w:sz w:val="26"/>
        </w:rPr>
        <w:t>对本案没有管辖权，被告所提出的管辖权异议依法成立。根据《中华人民共和国民事诉讼法》第二十七条、</w:t>
      </w:r>
      <w:r>
        <w:rPr>
          <w:rFonts w:ascii="华文细黑" w:eastAsia="华文细黑" w:hAnsi="华文细黑" w:cs="华文细黑"/>
          <w:color w:val="000000"/>
          <w:sz w:val="26"/>
        </w:rPr>
        <w:lastRenderedPageBreak/>
        <w:t>第一百二十七条第一款之规定，裁定如下：</w:t>
      </w:r>
    </w:p>
    <w:p w:rsidR="00FB720D" w:rsidRDefault="003E78FE">
      <w:pPr>
        <w:spacing w:line="312" w:lineRule="auto"/>
        <w:ind w:firstLine="500"/>
        <w:jc w:val="left"/>
        <w:textAlignment w:val="center"/>
      </w:pPr>
      <w:r>
        <w:rPr>
          <w:rFonts w:ascii="华文细黑" w:eastAsia="华文细黑" w:hAnsi="华文细黑" w:cs="华文细黑"/>
          <w:color w:val="000000"/>
          <w:sz w:val="26"/>
        </w:rPr>
        <w:t>被告云南祥鹏航空有限责任公司对管辖权提出的</w:t>
      </w:r>
      <w:r w:rsidRPr="00CA564C">
        <w:rPr>
          <w:rFonts w:ascii="华文细黑" w:eastAsia="华文细黑" w:hAnsi="华文细黑" w:cs="华文细黑"/>
          <w:color w:val="000000"/>
          <w:sz w:val="26"/>
          <w:highlight w:val="yellow"/>
        </w:rPr>
        <w:t>异议成立</w:t>
      </w:r>
      <w:r>
        <w:rPr>
          <w:rFonts w:ascii="华文细黑" w:eastAsia="华文细黑" w:hAnsi="华文细黑" w:cs="华文细黑"/>
          <w:color w:val="000000"/>
          <w:sz w:val="26"/>
        </w:rPr>
        <w:t>，本案移送昆明市官渡区人民法院处理。</w:t>
      </w:r>
    </w:p>
    <w:p w:rsidR="00FB720D" w:rsidRDefault="003E78FE">
      <w:pPr>
        <w:spacing w:line="312" w:lineRule="auto"/>
        <w:ind w:firstLine="500"/>
        <w:jc w:val="left"/>
        <w:textAlignment w:val="center"/>
      </w:pPr>
      <w:r>
        <w:rPr>
          <w:rFonts w:ascii="华文细黑" w:eastAsia="华文细黑" w:hAnsi="华文细黑" w:cs="华文细黑"/>
          <w:color w:val="000000"/>
          <w:sz w:val="26"/>
        </w:rPr>
        <w:t>如不服本裁定，可在本裁定书送达之日起十日内，向本院递交上诉状，并按对方当事人的人数提出副本，上诉于云南省昆明市中级人民法院。</w:t>
      </w:r>
    </w:p>
    <w:p w:rsidR="00FB720D" w:rsidRDefault="00FB720D">
      <w:pPr>
        <w:spacing w:line="312" w:lineRule="auto"/>
        <w:jc w:val="right"/>
        <w:textAlignment w:val="center"/>
      </w:pPr>
    </w:p>
    <w:p w:rsidR="00FB720D" w:rsidRDefault="00FB720D">
      <w:pPr>
        <w:spacing w:line="312" w:lineRule="auto"/>
        <w:jc w:val="right"/>
        <w:textAlignment w:val="center"/>
      </w:pPr>
    </w:p>
    <w:p w:rsidR="00FB720D" w:rsidRDefault="00FB720D">
      <w:pPr>
        <w:spacing w:line="312" w:lineRule="auto"/>
        <w:jc w:val="right"/>
        <w:textAlignment w:val="center"/>
      </w:pPr>
    </w:p>
    <w:p w:rsidR="00FB720D" w:rsidRDefault="003E78FE">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姚琳</w:t>
      </w:r>
    </w:p>
    <w:p w:rsidR="00FB720D" w:rsidRDefault="003E78FE">
      <w:pPr>
        <w:spacing w:line="312" w:lineRule="auto"/>
        <w:jc w:val="right"/>
        <w:textAlignment w:val="center"/>
      </w:pPr>
      <w:r>
        <w:rPr>
          <w:rFonts w:ascii="华文细黑" w:eastAsia="华文细黑" w:hAnsi="华文细黑" w:cs="华文细黑"/>
          <w:color w:val="000000"/>
          <w:sz w:val="26"/>
        </w:rPr>
        <w:t>二〇一四年三月十三日</w:t>
      </w:r>
    </w:p>
    <w:p w:rsidR="00FB720D" w:rsidRDefault="003E78FE">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吴梦琦</w:t>
      </w:r>
    </w:p>
    <w:p w:rsidR="00BA5915" w:rsidRPr="00E12FD1" w:rsidRDefault="00BA5915" w:rsidP="000E766D">
      <w:pPr>
        <w:textAlignment w:val="center"/>
      </w:pPr>
    </w:p>
    <w:p w:rsidR="00FB720D" w:rsidRDefault="003E78FE">
      <w:r>
        <w:br w:type="page"/>
      </w:r>
    </w:p>
    <w:p w:rsidR="00FB720D" w:rsidRDefault="003E78FE">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FB720D" w:rsidRDefault="003E78FE">
      <w:pPr>
        <w:spacing w:line="312" w:lineRule="auto"/>
        <w:jc w:val="center"/>
        <w:textAlignment w:val="center"/>
      </w:pPr>
      <w:r>
        <w:rPr>
          <w:rFonts w:ascii="华文细黑" w:eastAsia="华文细黑" w:hAnsi="华文细黑" w:cs="华文细黑"/>
          <w:b/>
          <w:color w:val="006699"/>
          <w:sz w:val="36"/>
        </w:rPr>
        <w:t>在线查看此案例</w:t>
      </w:r>
    </w:p>
    <w:sectPr w:rsidR="00FB720D"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8FE" w:rsidRDefault="003E78FE" w:rsidP="008C107F">
      <w:r>
        <w:separator/>
      </w:r>
    </w:p>
  </w:endnote>
  <w:endnote w:type="continuationSeparator" w:id="0">
    <w:p w:rsidR="003E78FE" w:rsidRDefault="003E78FE"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CA564C">
      <w:rPr>
        <w:rStyle w:val="a9"/>
        <w:noProof/>
      </w:rPr>
      <w:t>1</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19B49CA"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8FE" w:rsidRDefault="003E78FE" w:rsidP="008C107F">
      <w:r>
        <w:separator/>
      </w:r>
    </w:p>
  </w:footnote>
  <w:footnote w:type="continuationSeparator" w:id="0">
    <w:p w:rsidR="003E78FE" w:rsidRDefault="003E78FE"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4D8AA2E"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3E78FE"/>
    <w:rsid w:val="00415C03"/>
    <w:rsid w:val="00681D9C"/>
    <w:rsid w:val="006E2319"/>
    <w:rsid w:val="008C107F"/>
    <w:rsid w:val="00A97ADB"/>
    <w:rsid w:val="00B123C6"/>
    <w:rsid w:val="00BA5915"/>
    <w:rsid w:val="00CA564C"/>
    <w:rsid w:val="00D733E0"/>
    <w:rsid w:val="00E12FD1"/>
    <w:rsid w:val="00E77F10"/>
    <w:rsid w:val="00F27FCE"/>
    <w:rsid w:val="00FB7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133</Words>
  <Characters>760</Characters>
  <Application>Microsoft Office Word</Application>
  <DocSecurity>0</DocSecurity>
  <Lines>6</Lines>
  <Paragraphs>1</Paragraphs>
  <ScaleCrop>false</ScaleCrop>
  <Company>my office</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2020-09-13T08:47:00Z</dcterms:modified>
</cp:coreProperties>
</file>