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47B" w:rsidRDefault="00B37405">
      <w:pPr>
        <w:spacing w:line="312" w:lineRule="auto"/>
        <w:jc w:val="center"/>
        <w:textAlignment w:val="center"/>
      </w:pPr>
      <w:r w:rsidRPr="00CD12F8">
        <w:rPr>
          <w:rFonts w:ascii="华文细黑" w:eastAsia="华文细黑" w:hAnsi="华文细黑" w:cs="华文细黑"/>
          <w:b/>
          <w:color w:val="006699"/>
          <w:sz w:val="36"/>
          <w:highlight w:val="yellow"/>
        </w:rPr>
        <w:t>联邦快递</w:t>
      </w:r>
      <w:r w:rsidRPr="00CD12F8">
        <w:rPr>
          <w:rFonts w:ascii="华文细黑" w:eastAsia="华文细黑" w:hAnsi="华文细黑" w:cs="华文细黑"/>
          <w:b/>
          <w:color w:val="006699"/>
          <w:sz w:val="36"/>
          <w:highlight w:val="yellow"/>
        </w:rPr>
        <w:t>(</w:t>
      </w:r>
      <w:r w:rsidRPr="00CD12F8">
        <w:rPr>
          <w:rFonts w:ascii="华文细黑" w:eastAsia="华文细黑" w:hAnsi="华文细黑" w:cs="华文细黑"/>
          <w:b/>
          <w:color w:val="006699"/>
          <w:sz w:val="36"/>
          <w:highlight w:val="yellow"/>
        </w:rPr>
        <w:t>中国</w:t>
      </w:r>
      <w:r w:rsidRPr="00CD12F8">
        <w:rPr>
          <w:rFonts w:ascii="华文细黑" w:eastAsia="华文细黑" w:hAnsi="华文细黑" w:cs="华文细黑"/>
          <w:b/>
          <w:color w:val="006699"/>
          <w:sz w:val="36"/>
          <w:highlight w:val="yellow"/>
        </w:rPr>
        <w:t>)</w:t>
      </w:r>
      <w:r w:rsidRPr="00CD12F8">
        <w:rPr>
          <w:rFonts w:ascii="华文细黑" w:eastAsia="华文细黑" w:hAnsi="华文细黑" w:cs="华文细黑"/>
          <w:b/>
          <w:color w:val="006699"/>
          <w:sz w:val="36"/>
          <w:highlight w:val="yellow"/>
        </w:rPr>
        <w:t>有限公司上海分公司</w:t>
      </w:r>
      <w:r>
        <w:rPr>
          <w:rFonts w:ascii="华文细黑" w:eastAsia="华文细黑" w:hAnsi="华文细黑" w:cs="华文细黑"/>
          <w:b/>
          <w:color w:val="006699"/>
          <w:sz w:val="36"/>
        </w:rPr>
        <w:t>与</w:t>
      </w:r>
      <w:r w:rsidRPr="00CD12F8">
        <w:rPr>
          <w:rFonts w:ascii="华文细黑" w:eastAsia="华文细黑" w:hAnsi="华文细黑" w:cs="华文细黑"/>
          <w:b/>
          <w:color w:val="006699"/>
          <w:sz w:val="36"/>
          <w:highlight w:val="yellow"/>
        </w:rPr>
        <w:t>上海阳洋文化传播有限公司</w:t>
      </w:r>
      <w:r>
        <w:rPr>
          <w:rFonts w:ascii="华文细黑" w:eastAsia="华文细黑" w:hAnsi="华文细黑" w:cs="华文细黑"/>
          <w:b/>
          <w:color w:val="006699"/>
          <w:sz w:val="36"/>
        </w:rPr>
        <w:t>航空货物运输合同纠纷一审民事判决书</w:t>
      </w:r>
    </w:p>
    <w:p w:rsidR="0035647B" w:rsidRDefault="00B37405">
      <w:pPr>
        <w:spacing w:line="312" w:lineRule="auto"/>
        <w:jc w:val="center"/>
        <w:textAlignment w:val="center"/>
      </w:pPr>
      <w:r>
        <w:rPr>
          <w:rFonts w:ascii="华文细黑" w:eastAsia="华文细黑" w:hAnsi="华文细黑" w:cs="华文细黑"/>
          <w:color w:val="000000"/>
          <w:sz w:val="26"/>
        </w:rPr>
        <w:t>上海市长宁区人民法院</w:t>
      </w:r>
    </w:p>
    <w:p w:rsidR="0035647B" w:rsidRDefault="00B37405">
      <w:pPr>
        <w:spacing w:line="312" w:lineRule="auto"/>
        <w:jc w:val="center"/>
        <w:textAlignment w:val="center"/>
      </w:pPr>
      <w:r>
        <w:rPr>
          <w:rFonts w:ascii="华文细黑" w:eastAsia="华文细黑" w:hAnsi="华文细黑" w:cs="华文细黑"/>
          <w:color w:val="000000"/>
          <w:sz w:val="26"/>
        </w:rPr>
        <w:t>民事判决书</w:t>
      </w:r>
    </w:p>
    <w:p w:rsidR="0035647B" w:rsidRDefault="00B37405">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2015</w:t>
      </w:r>
      <w:r>
        <w:rPr>
          <w:rFonts w:ascii="华文细黑" w:eastAsia="华文细黑" w:hAnsi="华文细黑" w:cs="华文细黑"/>
          <w:color w:val="000000"/>
          <w:sz w:val="26"/>
        </w:rPr>
        <w:t>）长民二（商）初字第</w:t>
      </w:r>
      <w:r>
        <w:rPr>
          <w:rFonts w:ascii="华文细黑" w:eastAsia="华文细黑" w:hAnsi="华文细黑" w:cs="华文细黑"/>
          <w:color w:val="000000"/>
          <w:sz w:val="26"/>
        </w:rPr>
        <w:t>6945</w:t>
      </w:r>
      <w:r>
        <w:rPr>
          <w:rFonts w:ascii="华文细黑" w:eastAsia="华文细黑" w:hAnsi="华文细黑" w:cs="华文细黑"/>
          <w:color w:val="000000"/>
          <w:sz w:val="26"/>
        </w:rPr>
        <w:t>号</w:t>
      </w:r>
    </w:p>
    <w:p w:rsidR="0035647B" w:rsidRDefault="00B37405">
      <w:pPr>
        <w:spacing w:line="312" w:lineRule="auto"/>
        <w:ind w:firstLine="500"/>
        <w:jc w:val="left"/>
        <w:textAlignment w:val="center"/>
      </w:pPr>
      <w:r>
        <w:rPr>
          <w:rFonts w:ascii="华文细黑" w:eastAsia="华文细黑" w:hAnsi="华文细黑" w:cs="华文细黑"/>
          <w:color w:val="000000"/>
          <w:sz w:val="26"/>
        </w:rPr>
        <w:t>原告联邦快递（中国）有限公司上海分公司，住所地上海市长宁区。</w:t>
      </w:r>
    </w:p>
    <w:p w:rsidR="0035647B" w:rsidRDefault="00B37405">
      <w:pPr>
        <w:spacing w:line="312" w:lineRule="auto"/>
        <w:ind w:firstLine="500"/>
        <w:jc w:val="left"/>
        <w:textAlignment w:val="center"/>
      </w:pPr>
      <w:r>
        <w:rPr>
          <w:rFonts w:ascii="华文细黑" w:eastAsia="华文细黑" w:hAnsi="华文细黑" w:cs="华文细黑"/>
          <w:color w:val="000000"/>
          <w:sz w:val="26"/>
        </w:rPr>
        <w:t>法定代表人</w:t>
      </w:r>
      <w:r>
        <w:rPr>
          <w:rFonts w:ascii="华文细黑" w:eastAsia="华文细黑" w:hAnsi="华文细黑" w:cs="华文细黑"/>
          <w:color w:val="000000"/>
          <w:sz w:val="26"/>
        </w:rPr>
        <w:t>CHEONGGEKPINAUDREY</w:t>
      </w:r>
      <w:r>
        <w:rPr>
          <w:rFonts w:ascii="华文细黑" w:eastAsia="华文细黑" w:hAnsi="华文细黑" w:cs="华文细黑"/>
          <w:color w:val="000000"/>
          <w:sz w:val="26"/>
        </w:rPr>
        <w:t>，董事总经理。</w:t>
      </w:r>
    </w:p>
    <w:p w:rsidR="0035647B" w:rsidRDefault="00B37405">
      <w:pPr>
        <w:spacing w:line="312" w:lineRule="auto"/>
        <w:ind w:firstLine="500"/>
        <w:jc w:val="left"/>
        <w:textAlignment w:val="center"/>
      </w:pPr>
      <w:r>
        <w:rPr>
          <w:rFonts w:ascii="华文细黑" w:eastAsia="华文细黑" w:hAnsi="华文细黑" w:cs="华文细黑"/>
          <w:color w:val="000000"/>
          <w:sz w:val="26"/>
        </w:rPr>
        <w:t>委托代理人叶臻东。</w:t>
      </w:r>
    </w:p>
    <w:p w:rsidR="0035647B" w:rsidRDefault="00B37405">
      <w:pPr>
        <w:spacing w:line="312" w:lineRule="auto"/>
        <w:ind w:firstLine="500"/>
        <w:jc w:val="left"/>
        <w:textAlignment w:val="center"/>
      </w:pPr>
      <w:r>
        <w:rPr>
          <w:rFonts w:ascii="华文细黑" w:eastAsia="华文细黑" w:hAnsi="华文细黑" w:cs="华文细黑"/>
          <w:color w:val="000000"/>
          <w:sz w:val="26"/>
        </w:rPr>
        <w:t>委托代理人江嫩。</w:t>
      </w:r>
    </w:p>
    <w:p w:rsidR="0035647B" w:rsidRDefault="00B37405">
      <w:pPr>
        <w:spacing w:line="312" w:lineRule="auto"/>
        <w:ind w:firstLine="500"/>
        <w:jc w:val="left"/>
        <w:textAlignment w:val="center"/>
      </w:pPr>
      <w:r>
        <w:rPr>
          <w:rFonts w:ascii="华文细黑" w:eastAsia="华文细黑" w:hAnsi="华文细黑" w:cs="华文细黑"/>
          <w:color w:val="000000"/>
          <w:sz w:val="26"/>
        </w:rPr>
        <w:t>被告上海阳洋文化传播有限公司，住所地上海市嘉定区。</w:t>
      </w:r>
    </w:p>
    <w:p w:rsidR="0035647B" w:rsidRDefault="00B37405">
      <w:pPr>
        <w:spacing w:line="312" w:lineRule="auto"/>
        <w:ind w:firstLine="500"/>
        <w:jc w:val="left"/>
        <w:textAlignment w:val="center"/>
      </w:pPr>
      <w:r>
        <w:rPr>
          <w:rFonts w:ascii="华文细黑" w:eastAsia="华文细黑" w:hAnsi="华文细黑" w:cs="华文细黑"/>
          <w:color w:val="000000"/>
          <w:sz w:val="26"/>
        </w:rPr>
        <w:t>法定代表人朱海燕，职务不详。</w:t>
      </w:r>
    </w:p>
    <w:p w:rsidR="0035647B" w:rsidRDefault="00B37405">
      <w:pPr>
        <w:spacing w:line="312" w:lineRule="auto"/>
        <w:ind w:firstLine="500"/>
        <w:jc w:val="left"/>
        <w:textAlignment w:val="center"/>
      </w:pPr>
      <w:r>
        <w:rPr>
          <w:rFonts w:ascii="华文细黑" w:eastAsia="华文细黑" w:hAnsi="华文细黑" w:cs="华文细黑"/>
          <w:color w:val="000000"/>
          <w:sz w:val="26"/>
        </w:rPr>
        <w:t>原告联邦快递（中国）有限公司上海分公司（以下简称联邦快递分公司）诉被告上海阳洋文化传播有限公司（以下简称阳洋公司）航空货物运输合同纠纷一案，本院于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30</w:t>
      </w:r>
      <w:r>
        <w:rPr>
          <w:rFonts w:ascii="华文细黑" w:eastAsia="华文细黑" w:hAnsi="华文细黑" w:cs="华文细黑"/>
          <w:color w:val="000000"/>
          <w:sz w:val="26"/>
        </w:rPr>
        <w:t>日受理，并依法组成合议庭进行审理。因被告阳洋公司下落不明，本院于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19</w:t>
      </w:r>
      <w:r>
        <w:rPr>
          <w:rFonts w:ascii="华文细黑" w:eastAsia="华文细黑" w:hAnsi="华文细黑" w:cs="华文细黑"/>
          <w:color w:val="000000"/>
          <w:sz w:val="26"/>
        </w:rPr>
        <w:t>日向被告公告送达起诉状副本、应诉通知书、举证通知书、开庭传票等法律文书。本院于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20</w:t>
      </w:r>
      <w:r>
        <w:rPr>
          <w:rFonts w:ascii="华文细黑" w:eastAsia="华文细黑" w:hAnsi="华文细黑" w:cs="华文细黑"/>
          <w:color w:val="000000"/>
          <w:sz w:val="26"/>
        </w:rPr>
        <w:t>日公开开庭审理本院。原告联邦快递分公司的委托代理人叶臻东到庭参加诉讼。被告阳洋公司经本</w:t>
      </w:r>
      <w:r>
        <w:rPr>
          <w:rFonts w:ascii="华文细黑" w:eastAsia="华文细黑" w:hAnsi="华文细黑" w:cs="华文细黑"/>
          <w:color w:val="000000"/>
          <w:sz w:val="26"/>
        </w:rPr>
        <w:t>院公告传唤无正当理由未到庭应诉，本院依法缺席审理。本案现已审理终结。</w:t>
      </w:r>
    </w:p>
    <w:p w:rsidR="0035647B" w:rsidRDefault="00B37405">
      <w:pPr>
        <w:spacing w:line="312" w:lineRule="auto"/>
        <w:ind w:firstLine="500"/>
        <w:jc w:val="left"/>
        <w:textAlignment w:val="center"/>
      </w:pPr>
      <w:r>
        <w:rPr>
          <w:rFonts w:ascii="华文细黑" w:eastAsia="华文细黑" w:hAnsi="华文细黑" w:cs="华文细黑"/>
          <w:color w:val="000000"/>
          <w:sz w:val="26"/>
        </w:rPr>
        <w:t>原告联邦快递分公司诉称，</w:t>
      </w:r>
      <w:r>
        <w:rPr>
          <w:rFonts w:ascii="华文细黑" w:eastAsia="华文细黑" w:hAnsi="华文细黑" w:cs="华文细黑"/>
          <w:color w:val="000000"/>
          <w:sz w:val="26"/>
        </w:rPr>
        <w:t>2009</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日，原、被告签订《国际出口快递费结算协议书》，约定被告委托原告提供国际出口快递服务，原告的快递服务帐号为</w:t>
      </w:r>
      <w:r>
        <w:rPr>
          <w:rFonts w:ascii="华文细黑" w:eastAsia="华文细黑" w:hAnsi="华文细黑" w:cs="华文细黑"/>
          <w:color w:val="000000"/>
          <w:sz w:val="26"/>
        </w:rPr>
        <w:t>XXXXXXXXX</w:t>
      </w:r>
      <w:r>
        <w:rPr>
          <w:rFonts w:ascii="华文细黑" w:eastAsia="华文细黑" w:hAnsi="华文细黑" w:cs="华文细黑"/>
          <w:color w:val="000000"/>
          <w:sz w:val="26"/>
        </w:rPr>
        <w:t>，双方对上述帐号所产生的相关权利义务进行了详细的约定。其中第</w:t>
      </w:r>
      <w:r>
        <w:rPr>
          <w:rFonts w:ascii="华文细黑" w:eastAsia="华文细黑" w:hAnsi="华文细黑" w:cs="华文细黑"/>
          <w:color w:val="000000"/>
          <w:sz w:val="26"/>
        </w:rPr>
        <w:t>3</w:t>
      </w:r>
      <w:r>
        <w:rPr>
          <w:rFonts w:ascii="华文细黑" w:eastAsia="华文细黑" w:hAnsi="华文细黑" w:cs="华文细黑"/>
          <w:color w:val="000000"/>
          <w:sz w:val="26"/>
        </w:rPr>
        <w:t>条约定，被告应当在账单日起</w:t>
      </w:r>
      <w:r>
        <w:rPr>
          <w:rFonts w:ascii="华文细黑" w:eastAsia="华文细黑" w:hAnsi="华文细黑" w:cs="华文细黑"/>
          <w:color w:val="000000"/>
          <w:sz w:val="26"/>
        </w:rPr>
        <w:t>30</w:t>
      </w:r>
      <w:r>
        <w:rPr>
          <w:rFonts w:ascii="华文细黑" w:eastAsia="华文细黑" w:hAnsi="华文细黑" w:cs="华文细黑"/>
          <w:color w:val="000000"/>
          <w:sz w:val="26"/>
        </w:rPr>
        <w:t>天内将账单结清。在</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26</w:t>
      </w:r>
      <w:r>
        <w:rPr>
          <w:rFonts w:ascii="华文细黑" w:eastAsia="华文细黑" w:hAnsi="华文细黑" w:cs="华文细黑"/>
          <w:color w:val="000000"/>
          <w:sz w:val="26"/>
        </w:rPr>
        <w:t>日至</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25</w:t>
      </w:r>
      <w:r>
        <w:rPr>
          <w:rFonts w:ascii="华文细黑" w:eastAsia="华文细黑" w:hAnsi="华文细黑" w:cs="华文细黑"/>
          <w:color w:val="000000"/>
          <w:sz w:val="26"/>
        </w:rPr>
        <w:t>日期间，被告作为托运人多次将货物交予原告，航空快递至新加坡、韩国等地，共产生运费、附加费人民币</w:t>
      </w:r>
      <w:r>
        <w:rPr>
          <w:rFonts w:ascii="华文细黑" w:eastAsia="华文细黑" w:hAnsi="华文细黑" w:cs="华文细黑"/>
          <w:color w:val="000000"/>
          <w:sz w:val="26"/>
        </w:rPr>
        <w:t>12</w:t>
      </w:r>
      <w:r>
        <w:rPr>
          <w:rFonts w:ascii="华文细黑" w:eastAsia="华文细黑" w:hAnsi="华文细黑" w:cs="华文细黑"/>
          <w:color w:val="000000"/>
          <w:sz w:val="26"/>
        </w:rPr>
        <w:t>，</w:t>
      </w:r>
      <w:r>
        <w:rPr>
          <w:rFonts w:ascii="华文细黑" w:eastAsia="华文细黑" w:hAnsi="华文细黑" w:cs="华文细黑"/>
          <w:color w:val="000000"/>
          <w:sz w:val="26"/>
        </w:rPr>
        <w:t>628.82</w:t>
      </w:r>
      <w:r>
        <w:rPr>
          <w:rFonts w:ascii="华文细黑" w:eastAsia="华文细黑" w:hAnsi="华文细黑" w:cs="华文细黑"/>
          <w:color w:val="000000"/>
          <w:sz w:val="26"/>
        </w:rPr>
        <w:t>元（以下币种相同）未付。原</w:t>
      </w:r>
      <w:r>
        <w:rPr>
          <w:rFonts w:ascii="华文细黑" w:eastAsia="华文细黑" w:hAnsi="华文细黑" w:cs="华文细黑"/>
          <w:color w:val="000000"/>
          <w:sz w:val="26"/>
        </w:rPr>
        <w:t>告多次催收未果，遂诉至法院，请求判令：</w:t>
      </w:r>
      <w:r>
        <w:rPr>
          <w:rFonts w:ascii="华文细黑" w:eastAsia="华文细黑" w:hAnsi="华文细黑" w:cs="华文细黑"/>
          <w:color w:val="000000"/>
          <w:sz w:val="26"/>
        </w:rPr>
        <w:t>1</w:t>
      </w:r>
      <w:r>
        <w:rPr>
          <w:rFonts w:ascii="华文细黑" w:eastAsia="华文细黑" w:hAnsi="华文细黑" w:cs="华文细黑"/>
          <w:color w:val="000000"/>
          <w:sz w:val="26"/>
        </w:rPr>
        <w:t>、被告支付运费、附加费</w:t>
      </w:r>
      <w:r>
        <w:rPr>
          <w:rFonts w:ascii="华文细黑" w:eastAsia="华文细黑" w:hAnsi="华文细黑" w:cs="华文细黑"/>
          <w:color w:val="000000"/>
          <w:sz w:val="26"/>
        </w:rPr>
        <w:t>12</w:t>
      </w:r>
      <w:r>
        <w:rPr>
          <w:rFonts w:ascii="华文细黑" w:eastAsia="华文细黑" w:hAnsi="华文细黑" w:cs="华文细黑"/>
          <w:color w:val="000000"/>
          <w:sz w:val="26"/>
        </w:rPr>
        <w:t>，</w:t>
      </w:r>
      <w:r>
        <w:rPr>
          <w:rFonts w:ascii="华文细黑" w:eastAsia="华文细黑" w:hAnsi="华文细黑" w:cs="华文细黑"/>
          <w:color w:val="000000"/>
          <w:sz w:val="26"/>
        </w:rPr>
        <w:t>628.82</w:t>
      </w:r>
      <w:r>
        <w:rPr>
          <w:rFonts w:ascii="华文细黑" w:eastAsia="华文细黑" w:hAnsi="华文细黑" w:cs="华文细黑"/>
          <w:color w:val="000000"/>
          <w:sz w:val="26"/>
        </w:rPr>
        <w:t>元，及赔偿逾期付款损失（以中国人民银行同期同类人民</w:t>
      </w:r>
      <w:r>
        <w:rPr>
          <w:rFonts w:ascii="华文细黑" w:eastAsia="华文细黑" w:hAnsi="华文细黑" w:cs="华文细黑"/>
          <w:color w:val="000000"/>
          <w:sz w:val="26"/>
        </w:rPr>
        <w:lastRenderedPageBreak/>
        <w:t>币贷款基准利率为基础，参照逾期利息罚息利率，自</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3</w:t>
      </w:r>
      <w:r>
        <w:rPr>
          <w:rFonts w:ascii="华文细黑" w:eastAsia="华文细黑" w:hAnsi="华文细黑" w:cs="华文细黑"/>
          <w:color w:val="000000"/>
          <w:sz w:val="26"/>
        </w:rPr>
        <w:t>日计算至实际付清日止，截止至起诉日暂计为</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894.32</w:t>
      </w:r>
      <w:r>
        <w:rPr>
          <w:rFonts w:ascii="华文细黑" w:eastAsia="华文细黑" w:hAnsi="华文细黑" w:cs="华文细黑"/>
          <w:color w:val="000000"/>
          <w:sz w:val="26"/>
        </w:rPr>
        <w:t>元）；</w:t>
      </w:r>
      <w:r>
        <w:rPr>
          <w:rFonts w:ascii="华文细黑" w:eastAsia="华文细黑" w:hAnsi="华文细黑" w:cs="华文细黑"/>
          <w:color w:val="000000"/>
          <w:sz w:val="26"/>
        </w:rPr>
        <w:t>2</w:t>
      </w:r>
      <w:r>
        <w:rPr>
          <w:rFonts w:ascii="华文细黑" w:eastAsia="华文细黑" w:hAnsi="华文细黑" w:cs="华文细黑"/>
          <w:color w:val="000000"/>
          <w:sz w:val="26"/>
        </w:rPr>
        <w:t>、本案诉讼费等由被告承担。在</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20</w:t>
      </w:r>
      <w:r>
        <w:rPr>
          <w:rFonts w:ascii="华文细黑" w:eastAsia="华文细黑" w:hAnsi="华文细黑" w:cs="华文细黑"/>
          <w:color w:val="000000"/>
          <w:sz w:val="26"/>
        </w:rPr>
        <w:t>日的庭审中，原告将诉请明确为：</w:t>
      </w:r>
      <w:r>
        <w:rPr>
          <w:rFonts w:ascii="华文细黑" w:eastAsia="华文细黑" w:hAnsi="华文细黑" w:cs="华文细黑"/>
          <w:color w:val="000000"/>
          <w:sz w:val="26"/>
        </w:rPr>
        <w:t>1</w:t>
      </w:r>
      <w:r>
        <w:rPr>
          <w:rFonts w:ascii="华文细黑" w:eastAsia="华文细黑" w:hAnsi="华文细黑" w:cs="华文细黑"/>
          <w:color w:val="000000"/>
          <w:sz w:val="26"/>
        </w:rPr>
        <w:t>、被告支付运费、附加费</w:t>
      </w:r>
      <w:r>
        <w:rPr>
          <w:rFonts w:ascii="华文细黑" w:eastAsia="华文细黑" w:hAnsi="华文细黑" w:cs="华文细黑"/>
          <w:color w:val="000000"/>
          <w:sz w:val="26"/>
        </w:rPr>
        <w:t>12</w:t>
      </w:r>
      <w:r>
        <w:rPr>
          <w:rFonts w:ascii="华文细黑" w:eastAsia="华文细黑" w:hAnsi="华文细黑" w:cs="华文细黑"/>
          <w:color w:val="000000"/>
          <w:sz w:val="26"/>
        </w:rPr>
        <w:t>，</w:t>
      </w:r>
      <w:r>
        <w:rPr>
          <w:rFonts w:ascii="华文细黑" w:eastAsia="华文细黑" w:hAnsi="华文细黑" w:cs="华文细黑"/>
          <w:color w:val="000000"/>
          <w:sz w:val="26"/>
        </w:rPr>
        <w:t>628.82</w:t>
      </w:r>
      <w:r>
        <w:rPr>
          <w:rFonts w:ascii="华文细黑" w:eastAsia="华文细黑" w:hAnsi="华文细黑" w:cs="华文细黑"/>
          <w:color w:val="000000"/>
          <w:sz w:val="26"/>
        </w:rPr>
        <w:t>元，及赔偿逾期付款损失（以</w:t>
      </w:r>
      <w:r>
        <w:rPr>
          <w:rFonts w:ascii="华文细黑" w:eastAsia="华文细黑" w:hAnsi="华文细黑" w:cs="华文细黑"/>
          <w:color w:val="000000"/>
          <w:sz w:val="26"/>
        </w:rPr>
        <w:t>12</w:t>
      </w:r>
      <w:r>
        <w:rPr>
          <w:rFonts w:ascii="华文细黑" w:eastAsia="华文细黑" w:hAnsi="华文细黑" w:cs="华文细黑"/>
          <w:color w:val="000000"/>
          <w:sz w:val="26"/>
        </w:rPr>
        <w:t>，</w:t>
      </w:r>
      <w:r>
        <w:rPr>
          <w:rFonts w:ascii="华文细黑" w:eastAsia="华文细黑" w:hAnsi="华文细黑" w:cs="华文细黑"/>
          <w:color w:val="000000"/>
          <w:sz w:val="26"/>
        </w:rPr>
        <w:t>628.82</w:t>
      </w:r>
      <w:r>
        <w:rPr>
          <w:rFonts w:ascii="华文细黑" w:eastAsia="华文细黑" w:hAnsi="华文细黑" w:cs="华文细黑"/>
          <w:color w:val="000000"/>
          <w:sz w:val="26"/>
        </w:rPr>
        <w:t>元为基数，按中国人民银行同期同类人民币贷款基准利率，参照逾期利息罚息利率，自</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3</w:t>
      </w:r>
      <w:r>
        <w:rPr>
          <w:rFonts w:ascii="华文细黑" w:eastAsia="华文细黑" w:hAnsi="华文细黑" w:cs="华文细黑"/>
          <w:color w:val="000000"/>
          <w:sz w:val="26"/>
        </w:rPr>
        <w:t>日计算至实际付清日止，截止至起诉日暂计为</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894.32</w:t>
      </w:r>
      <w:r>
        <w:rPr>
          <w:rFonts w:ascii="华文细黑" w:eastAsia="华文细黑" w:hAnsi="华文细黑" w:cs="华文细黑"/>
          <w:color w:val="000000"/>
          <w:sz w:val="26"/>
        </w:rPr>
        <w:t>元）；</w:t>
      </w:r>
      <w:r>
        <w:rPr>
          <w:rFonts w:ascii="华文细黑" w:eastAsia="华文细黑" w:hAnsi="华文细黑" w:cs="华文细黑"/>
          <w:color w:val="000000"/>
          <w:sz w:val="26"/>
        </w:rPr>
        <w:t>2</w:t>
      </w:r>
      <w:r>
        <w:rPr>
          <w:rFonts w:ascii="华文细黑" w:eastAsia="华文细黑" w:hAnsi="华文细黑" w:cs="华文细黑"/>
          <w:color w:val="000000"/>
          <w:sz w:val="26"/>
        </w:rPr>
        <w:t>、本案诉讼费等由被告承担。</w:t>
      </w:r>
    </w:p>
    <w:p w:rsidR="0035647B" w:rsidRDefault="00B37405">
      <w:pPr>
        <w:spacing w:line="312" w:lineRule="auto"/>
        <w:ind w:firstLine="500"/>
        <w:jc w:val="left"/>
        <w:textAlignment w:val="center"/>
      </w:pPr>
      <w:r>
        <w:rPr>
          <w:rFonts w:ascii="华文细黑" w:eastAsia="华文细黑" w:hAnsi="华文细黑" w:cs="华文细黑"/>
          <w:color w:val="000000"/>
          <w:sz w:val="26"/>
        </w:rPr>
        <w:t>原告为支持其主张，向本院提供以下材料作为证据：</w:t>
      </w:r>
    </w:p>
    <w:p w:rsidR="0035647B" w:rsidRDefault="00B37405">
      <w:pPr>
        <w:spacing w:line="312" w:lineRule="auto"/>
        <w:ind w:firstLine="500"/>
        <w:jc w:val="left"/>
        <w:textAlignment w:val="center"/>
      </w:pPr>
      <w:r>
        <w:rPr>
          <w:rFonts w:ascii="华文细黑" w:eastAsia="华文细黑" w:hAnsi="华文细黑" w:cs="华文细黑"/>
          <w:color w:val="000000"/>
          <w:sz w:val="26"/>
        </w:rPr>
        <w:t>1</w:t>
      </w:r>
      <w:r>
        <w:rPr>
          <w:rFonts w:ascii="华文细黑" w:eastAsia="华文细黑" w:hAnsi="华文细黑" w:cs="华文细黑"/>
          <w:color w:val="000000"/>
          <w:sz w:val="26"/>
        </w:rPr>
        <w:t>、《国际出口快递结算协议书》以及附件，证明原、被告之间存在航空运输法律关系，以及双方的权利、义务关系，被告应对</w:t>
      </w:r>
      <w:r>
        <w:rPr>
          <w:rFonts w:ascii="华文细黑" w:eastAsia="华文细黑" w:hAnsi="华文细黑" w:cs="华文细黑"/>
          <w:color w:val="000000"/>
          <w:sz w:val="26"/>
        </w:rPr>
        <w:t>XXXXXXXXX</w:t>
      </w:r>
      <w:r>
        <w:rPr>
          <w:rFonts w:ascii="华文细黑" w:eastAsia="华文细黑" w:hAnsi="华文细黑" w:cs="华文细黑"/>
          <w:color w:val="000000"/>
          <w:sz w:val="26"/>
        </w:rPr>
        <w:t>号帐号项下的费用承担付款责任；</w:t>
      </w:r>
    </w:p>
    <w:p w:rsidR="0035647B" w:rsidRDefault="00B37405">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、价目表，证明原告计算运费、附加费的价格（运费以及燃油附加费）；</w:t>
      </w:r>
    </w:p>
    <w:p w:rsidR="0035647B" w:rsidRDefault="00B37405">
      <w:pPr>
        <w:spacing w:line="312" w:lineRule="auto"/>
        <w:ind w:firstLine="500"/>
        <w:jc w:val="left"/>
        <w:textAlignment w:val="center"/>
      </w:pPr>
      <w:r>
        <w:rPr>
          <w:rFonts w:ascii="华文细黑" w:eastAsia="华文细黑" w:hAnsi="华文细黑" w:cs="华文细黑"/>
          <w:color w:val="000000"/>
          <w:sz w:val="26"/>
        </w:rPr>
        <w:t>3</w:t>
      </w:r>
      <w:r>
        <w:rPr>
          <w:rFonts w:ascii="华文细黑" w:eastAsia="华文细黑" w:hAnsi="华文细黑" w:cs="华文细黑"/>
          <w:color w:val="000000"/>
          <w:sz w:val="26"/>
        </w:rPr>
        <w:t>、</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5</w:t>
      </w:r>
      <w:r>
        <w:rPr>
          <w:rFonts w:ascii="华文细黑" w:eastAsia="华文细黑" w:hAnsi="华文细黑" w:cs="华文细黑"/>
          <w:color w:val="000000"/>
          <w:sz w:val="26"/>
        </w:rPr>
        <w:t>日的账单，证明该账单金额为</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864.94</w:t>
      </w:r>
      <w:r>
        <w:rPr>
          <w:rFonts w:ascii="华文细黑" w:eastAsia="华文细黑" w:hAnsi="华文细黑" w:cs="华文细黑"/>
          <w:color w:val="000000"/>
          <w:sz w:val="26"/>
        </w:rPr>
        <w:t>元，到期付款日为</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5</w:t>
      </w:r>
      <w:r>
        <w:rPr>
          <w:rFonts w:ascii="华文细黑" w:eastAsia="华文细黑" w:hAnsi="华文细黑" w:cs="华文细黑"/>
          <w:color w:val="000000"/>
          <w:sz w:val="26"/>
        </w:rPr>
        <w:t>日；</w:t>
      </w:r>
    </w:p>
    <w:p w:rsidR="0035647B" w:rsidRDefault="00B37405">
      <w:pPr>
        <w:spacing w:line="312" w:lineRule="auto"/>
        <w:ind w:firstLine="500"/>
        <w:jc w:val="left"/>
        <w:textAlignment w:val="center"/>
      </w:pPr>
      <w:r>
        <w:rPr>
          <w:rFonts w:ascii="华文细黑" w:eastAsia="华文细黑" w:hAnsi="华文细黑" w:cs="华文细黑"/>
          <w:color w:val="000000"/>
          <w:sz w:val="26"/>
        </w:rPr>
        <w:t>4</w:t>
      </w:r>
      <w:r>
        <w:rPr>
          <w:rFonts w:ascii="华文细黑" w:eastAsia="华文细黑" w:hAnsi="华文细黑" w:cs="华文细黑"/>
          <w:color w:val="000000"/>
          <w:sz w:val="26"/>
        </w:rPr>
        <w:t>、</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12</w:t>
      </w:r>
      <w:r>
        <w:rPr>
          <w:rFonts w:ascii="华文细黑" w:eastAsia="华文细黑" w:hAnsi="华文细黑" w:cs="华文细黑"/>
          <w:color w:val="000000"/>
          <w:sz w:val="26"/>
        </w:rPr>
        <w:t>日的账单，证明该账单</w:t>
      </w:r>
      <w:r>
        <w:rPr>
          <w:rFonts w:ascii="华文细黑" w:eastAsia="华文细黑" w:hAnsi="华文细黑" w:cs="华文细黑"/>
          <w:color w:val="000000"/>
          <w:sz w:val="26"/>
        </w:rPr>
        <w:t>金额为</w:t>
      </w:r>
      <w:r>
        <w:rPr>
          <w:rFonts w:ascii="华文细黑" w:eastAsia="华文细黑" w:hAnsi="华文细黑" w:cs="华文细黑"/>
          <w:color w:val="000000"/>
          <w:sz w:val="26"/>
        </w:rPr>
        <w:t>10</w:t>
      </w:r>
      <w:r>
        <w:rPr>
          <w:rFonts w:ascii="华文细黑" w:eastAsia="华文细黑" w:hAnsi="华文细黑" w:cs="华文细黑"/>
          <w:color w:val="000000"/>
          <w:sz w:val="26"/>
        </w:rPr>
        <w:t>，</w:t>
      </w:r>
      <w:r>
        <w:rPr>
          <w:rFonts w:ascii="华文细黑" w:eastAsia="华文细黑" w:hAnsi="华文细黑" w:cs="华文细黑"/>
          <w:color w:val="000000"/>
          <w:sz w:val="26"/>
        </w:rPr>
        <w:t>186.55</w:t>
      </w:r>
      <w:r>
        <w:rPr>
          <w:rFonts w:ascii="华文细黑" w:eastAsia="华文细黑" w:hAnsi="华文细黑" w:cs="华文细黑"/>
          <w:color w:val="000000"/>
          <w:sz w:val="26"/>
        </w:rPr>
        <w:t>元，到期付款日为</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12</w:t>
      </w:r>
      <w:r>
        <w:rPr>
          <w:rFonts w:ascii="华文细黑" w:eastAsia="华文细黑" w:hAnsi="华文细黑" w:cs="华文细黑"/>
          <w:color w:val="000000"/>
          <w:sz w:val="26"/>
        </w:rPr>
        <w:t>日；</w:t>
      </w:r>
    </w:p>
    <w:p w:rsidR="0035647B" w:rsidRDefault="00B37405">
      <w:pPr>
        <w:spacing w:line="312" w:lineRule="auto"/>
        <w:ind w:firstLine="500"/>
        <w:jc w:val="left"/>
        <w:textAlignment w:val="center"/>
      </w:pPr>
      <w:r>
        <w:rPr>
          <w:rFonts w:ascii="华文细黑" w:eastAsia="华文细黑" w:hAnsi="华文细黑" w:cs="华文细黑"/>
          <w:color w:val="000000"/>
          <w:sz w:val="26"/>
        </w:rPr>
        <w:t>5</w:t>
      </w:r>
      <w:r>
        <w:rPr>
          <w:rFonts w:ascii="华文细黑" w:eastAsia="华文细黑" w:hAnsi="华文细黑" w:cs="华文细黑"/>
          <w:color w:val="000000"/>
          <w:sz w:val="26"/>
        </w:rPr>
        <w:t>、</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3</w:t>
      </w:r>
      <w:r>
        <w:rPr>
          <w:rFonts w:ascii="华文细黑" w:eastAsia="华文细黑" w:hAnsi="华文细黑" w:cs="华文细黑"/>
          <w:color w:val="000000"/>
          <w:sz w:val="26"/>
        </w:rPr>
        <w:t>日的账单，证明该账单金额为</w:t>
      </w:r>
      <w:r>
        <w:rPr>
          <w:rFonts w:ascii="华文细黑" w:eastAsia="华文细黑" w:hAnsi="华文细黑" w:cs="华文细黑"/>
          <w:color w:val="000000"/>
          <w:sz w:val="26"/>
        </w:rPr>
        <w:t>577.33</w:t>
      </w:r>
      <w:r>
        <w:rPr>
          <w:rFonts w:ascii="华文细黑" w:eastAsia="华文细黑" w:hAnsi="华文细黑" w:cs="华文细黑"/>
          <w:color w:val="000000"/>
          <w:sz w:val="26"/>
        </w:rPr>
        <w:t>元，到期付款日为</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2</w:t>
      </w:r>
      <w:r>
        <w:rPr>
          <w:rFonts w:ascii="华文细黑" w:eastAsia="华文细黑" w:hAnsi="华文细黑" w:cs="华文细黑"/>
          <w:color w:val="000000"/>
          <w:sz w:val="26"/>
        </w:rPr>
        <w:t>日；</w:t>
      </w:r>
    </w:p>
    <w:p w:rsidR="0035647B" w:rsidRDefault="00B37405">
      <w:pPr>
        <w:spacing w:line="312" w:lineRule="auto"/>
        <w:ind w:firstLine="500"/>
        <w:jc w:val="left"/>
        <w:textAlignment w:val="center"/>
      </w:pPr>
      <w:r>
        <w:rPr>
          <w:rFonts w:ascii="华文细黑" w:eastAsia="华文细黑" w:hAnsi="华文细黑" w:cs="华文细黑"/>
          <w:color w:val="000000"/>
          <w:sz w:val="26"/>
        </w:rPr>
        <w:t>6</w:t>
      </w:r>
      <w:r>
        <w:rPr>
          <w:rFonts w:ascii="华文细黑" w:eastAsia="华文细黑" w:hAnsi="华文细黑" w:cs="华文细黑"/>
          <w:color w:val="000000"/>
          <w:sz w:val="26"/>
        </w:rPr>
        <w:t>、国际空运提单样本以及对应的运单，证明原告已完成快递的委托，双方权利义务受到国际契约条款的约束，被告应履行义务。</w:t>
      </w:r>
    </w:p>
    <w:p w:rsidR="0035647B" w:rsidRDefault="00B37405">
      <w:pPr>
        <w:spacing w:line="312" w:lineRule="auto"/>
        <w:ind w:firstLine="500"/>
        <w:jc w:val="left"/>
        <w:textAlignment w:val="center"/>
      </w:pPr>
      <w:r>
        <w:rPr>
          <w:rFonts w:ascii="华文细黑" w:eastAsia="华文细黑" w:hAnsi="华文细黑" w:cs="华文细黑"/>
          <w:color w:val="000000"/>
          <w:sz w:val="26"/>
        </w:rPr>
        <w:t>被告阳洋公司没有答辩意见，也未向本院提供证据。</w:t>
      </w:r>
    </w:p>
    <w:p w:rsidR="0035647B" w:rsidRDefault="00B37405">
      <w:pPr>
        <w:spacing w:line="312" w:lineRule="auto"/>
        <w:ind w:firstLine="500"/>
        <w:jc w:val="left"/>
        <w:textAlignment w:val="center"/>
      </w:pPr>
      <w:r>
        <w:rPr>
          <w:rFonts w:ascii="华文细黑" w:eastAsia="华文细黑" w:hAnsi="华文细黑" w:cs="华文细黑"/>
          <w:color w:val="000000"/>
          <w:sz w:val="26"/>
        </w:rPr>
        <w:t>鉴于被告未到庭应诉，本院对原告的陈述及提供的证据进行核对。经审理查明，确认原告所述事实属实。</w:t>
      </w:r>
    </w:p>
    <w:p w:rsidR="0035647B" w:rsidRDefault="00B37405">
      <w:pPr>
        <w:spacing w:line="312" w:lineRule="auto"/>
        <w:ind w:firstLine="500"/>
        <w:jc w:val="left"/>
        <w:textAlignment w:val="center"/>
      </w:pPr>
      <w:r>
        <w:rPr>
          <w:rFonts w:ascii="华文细黑" w:eastAsia="华文细黑" w:hAnsi="华文细黑" w:cs="华文细黑"/>
          <w:color w:val="000000"/>
          <w:sz w:val="26"/>
        </w:rPr>
        <w:t>本院另查明，最后一份账单的日期为</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3</w:t>
      </w:r>
      <w:r>
        <w:rPr>
          <w:rFonts w:ascii="华文细黑" w:eastAsia="华文细黑" w:hAnsi="华文细黑" w:cs="华文细黑"/>
          <w:color w:val="000000"/>
          <w:sz w:val="26"/>
        </w:rPr>
        <w:t>日。</w:t>
      </w:r>
    </w:p>
    <w:p w:rsidR="0035647B" w:rsidRDefault="00B37405">
      <w:pPr>
        <w:spacing w:line="312" w:lineRule="auto"/>
        <w:ind w:firstLine="500"/>
        <w:jc w:val="left"/>
        <w:textAlignment w:val="center"/>
      </w:pPr>
      <w:r>
        <w:rPr>
          <w:rFonts w:ascii="华文细黑" w:eastAsia="华文细黑" w:hAnsi="华文细黑" w:cs="华文细黑"/>
          <w:color w:val="000000"/>
          <w:sz w:val="26"/>
        </w:rPr>
        <w:t>本院认为，被告阳洋公司无正当理由未到庭应诉，视为放弃权利。原告与被告签订的《国际出口快递费结算协议书》及其附件系双方真实意思表示且未违反法律法规，应属合法有效，当事人均应恪守。现被告未按约履行付款义务，理应承担相应的民事责任。原告据此要求被告支付运费、附加费及逾期付款利息损失的诉讼请求，本院应予支持。</w:t>
      </w:r>
    </w:p>
    <w:p w:rsidR="0035647B" w:rsidRDefault="00B37405">
      <w:pPr>
        <w:spacing w:line="312" w:lineRule="auto"/>
        <w:ind w:firstLine="500"/>
        <w:jc w:val="left"/>
        <w:textAlignment w:val="center"/>
      </w:pPr>
      <w:r>
        <w:rPr>
          <w:rFonts w:ascii="华文细黑" w:eastAsia="华文细黑" w:hAnsi="华文细黑" w:cs="华文细黑"/>
          <w:color w:val="000000"/>
          <w:sz w:val="26"/>
        </w:rPr>
        <w:t>根据协议书第</w:t>
      </w:r>
      <w:r>
        <w:rPr>
          <w:rFonts w:ascii="华文细黑" w:eastAsia="华文细黑" w:hAnsi="华文细黑" w:cs="华文细黑"/>
          <w:color w:val="000000"/>
          <w:sz w:val="26"/>
        </w:rPr>
        <w:t>5</w:t>
      </w:r>
      <w:r>
        <w:rPr>
          <w:rFonts w:ascii="华文细黑" w:eastAsia="华文细黑" w:hAnsi="华文细黑" w:cs="华文细黑"/>
          <w:color w:val="000000"/>
          <w:sz w:val="26"/>
        </w:rPr>
        <w:t>条的约定，被告应当在账单日起</w:t>
      </w:r>
      <w:r>
        <w:rPr>
          <w:rFonts w:ascii="华文细黑" w:eastAsia="华文细黑" w:hAnsi="华文细黑" w:cs="华文细黑"/>
          <w:color w:val="000000"/>
          <w:sz w:val="26"/>
        </w:rPr>
        <w:t>30</w:t>
      </w:r>
      <w:r>
        <w:rPr>
          <w:rFonts w:ascii="华文细黑" w:eastAsia="华文细黑" w:hAnsi="华文细黑" w:cs="华文细黑"/>
          <w:color w:val="000000"/>
          <w:sz w:val="26"/>
        </w:rPr>
        <w:t>天内将账单结清。现最后一份账</w:t>
      </w:r>
      <w:r>
        <w:rPr>
          <w:rFonts w:ascii="华文细黑" w:eastAsia="华文细黑" w:hAnsi="华文细黑" w:cs="华文细黑"/>
          <w:color w:val="000000"/>
          <w:sz w:val="26"/>
        </w:rPr>
        <w:lastRenderedPageBreak/>
        <w:t>单的日期为</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3</w:t>
      </w:r>
      <w:r>
        <w:rPr>
          <w:rFonts w:ascii="华文细黑" w:eastAsia="华文细黑" w:hAnsi="华文细黑" w:cs="华文细黑"/>
          <w:color w:val="000000"/>
          <w:sz w:val="26"/>
        </w:rPr>
        <w:t>日，故到期付款日为</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3</w:t>
      </w:r>
      <w:r>
        <w:rPr>
          <w:rFonts w:ascii="华文细黑" w:eastAsia="华文细黑" w:hAnsi="华文细黑" w:cs="华文细黑"/>
          <w:color w:val="000000"/>
          <w:sz w:val="26"/>
        </w:rPr>
        <w:t>日，因此原告自</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3</w:t>
      </w:r>
      <w:r>
        <w:rPr>
          <w:rFonts w:ascii="华文细黑" w:eastAsia="华文细黑" w:hAnsi="华文细黑" w:cs="华文细黑"/>
          <w:color w:val="000000"/>
          <w:sz w:val="26"/>
        </w:rPr>
        <w:t>日起，按照中国人民银行同期同档贷款利率确定期</w:t>
      </w:r>
      <w:r>
        <w:rPr>
          <w:rFonts w:ascii="华文细黑" w:eastAsia="华文细黑" w:hAnsi="华文细黑" w:cs="华文细黑"/>
          <w:color w:val="000000"/>
          <w:sz w:val="26"/>
        </w:rPr>
        <w:t>付的损失，具有事实基础，本院予以支持。</w:t>
      </w:r>
    </w:p>
    <w:p w:rsidR="0035647B" w:rsidRDefault="00B37405">
      <w:pPr>
        <w:spacing w:line="312" w:lineRule="auto"/>
        <w:ind w:firstLine="500"/>
        <w:jc w:val="left"/>
        <w:textAlignment w:val="center"/>
      </w:pPr>
      <w:r>
        <w:rPr>
          <w:rFonts w:ascii="华文细黑" w:eastAsia="华文细黑" w:hAnsi="华文细黑" w:cs="华文细黑"/>
          <w:color w:val="000000"/>
          <w:sz w:val="26"/>
        </w:rPr>
        <w:t>被告上海阳洋文化传播有限公司无正当理由未到庭应诉，视为其放弃权利。据此，依照《中华人民共和国合同法》第六十条第（一）款、第一百一十二条，《中华人民共和国民事诉讼法》第一百四十四条之规定，判决如下：</w:t>
      </w:r>
    </w:p>
    <w:p w:rsidR="0035647B" w:rsidRDefault="00B37405">
      <w:pPr>
        <w:spacing w:line="312" w:lineRule="auto"/>
        <w:ind w:firstLine="500"/>
        <w:jc w:val="left"/>
        <w:textAlignment w:val="center"/>
      </w:pPr>
      <w:r>
        <w:rPr>
          <w:rFonts w:ascii="华文细黑" w:eastAsia="华文细黑" w:hAnsi="华文细黑" w:cs="华文细黑"/>
          <w:color w:val="000000"/>
          <w:sz w:val="26"/>
        </w:rPr>
        <w:t>被告上海阳洋文化传播有限公司应于本判决生效之日起十日内支付原告联邦快递（中国）有限公司上海分公司运费、附加费人民币</w:t>
      </w:r>
      <w:r>
        <w:rPr>
          <w:rFonts w:ascii="华文细黑" w:eastAsia="华文细黑" w:hAnsi="华文细黑" w:cs="华文细黑"/>
          <w:color w:val="000000"/>
          <w:sz w:val="26"/>
        </w:rPr>
        <w:t>12</w:t>
      </w:r>
      <w:r>
        <w:rPr>
          <w:rFonts w:ascii="华文细黑" w:eastAsia="华文细黑" w:hAnsi="华文细黑" w:cs="华文细黑"/>
          <w:color w:val="000000"/>
          <w:sz w:val="26"/>
        </w:rPr>
        <w:t>，</w:t>
      </w:r>
      <w:r>
        <w:rPr>
          <w:rFonts w:ascii="华文细黑" w:eastAsia="华文细黑" w:hAnsi="华文细黑" w:cs="华文细黑"/>
          <w:color w:val="000000"/>
          <w:sz w:val="26"/>
        </w:rPr>
        <w:t>628.82</w:t>
      </w:r>
      <w:r>
        <w:rPr>
          <w:rFonts w:ascii="华文细黑" w:eastAsia="华文细黑" w:hAnsi="华文细黑" w:cs="华文细黑"/>
          <w:color w:val="000000"/>
          <w:sz w:val="26"/>
        </w:rPr>
        <w:t>元及逾期付款的利息损失（以人民币</w:t>
      </w:r>
      <w:r>
        <w:rPr>
          <w:rFonts w:ascii="华文细黑" w:eastAsia="华文细黑" w:hAnsi="华文细黑" w:cs="华文细黑"/>
          <w:color w:val="000000"/>
          <w:sz w:val="26"/>
        </w:rPr>
        <w:t>12</w:t>
      </w:r>
      <w:r>
        <w:rPr>
          <w:rFonts w:ascii="华文细黑" w:eastAsia="华文细黑" w:hAnsi="华文细黑" w:cs="华文细黑"/>
          <w:color w:val="000000"/>
          <w:sz w:val="26"/>
        </w:rPr>
        <w:t>，</w:t>
      </w:r>
      <w:r>
        <w:rPr>
          <w:rFonts w:ascii="华文细黑" w:eastAsia="华文细黑" w:hAnsi="华文细黑" w:cs="华文细黑"/>
          <w:color w:val="000000"/>
          <w:sz w:val="26"/>
        </w:rPr>
        <w:t>628.82</w:t>
      </w:r>
      <w:r>
        <w:rPr>
          <w:rFonts w:ascii="华文细黑" w:eastAsia="华文细黑" w:hAnsi="华文细黑" w:cs="华文细黑"/>
          <w:color w:val="000000"/>
          <w:sz w:val="26"/>
        </w:rPr>
        <w:t>元为基数，自</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3</w:t>
      </w:r>
      <w:r>
        <w:rPr>
          <w:rFonts w:ascii="华文细黑" w:eastAsia="华文细黑" w:hAnsi="华文细黑" w:cs="华文细黑"/>
          <w:color w:val="000000"/>
          <w:sz w:val="26"/>
        </w:rPr>
        <w:t>日起至本判决生效之日止，按中国人民银行同期同档贷款基准利率计算）</w:t>
      </w:r>
      <w:r>
        <w:rPr>
          <w:rFonts w:ascii="华文细黑" w:eastAsia="华文细黑" w:hAnsi="华文细黑" w:cs="华文细黑"/>
          <w:color w:val="000000"/>
          <w:sz w:val="26"/>
        </w:rPr>
        <w:t>。</w:t>
      </w:r>
    </w:p>
    <w:p w:rsidR="0035647B" w:rsidRDefault="00B37405">
      <w:pPr>
        <w:spacing w:line="312" w:lineRule="auto"/>
        <w:ind w:firstLine="500"/>
        <w:jc w:val="left"/>
        <w:textAlignment w:val="center"/>
      </w:pPr>
      <w:r>
        <w:rPr>
          <w:rFonts w:ascii="华文细黑" w:eastAsia="华文细黑" w:hAnsi="华文细黑" w:cs="华文细黑"/>
          <w:color w:val="000000"/>
          <w:sz w:val="26"/>
        </w:rPr>
        <w:t>如果未按本判决指定的期间履行给付</w:t>
      </w:r>
      <w:bookmarkStart w:id="0" w:name="_GoBack"/>
      <w:bookmarkEnd w:id="0"/>
      <w:r>
        <w:rPr>
          <w:rFonts w:ascii="华文细黑" w:eastAsia="华文细黑" w:hAnsi="华文细黑" w:cs="华文细黑"/>
          <w:color w:val="000000"/>
          <w:sz w:val="26"/>
        </w:rPr>
        <w:t>金钱义务，应当依照《中华人民共和国民事诉讼法》第二百五十三条之规定，加倍支付迟延履行期间的债务利息。</w:t>
      </w:r>
    </w:p>
    <w:p w:rsidR="0035647B" w:rsidRDefault="00B37405">
      <w:pPr>
        <w:spacing w:line="312" w:lineRule="auto"/>
        <w:ind w:firstLine="500"/>
        <w:jc w:val="left"/>
        <w:textAlignment w:val="center"/>
      </w:pPr>
      <w:r>
        <w:rPr>
          <w:rFonts w:ascii="华文细黑" w:eastAsia="华文细黑" w:hAnsi="华文细黑" w:cs="华文细黑"/>
          <w:color w:val="000000"/>
          <w:sz w:val="26"/>
        </w:rPr>
        <w:t>本案案件受理费人民币</w:t>
      </w:r>
      <w:r>
        <w:rPr>
          <w:rFonts w:ascii="华文细黑" w:eastAsia="华文细黑" w:hAnsi="华文细黑" w:cs="华文细黑"/>
          <w:color w:val="000000"/>
          <w:sz w:val="26"/>
        </w:rPr>
        <w:t>163.10</w:t>
      </w:r>
      <w:r>
        <w:rPr>
          <w:rFonts w:ascii="华文细黑" w:eastAsia="华文细黑" w:hAnsi="华文细黑" w:cs="华文细黑"/>
          <w:color w:val="000000"/>
          <w:sz w:val="26"/>
        </w:rPr>
        <w:t>元（原告已预缴），由被告上海阳洋文化传播有限公司负担，于本判决生效之日起七日内缴付本院。</w:t>
      </w:r>
    </w:p>
    <w:p w:rsidR="0035647B" w:rsidRDefault="00B37405">
      <w:pPr>
        <w:spacing w:line="312" w:lineRule="auto"/>
        <w:ind w:firstLine="500"/>
        <w:jc w:val="left"/>
        <w:textAlignment w:val="center"/>
      </w:pPr>
      <w:r>
        <w:rPr>
          <w:rFonts w:ascii="华文细黑" w:eastAsia="华文细黑" w:hAnsi="华文细黑" w:cs="华文细黑"/>
          <w:color w:val="000000"/>
          <w:sz w:val="26"/>
        </w:rPr>
        <w:t>如不服本判决，可于判决书送达之日起十五日内，向本院递交上诉状，并按对方当事人的人数提出副本，上诉于上海市第一中级人民法院。</w:t>
      </w:r>
    </w:p>
    <w:p w:rsidR="0035647B" w:rsidRDefault="0035647B">
      <w:pPr>
        <w:spacing w:line="312" w:lineRule="auto"/>
        <w:jc w:val="right"/>
        <w:textAlignment w:val="center"/>
      </w:pPr>
    </w:p>
    <w:p w:rsidR="0035647B" w:rsidRDefault="0035647B">
      <w:pPr>
        <w:spacing w:line="312" w:lineRule="auto"/>
        <w:jc w:val="right"/>
        <w:textAlignment w:val="center"/>
      </w:pPr>
    </w:p>
    <w:p w:rsidR="0035647B" w:rsidRDefault="0035647B">
      <w:pPr>
        <w:spacing w:line="312" w:lineRule="auto"/>
        <w:jc w:val="right"/>
        <w:textAlignment w:val="center"/>
      </w:pPr>
    </w:p>
    <w:p w:rsidR="0035647B" w:rsidRDefault="00B37405">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孙雪梅</w:t>
      </w:r>
    </w:p>
    <w:p w:rsidR="0035647B" w:rsidRDefault="00B37405">
      <w:pPr>
        <w:spacing w:line="312" w:lineRule="auto"/>
        <w:jc w:val="right"/>
        <w:textAlignment w:val="center"/>
      </w:pPr>
      <w:r>
        <w:rPr>
          <w:rFonts w:ascii="华文细黑" w:eastAsia="华文细黑" w:hAnsi="华文细黑" w:cs="华文细黑"/>
          <w:color w:val="000000"/>
          <w:sz w:val="26"/>
        </w:rPr>
        <w:t>代理审判员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李腾</w:t>
      </w:r>
    </w:p>
    <w:p w:rsidR="0035647B" w:rsidRDefault="00B37405">
      <w:pPr>
        <w:spacing w:line="312" w:lineRule="auto"/>
        <w:jc w:val="right"/>
        <w:textAlignment w:val="center"/>
      </w:pPr>
      <w:r>
        <w:rPr>
          <w:rFonts w:ascii="华文细黑" w:eastAsia="华文细黑" w:hAnsi="华文细黑" w:cs="华文细黑"/>
          <w:color w:val="000000"/>
          <w:sz w:val="26"/>
        </w:rPr>
        <w:t>人民陪审员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李萍</w:t>
      </w:r>
    </w:p>
    <w:p w:rsidR="0035647B" w:rsidRDefault="00B37405">
      <w:pPr>
        <w:spacing w:line="312" w:lineRule="auto"/>
        <w:jc w:val="right"/>
        <w:textAlignment w:val="center"/>
      </w:pPr>
      <w:r>
        <w:rPr>
          <w:rFonts w:ascii="华文细黑" w:eastAsia="华文细黑" w:hAnsi="华文细黑" w:cs="华文细黑"/>
          <w:color w:val="000000"/>
          <w:sz w:val="26"/>
        </w:rPr>
        <w:t>二〇一五年十月二十日</w:t>
      </w:r>
    </w:p>
    <w:p w:rsidR="0035647B" w:rsidRDefault="00B37405">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赵琛琛</w:t>
      </w:r>
    </w:p>
    <w:p w:rsidR="00BA5915" w:rsidRPr="00E12FD1" w:rsidRDefault="00BA5915" w:rsidP="000E766D">
      <w:pPr>
        <w:textAlignment w:val="center"/>
      </w:pPr>
    </w:p>
    <w:p w:rsidR="0035647B" w:rsidRDefault="00B37405">
      <w:r>
        <w:br w:type="page"/>
      </w:r>
    </w:p>
    <w:p w:rsidR="0035647B" w:rsidRDefault="00B37405">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35647B" w:rsidRDefault="00B37405">
      <w:pPr>
        <w:spacing w:line="312" w:lineRule="auto"/>
        <w:jc w:val="center"/>
        <w:textAlignment w:val="center"/>
      </w:pPr>
      <w:r>
        <w:rPr>
          <w:rFonts w:ascii="华文细黑" w:eastAsia="华文细黑" w:hAnsi="华文细黑" w:cs="华文细黑"/>
          <w:b/>
          <w:color w:val="006699"/>
          <w:sz w:val="36"/>
        </w:rPr>
        <w:t>在线查看此案例</w:t>
      </w:r>
    </w:p>
    <w:sectPr w:rsidR="0035647B"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405" w:rsidRDefault="00B37405" w:rsidP="008C107F">
      <w:r>
        <w:separator/>
      </w:r>
    </w:p>
  </w:endnote>
  <w:endnote w:type="continuationSeparator" w:id="0">
    <w:p w:rsidR="00B37405" w:rsidRDefault="00B37405"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CD12F8">
      <w:rPr>
        <w:rStyle w:val="a9"/>
        <w:noProof/>
      </w:rPr>
      <w:t>2</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82B66DD"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405" w:rsidRDefault="00B37405" w:rsidP="008C107F">
      <w:r>
        <w:separator/>
      </w:r>
    </w:p>
  </w:footnote>
  <w:footnote w:type="continuationSeparator" w:id="0">
    <w:p w:rsidR="00B37405" w:rsidRDefault="00B37405"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40656FD1"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35647B"/>
    <w:rsid w:val="00415C03"/>
    <w:rsid w:val="00681D9C"/>
    <w:rsid w:val="006E2319"/>
    <w:rsid w:val="008C107F"/>
    <w:rsid w:val="00A97ADB"/>
    <w:rsid w:val="00B123C6"/>
    <w:rsid w:val="00B37405"/>
    <w:rsid w:val="00BA5915"/>
    <w:rsid w:val="00CD12F8"/>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327</Words>
  <Characters>1869</Characters>
  <Application>Microsoft Office Word</Application>
  <DocSecurity>0</DocSecurity>
  <Lines>15</Lines>
  <Paragraphs>4</Paragraphs>
  <ScaleCrop>false</ScaleCrop>
  <Company>my office</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2020-09-19T10:51:00Z</dcterms:modified>
</cp:coreProperties>
</file>