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9A1" w:rsidRPr="000E672D" w:rsidRDefault="00FF59A1" w:rsidP="005B15DD">
      <w:pPr>
        <w:spacing w:line="600" w:lineRule="exact"/>
        <w:jc w:val="center"/>
        <w:rPr>
          <w:rFonts w:cs="Arial"/>
          <w:b w:val="0"/>
          <w:bCs/>
          <w:sz w:val="72"/>
          <w:szCs w:val="72"/>
        </w:rPr>
      </w:pPr>
    </w:p>
    <w:p w:rsidR="00FF59A1" w:rsidRPr="000E672D" w:rsidRDefault="00FF59A1" w:rsidP="0094549A">
      <w:pPr>
        <w:spacing w:line="600" w:lineRule="exact"/>
        <w:jc w:val="center"/>
        <w:rPr>
          <w:rFonts w:cs="Arial"/>
          <w:b w:val="0"/>
          <w:bCs/>
          <w:sz w:val="44"/>
          <w:szCs w:val="44"/>
        </w:rPr>
      </w:pPr>
    </w:p>
    <w:p w:rsidR="0094549A" w:rsidRPr="000E672D" w:rsidRDefault="0094549A" w:rsidP="0094549A">
      <w:pPr>
        <w:spacing w:line="600" w:lineRule="exact"/>
        <w:jc w:val="center"/>
        <w:rPr>
          <w:rFonts w:cs="Arial"/>
          <w:b w:val="0"/>
          <w:bCs/>
          <w:sz w:val="44"/>
          <w:szCs w:val="44"/>
        </w:rPr>
      </w:pPr>
      <w:r w:rsidRPr="000E672D">
        <w:rPr>
          <w:rFonts w:cs="Arial"/>
          <w:b w:val="0"/>
          <w:bCs/>
          <w:sz w:val="44"/>
          <w:szCs w:val="44"/>
        </w:rPr>
        <w:t xml:space="preserve">SPECIFICATION </w:t>
      </w:r>
    </w:p>
    <w:p w:rsidR="00115905" w:rsidRPr="000E672D" w:rsidRDefault="00115905" w:rsidP="0094590B">
      <w:pPr>
        <w:spacing w:line="660" w:lineRule="exact"/>
        <w:ind w:firstLineChars="98" w:firstLine="314"/>
        <w:rPr>
          <w:rFonts w:cs="Arial"/>
          <w:b w:val="0"/>
          <w:bCs/>
          <w:sz w:val="32"/>
          <w:szCs w:val="32"/>
        </w:rPr>
      </w:pPr>
    </w:p>
    <w:p w:rsidR="00B51B02" w:rsidRPr="000E672D" w:rsidRDefault="00313926" w:rsidP="0094590B">
      <w:pPr>
        <w:spacing w:line="660" w:lineRule="exact"/>
        <w:ind w:firstLineChars="445" w:firstLine="1424"/>
        <w:rPr>
          <w:rFonts w:cs="Arial"/>
          <w:b w:val="0"/>
          <w:bCs/>
          <w:sz w:val="30"/>
          <w:szCs w:val="30"/>
          <w:u w:val="thick"/>
        </w:rPr>
      </w:pPr>
      <w:r>
        <w:rPr>
          <w:rFonts w:cs="Arial" w:hint="eastAsia"/>
          <w:b w:val="0"/>
          <w:bCs/>
          <w:sz w:val="32"/>
          <w:szCs w:val="32"/>
        </w:rPr>
        <w:t>Product</w:t>
      </w:r>
      <w:r w:rsidR="0094549A" w:rsidRPr="000E672D">
        <w:rPr>
          <w:rFonts w:cs="Arial"/>
          <w:b w:val="0"/>
          <w:bCs/>
          <w:sz w:val="32"/>
          <w:szCs w:val="32"/>
        </w:rPr>
        <w:t>：</w:t>
      </w:r>
      <w:r w:rsidR="00B12460" w:rsidRPr="000E672D">
        <w:rPr>
          <w:rFonts w:cs="Arial"/>
          <w:b w:val="0"/>
          <w:bCs/>
          <w:sz w:val="30"/>
          <w:szCs w:val="30"/>
          <w:u w:val="thick"/>
        </w:rPr>
        <w:t xml:space="preserve">  </w:t>
      </w:r>
      <w:r w:rsidR="007C09BA">
        <w:rPr>
          <w:rFonts w:cs="Arial" w:hint="eastAsia"/>
          <w:b w:val="0"/>
          <w:bCs/>
          <w:sz w:val="30"/>
          <w:szCs w:val="30"/>
          <w:u w:val="thick"/>
        </w:rPr>
        <w:t xml:space="preserve">   Wireless Charger</w:t>
      </w:r>
      <w:r w:rsidR="00455D0C" w:rsidRPr="000E672D">
        <w:rPr>
          <w:rFonts w:cs="Arial"/>
          <w:b w:val="0"/>
          <w:bCs/>
          <w:sz w:val="30"/>
          <w:szCs w:val="30"/>
          <w:u w:val="thick"/>
        </w:rPr>
        <w:t xml:space="preserve">       </w:t>
      </w:r>
      <w:r w:rsidR="0034706F" w:rsidRPr="000E672D">
        <w:rPr>
          <w:rFonts w:cs="Arial"/>
          <w:b w:val="0"/>
          <w:bCs/>
          <w:sz w:val="30"/>
          <w:szCs w:val="30"/>
          <w:u w:val="thick"/>
        </w:rPr>
        <w:t xml:space="preserve"> </w:t>
      </w:r>
      <w:r w:rsidR="00282F17" w:rsidRPr="000E672D">
        <w:rPr>
          <w:rFonts w:cs="Arial" w:hint="eastAsia"/>
          <w:b w:val="0"/>
          <w:bCs/>
          <w:sz w:val="30"/>
          <w:szCs w:val="30"/>
          <w:u w:val="thick"/>
        </w:rPr>
        <w:t xml:space="preserve"> </w:t>
      </w:r>
      <w:r w:rsidR="0034706F" w:rsidRPr="000E672D">
        <w:rPr>
          <w:rFonts w:cs="Arial"/>
          <w:b w:val="0"/>
          <w:bCs/>
          <w:sz w:val="30"/>
          <w:szCs w:val="30"/>
          <w:u w:val="thick"/>
        </w:rPr>
        <w:t xml:space="preserve">  </w:t>
      </w:r>
      <w:r w:rsidR="009519B3" w:rsidRPr="000E672D">
        <w:rPr>
          <w:rFonts w:cs="Arial" w:hint="eastAsia"/>
          <w:b w:val="0"/>
          <w:bCs/>
          <w:sz w:val="30"/>
          <w:szCs w:val="30"/>
          <w:u w:val="thick"/>
        </w:rPr>
        <w:t xml:space="preserve">  </w:t>
      </w:r>
      <w:r w:rsidR="00897D31" w:rsidRPr="000E672D">
        <w:rPr>
          <w:rFonts w:cs="Arial"/>
          <w:b w:val="0"/>
          <w:bCs/>
          <w:sz w:val="30"/>
          <w:szCs w:val="30"/>
          <w:u w:val="thick"/>
        </w:rPr>
        <w:t xml:space="preserve">    </w:t>
      </w:r>
    </w:p>
    <w:p w:rsidR="00B51B02" w:rsidRPr="000E672D" w:rsidRDefault="0094549A" w:rsidP="0094590B">
      <w:pPr>
        <w:spacing w:line="660" w:lineRule="exact"/>
        <w:ind w:firstLineChars="445" w:firstLine="1424"/>
        <w:rPr>
          <w:rFonts w:cs="Arial"/>
          <w:b w:val="0"/>
          <w:bCs/>
          <w:sz w:val="30"/>
          <w:szCs w:val="30"/>
          <w:u w:val="thick"/>
        </w:rPr>
      </w:pPr>
      <w:r w:rsidRPr="000E672D">
        <w:rPr>
          <w:rFonts w:cs="Arial"/>
          <w:b w:val="0"/>
          <w:bCs/>
          <w:sz w:val="32"/>
          <w:szCs w:val="32"/>
        </w:rPr>
        <w:t>MODEL NO.：</w:t>
      </w:r>
      <w:r w:rsidR="00A3731C" w:rsidRPr="000E672D">
        <w:rPr>
          <w:rFonts w:cs="Arial"/>
          <w:b w:val="0"/>
          <w:bCs/>
          <w:sz w:val="32"/>
          <w:szCs w:val="32"/>
        </w:rPr>
        <w:t xml:space="preserve"> </w:t>
      </w:r>
      <w:r w:rsidR="00B12460" w:rsidRPr="000E672D">
        <w:rPr>
          <w:rFonts w:cs="Arial"/>
          <w:b w:val="0"/>
          <w:bCs/>
          <w:sz w:val="30"/>
          <w:szCs w:val="30"/>
          <w:u w:val="thick"/>
        </w:rPr>
        <w:t xml:space="preserve"> </w:t>
      </w:r>
      <w:r w:rsidR="00A3731C" w:rsidRPr="000E672D">
        <w:rPr>
          <w:rFonts w:cs="Arial"/>
          <w:b w:val="0"/>
          <w:bCs/>
          <w:sz w:val="30"/>
          <w:szCs w:val="30"/>
          <w:u w:val="thick"/>
        </w:rPr>
        <w:t xml:space="preserve"> </w:t>
      </w:r>
      <w:r w:rsidR="00313926">
        <w:rPr>
          <w:rFonts w:cs="Arial" w:hint="eastAsia"/>
          <w:b w:val="0"/>
          <w:bCs/>
          <w:sz w:val="30"/>
          <w:szCs w:val="30"/>
          <w:u w:val="thick"/>
        </w:rPr>
        <w:t>ME103S</w:t>
      </w:r>
      <w:r w:rsidR="008D0763" w:rsidRPr="000E672D">
        <w:rPr>
          <w:rFonts w:cs="Arial" w:hint="eastAsia"/>
          <w:b w:val="0"/>
          <w:bCs/>
          <w:sz w:val="30"/>
          <w:szCs w:val="30"/>
          <w:u w:val="thick"/>
        </w:rPr>
        <w:t xml:space="preserve"> </w:t>
      </w:r>
      <w:r w:rsidR="00313926">
        <w:rPr>
          <w:rFonts w:cs="Arial" w:hint="eastAsia"/>
          <w:b w:val="0"/>
          <w:bCs/>
          <w:sz w:val="30"/>
          <w:szCs w:val="30"/>
          <w:u w:val="thick"/>
        </w:rPr>
        <w:t xml:space="preserve">   </w:t>
      </w:r>
      <w:r w:rsidR="008D0763" w:rsidRPr="000E672D">
        <w:rPr>
          <w:rFonts w:cs="Arial" w:hint="eastAsia"/>
          <w:b w:val="0"/>
          <w:bCs/>
          <w:sz w:val="30"/>
          <w:szCs w:val="30"/>
          <w:u w:val="thick"/>
        </w:rPr>
        <w:t xml:space="preserve">  </w:t>
      </w:r>
      <w:r w:rsidR="009519B3" w:rsidRPr="000E672D">
        <w:rPr>
          <w:rFonts w:cs="Arial" w:hint="eastAsia"/>
          <w:b w:val="0"/>
          <w:bCs/>
          <w:sz w:val="30"/>
          <w:szCs w:val="30"/>
          <w:u w:val="thick"/>
        </w:rPr>
        <w:t xml:space="preserve"> </w:t>
      </w:r>
      <w:r w:rsidR="008D0763" w:rsidRPr="000E672D">
        <w:rPr>
          <w:rFonts w:cs="Arial" w:hint="eastAsia"/>
          <w:b w:val="0"/>
          <w:bCs/>
          <w:sz w:val="30"/>
          <w:szCs w:val="30"/>
          <w:u w:val="thick"/>
        </w:rPr>
        <w:t xml:space="preserve">  </w:t>
      </w:r>
      <w:r w:rsidR="007C09BA">
        <w:rPr>
          <w:rFonts w:cs="Arial" w:hint="eastAsia"/>
          <w:b w:val="0"/>
          <w:bCs/>
          <w:sz w:val="30"/>
          <w:szCs w:val="30"/>
          <w:u w:val="thick"/>
        </w:rPr>
        <w:t xml:space="preserve">         </w:t>
      </w:r>
      <w:r w:rsidR="008D0763" w:rsidRPr="000E672D">
        <w:rPr>
          <w:rFonts w:cs="Arial" w:hint="eastAsia"/>
          <w:b w:val="0"/>
          <w:bCs/>
          <w:sz w:val="30"/>
          <w:szCs w:val="30"/>
          <w:u w:val="thick"/>
        </w:rPr>
        <w:t xml:space="preserve">  </w:t>
      </w:r>
      <w:r w:rsidR="009519B3" w:rsidRPr="000E672D">
        <w:rPr>
          <w:rFonts w:cs="Arial" w:hint="eastAsia"/>
          <w:b w:val="0"/>
          <w:bCs/>
          <w:sz w:val="30"/>
          <w:szCs w:val="30"/>
          <w:u w:val="thick"/>
        </w:rPr>
        <w:t xml:space="preserve"> </w:t>
      </w:r>
      <w:r w:rsidR="008D0763" w:rsidRPr="000E672D">
        <w:rPr>
          <w:rFonts w:cs="Arial" w:hint="eastAsia"/>
          <w:b w:val="0"/>
          <w:bCs/>
          <w:sz w:val="30"/>
          <w:szCs w:val="30"/>
          <w:u w:val="thick"/>
        </w:rPr>
        <w:t xml:space="preserve"> </w:t>
      </w:r>
      <w:r w:rsidR="009044B9" w:rsidRPr="000E672D">
        <w:rPr>
          <w:rFonts w:cs="Arial"/>
          <w:b w:val="0"/>
          <w:bCs/>
          <w:sz w:val="30"/>
          <w:szCs w:val="30"/>
          <w:u w:val="thick"/>
        </w:rPr>
        <w:t xml:space="preserve"> </w:t>
      </w:r>
    </w:p>
    <w:p w:rsidR="00313926" w:rsidRDefault="00313926" w:rsidP="00AA02D4">
      <w:pPr>
        <w:rPr>
          <w:rFonts w:cs="Arial"/>
          <w:b w:val="0"/>
          <w:sz w:val="44"/>
        </w:rPr>
      </w:pPr>
    </w:p>
    <w:p w:rsidR="00313926" w:rsidRDefault="00313926" w:rsidP="00AA02D4">
      <w:pPr>
        <w:rPr>
          <w:rFonts w:cs="Arial"/>
          <w:b w:val="0"/>
          <w:sz w:val="44"/>
        </w:rPr>
      </w:pPr>
    </w:p>
    <w:p w:rsidR="00313926" w:rsidRDefault="00313926" w:rsidP="00AA02D4">
      <w:pPr>
        <w:rPr>
          <w:rFonts w:cs="Arial"/>
          <w:b w:val="0"/>
          <w:sz w:val="44"/>
        </w:rPr>
      </w:pPr>
    </w:p>
    <w:p w:rsidR="00313926" w:rsidRPr="008C2113" w:rsidRDefault="00313926" w:rsidP="00AA02D4">
      <w:pPr>
        <w:rPr>
          <w:rFonts w:cs="Arial"/>
          <w:b w:val="0"/>
          <w:sz w:val="44"/>
        </w:rPr>
      </w:pPr>
    </w:p>
    <w:p w:rsidR="00313926" w:rsidRDefault="00313926" w:rsidP="00AA02D4">
      <w:pPr>
        <w:rPr>
          <w:rFonts w:cs="Arial"/>
          <w:b w:val="0"/>
          <w:sz w:val="44"/>
        </w:rPr>
      </w:pPr>
    </w:p>
    <w:p w:rsidR="00313926" w:rsidRDefault="00313926" w:rsidP="00AA02D4">
      <w:pPr>
        <w:rPr>
          <w:rFonts w:cs="Arial"/>
          <w:b w:val="0"/>
          <w:sz w:val="44"/>
        </w:rPr>
      </w:pPr>
    </w:p>
    <w:p w:rsidR="00313926" w:rsidRDefault="00313926" w:rsidP="00AA02D4">
      <w:pPr>
        <w:rPr>
          <w:rFonts w:cs="Arial"/>
          <w:b w:val="0"/>
          <w:sz w:val="44"/>
        </w:rPr>
      </w:pPr>
    </w:p>
    <w:p w:rsidR="00313926" w:rsidRDefault="00313926" w:rsidP="00AA02D4">
      <w:pPr>
        <w:rPr>
          <w:rFonts w:cs="Arial"/>
          <w:b w:val="0"/>
          <w:sz w:val="44"/>
        </w:rPr>
      </w:pPr>
    </w:p>
    <w:p w:rsidR="00313926" w:rsidRDefault="00313926" w:rsidP="00AA02D4">
      <w:pPr>
        <w:rPr>
          <w:rFonts w:cs="Arial"/>
          <w:b w:val="0"/>
          <w:sz w:val="44"/>
        </w:rPr>
      </w:pPr>
    </w:p>
    <w:p w:rsidR="00313926" w:rsidRDefault="00313926" w:rsidP="00AA02D4">
      <w:pPr>
        <w:rPr>
          <w:rFonts w:cs="Arial"/>
          <w:b w:val="0"/>
          <w:sz w:val="44"/>
        </w:rPr>
      </w:pPr>
    </w:p>
    <w:p w:rsidR="00313926" w:rsidRDefault="00313926" w:rsidP="00AA02D4">
      <w:pPr>
        <w:rPr>
          <w:rFonts w:cs="Arial"/>
          <w:b w:val="0"/>
          <w:sz w:val="44"/>
        </w:rPr>
      </w:pPr>
    </w:p>
    <w:p w:rsidR="00313926" w:rsidRPr="000E672D" w:rsidRDefault="00313926" w:rsidP="00AA02D4">
      <w:pPr>
        <w:rPr>
          <w:rFonts w:cs="Arial"/>
          <w:b w:val="0"/>
          <w:sz w:val="44"/>
        </w:rPr>
      </w:pPr>
    </w:p>
    <w:p w:rsidR="00F56938" w:rsidRDefault="00F56938" w:rsidP="00AA02D4">
      <w:pPr>
        <w:rPr>
          <w:rFonts w:cs="Arial"/>
          <w:b w:val="0"/>
          <w:sz w:val="44"/>
        </w:rPr>
      </w:pPr>
    </w:p>
    <w:p w:rsidR="007C09BA" w:rsidRPr="000E672D" w:rsidRDefault="007C09BA" w:rsidP="00AA02D4">
      <w:pPr>
        <w:rPr>
          <w:rFonts w:cs="Arial"/>
          <w:b w:val="0"/>
          <w:sz w:val="44"/>
        </w:rPr>
      </w:pPr>
    </w:p>
    <w:p w:rsidR="001502DE" w:rsidRPr="000E672D" w:rsidRDefault="007C09BA">
      <w:pPr>
        <w:pStyle w:val="TOC"/>
        <w:rPr>
          <w:rFonts w:ascii="微软雅黑" w:eastAsia="微软雅黑" w:hAnsi="微软雅黑" w:cs="Arial"/>
        </w:rPr>
      </w:pPr>
      <w:r>
        <w:rPr>
          <w:rFonts w:ascii="微软雅黑" w:eastAsia="微软雅黑" w:hAnsi="微软雅黑" w:cs="Arial" w:hint="eastAsia"/>
          <w:lang w:val="zh-CN"/>
        </w:rPr>
        <w:lastRenderedPageBreak/>
        <w:t>content</w:t>
      </w:r>
    </w:p>
    <w:p w:rsidR="007C09BA" w:rsidRDefault="00771B1B">
      <w:pPr>
        <w:pStyle w:val="10"/>
        <w:rPr>
          <w:rFonts w:asciiTheme="minorHAnsi" w:eastAsiaTheme="minorEastAsia" w:hAnsiTheme="minorHAnsi" w:cstheme="minorBidi"/>
          <w:b w:val="0"/>
          <w:noProof/>
          <w:kern w:val="2"/>
          <w:sz w:val="21"/>
          <w:szCs w:val="22"/>
        </w:rPr>
      </w:pPr>
      <w:r w:rsidRPr="000E672D">
        <w:rPr>
          <w:rFonts w:cs="Arial"/>
          <w:b w:val="0"/>
          <w:sz w:val="18"/>
        </w:rPr>
        <w:fldChar w:fldCharType="begin"/>
      </w:r>
      <w:r w:rsidR="001502DE" w:rsidRPr="000E672D">
        <w:rPr>
          <w:rFonts w:cs="Arial"/>
          <w:b w:val="0"/>
          <w:sz w:val="18"/>
        </w:rPr>
        <w:instrText xml:space="preserve"> TOC \o "1-3" \h \z \u </w:instrText>
      </w:r>
      <w:r w:rsidRPr="000E672D">
        <w:rPr>
          <w:rFonts w:cs="Arial"/>
          <w:b w:val="0"/>
          <w:sz w:val="18"/>
        </w:rPr>
        <w:fldChar w:fldCharType="separate"/>
      </w:r>
      <w:hyperlink w:anchor="_Toc495001387" w:history="1">
        <w:r w:rsidR="007C09BA" w:rsidRPr="00144F2A">
          <w:rPr>
            <w:rStyle w:val="a7"/>
            <w:noProof/>
          </w:rPr>
          <w:t>1.</w:t>
        </w:r>
        <w:r w:rsidR="007C09BA">
          <w:rPr>
            <w:rFonts w:asciiTheme="minorHAnsi" w:eastAsiaTheme="minorEastAsia" w:hAnsiTheme="minorHAnsi" w:cstheme="minorBidi"/>
            <w:b w:val="0"/>
            <w:noProof/>
            <w:kern w:val="2"/>
            <w:sz w:val="21"/>
            <w:szCs w:val="22"/>
          </w:rPr>
          <w:tab/>
        </w:r>
        <w:r w:rsidR="007C09BA" w:rsidRPr="00144F2A">
          <w:rPr>
            <w:rStyle w:val="a7"/>
            <w:noProof/>
          </w:rPr>
          <w:t>Introduction</w:t>
        </w:r>
        <w:r w:rsidR="007C09BA">
          <w:rPr>
            <w:noProof/>
            <w:webHidden/>
          </w:rPr>
          <w:tab/>
        </w:r>
        <w:r w:rsidR="007C09BA">
          <w:rPr>
            <w:noProof/>
            <w:webHidden/>
          </w:rPr>
          <w:fldChar w:fldCharType="begin"/>
        </w:r>
        <w:r w:rsidR="007C09BA">
          <w:rPr>
            <w:noProof/>
            <w:webHidden/>
          </w:rPr>
          <w:instrText xml:space="preserve"> PAGEREF _Toc495001387 \h </w:instrText>
        </w:r>
        <w:r w:rsidR="007C09BA">
          <w:rPr>
            <w:noProof/>
            <w:webHidden/>
          </w:rPr>
        </w:r>
        <w:r w:rsidR="007C09BA">
          <w:rPr>
            <w:noProof/>
            <w:webHidden/>
          </w:rPr>
          <w:fldChar w:fldCharType="separate"/>
        </w:r>
        <w:r w:rsidR="007C09BA">
          <w:rPr>
            <w:noProof/>
            <w:webHidden/>
          </w:rPr>
          <w:t>3</w:t>
        </w:r>
        <w:r w:rsidR="007C09BA">
          <w:rPr>
            <w:noProof/>
            <w:webHidden/>
          </w:rPr>
          <w:fldChar w:fldCharType="end"/>
        </w:r>
      </w:hyperlink>
    </w:p>
    <w:p w:rsidR="007C09BA" w:rsidRDefault="008C2113">
      <w:pPr>
        <w:pStyle w:val="10"/>
        <w:rPr>
          <w:rFonts w:asciiTheme="minorHAnsi" w:eastAsiaTheme="minorEastAsia" w:hAnsiTheme="minorHAnsi" w:cstheme="minorBidi"/>
          <w:b w:val="0"/>
          <w:noProof/>
          <w:kern w:val="2"/>
          <w:sz w:val="21"/>
          <w:szCs w:val="22"/>
        </w:rPr>
      </w:pPr>
      <w:hyperlink w:anchor="_Toc495001388" w:history="1">
        <w:r w:rsidR="007C09BA" w:rsidRPr="00144F2A">
          <w:rPr>
            <w:rStyle w:val="a7"/>
            <w:noProof/>
          </w:rPr>
          <w:t>2.</w:t>
        </w:r>
        <w:r w:rsidR="007C09BA">
          <w:rPr>
            <w:rFonts w:asciiTheme="minorHAnsi" w:eastAsiaTheme="minorEastAsia" w:hAnsiTheme="minorHAnsi" w:cstheme="minorBidi"/>
            <w:b w:val="0"/>
            <w:noProof/>
            <w:kern w:val="2"/>
            <w:sz w:val="21"/>
            <w:szCs w:val="22"/>
          </w:rPr>
          <w:tab/>
        </w:r>
        <w:r w:rsidR="007C09BA" w:rsidRPr="00144F2A">
          <w:rPr>
            <w:rStyle w:val="a7"/>
            <w:noProof/>
          </w:rPr>
          <w:t>electrical performance</w:t>
        </w:r>
        <w:r w:rsidR="007C09BA">
          <w:rPr>
            <w:noProof/>
            <w:webHidden/>
          </w:rPr>
          <w:tab/>
        </w:r>
        <w:r w:rsidR="007C09BA">
          <w:rPr>
            <w:noProof/>
            <w:webHidden/>
          </w:rPr>
          <w:fldChar w:fldCharType="begin"/>
        </w:r>
        <w:r w:rsidR="007C09BA">
          <w:rPr>
            <w:noProof/>
            <w:webHidden/>
          </w:rPr>
          <w:instrText xml:space="preserve"> PAGEREF _Toc495001388 \h </w:instrText>
        </w:r>
        <w:r w:rsidR="007C09BA">
          <w:rPr>
            <w:noProof/>
            <w:webHidden/>
          </w:rPr>
        </w:r>
        <w:r w:rsidR="007C09BA">
          <w:rPr>
            <w:noProof/>
            <w:webHidden/>
          </w:rPr>
          <w:fldChar w:fldCharType="separate"/>
        </w:r>
        <w:r w:rsidR="007C09BA">
          <w:rPr>
            <w:noProof/>
            <w:webHidden/>
          </w:rPr>
          <w:t>3</w:t>
        </w:r>
        <w:r w:rsidR="007C09BA">
          <w:rPr>
            <w:noProof/>
            <w:webHidden/>
          </w:rPr>
          <w:fldChar w:fldCharType="end"/>
        </w:r>
      </w:hyperlink>
    </w:p>
    <w:p w:rsidR="007C09BA" w:rsidRDefault="008C2113" w:rsidP="007C09BA">
      <w:pPr>
        <w:pStyle w:val="21"/>
        <w:rPr>
          <w:rFonts w:asciiTheme="minorHAnsi" w:eastAsiaTheme="minorEastAsia" w:hAnsiTheme="minorHAnsi" w:cstheme="minorBidi"/>
          <w:b w:val="0"/>
          <w:noProof/>
          <w:kern w:val="2"/>
          <w:sz w:val="21"/>
          <w:szCs w:val="22"/>
        </w:rPr>
      </w:pPr>
      <w:hyperlink w:anchor="_Toc495001389" w:history="1">
        <w:r w:rsidR="007C09BA" w:rsidRPr="00144F2A">
          <w:rPr>
            <w:rStyle w:val="a7"/>
            <w:noProof/>
          </w:rPr>
          <w:t>2.1.</w:t>
        </w:r>
        <w:r w:rsidR="007C09BA">
          <w:rPr>
            <w:rFonts w:asciiTheme="minorHAnsi" w:eastAsiaTheme="minorEastAsia" w:hAnsiTheme="minorHAnsi" w:cstheme="minorBidi"/>
            <w:b w:val="0"/>
            <w:noProof/>
            <w:kern w:val="2"/>
            <w:sz w:val="21"/>
            <w:szCs w:val="22"/>
          </w:rPr>
          <w:tab/>
        </w:r>
        <w:r w:rsidR="007C09BA" w:rsidRPr="00144F2A">
          <w:rPr>
            <w:rStyle w:val="a7"/>
            <w:noProof/>
          </w:rPr>
          <w:t>Input or Output</w:t>
        </w:r>
        <w:r w:rsidR="007C09BA">
          <w:rPr>
            <w:noProof/>
            <w:webHidden/>
          </w:rPr>
          <w:tab/>
        </w:r>
        <w:r w:rsidR="007C09BA">
          <w:rPr>
            <w:noProof/>
            <w:webHidden/>
          </w:rPr>
          <w:fldChar w:fldCharType="begin"/>
        </w:r>
        <w:r w:rsidR="007C09BA">
          <w:rPr>
            <w:noProof/>
            <w:webHidden/>
          </w:rPr>
          <w:instrText xml:space="preserve"> PAGEREF _Toc495001389 \h </w:instrText>
        </w:r>
        <w:r w:rsidR="007C09BA">
          <w:rPr>
            <w:noProof/>
            <w:webHidden/>
          </w:rPr>
        </w:r>
        <w:r w:rsidR="007C09BA">
          <w:rPr>
            <w:noProof/>
            <w:webHidden/>
          </w:rPr>
          <w:fldChar w:fldCharType="separate"/>
        </w:r>
        <w:r w:rsidR="007C09BA">
          <w:rPr>
            <w:noProof/>
            <w:webHidden/>
          </w:rPr>
          <w:t>3</w:t>
        </w:r>
        <w:r w:rsidR="007C09BA">
          <w:rPr>
            <w:noProof/>
            <w:webHidden/>
          </w:rPr>
          <w:fldChar w:fldCharType="end"/>
        </w:r>
      </w:hyperlink>
    </w:p>
    <w:p w:rsidR="007C09BA" w:rsidRDefault="008C2113">
      <w:pPr>
        <w:pStyle w:val="10"/>
        <w:rPr>
          <w:rFonts w:asciiTheme="minorHAnsi" w:eastAsiaTheme="minorEastAsia" w:hAnsiTheme="minorHAnsi" w:cstheme="minorBidi"/>
          <w:b w:val="0"/>
          <w:noProof/>
          <w:kern w:val="2"/>
          <w:sz w:val="21"/>
          <w:szCs w:val="22"/>
        </w:rPr>
      </w:pPr>
      <w:hyperlink w:anchor="_Toc495001390" w:history="1">
        <w:r w:rsidR="007C09BA" w:rsidRPr="00144F2A">
          <w:rPr>
            <w:rStyle w:val="a7"/>
            <w:noProof/>
          </w:rPr>
          <w:t>3.</w:t>
        </w:r>
        <w:r w:rsidR="007C09BA">
          <w:rPr>
            <w:rFonts w:asciiTheme="minorHAnsi" w:eastAsiaTheme="minorEastAsia" w:hAnsiTheme="minorHAnsi" w:cstheme="minorBidi"/>
            <w:b w:val="0"/>
            <w:noProof/>
            <w:kern w:val="2"/>
            <w:sz w:val="21"/>
            <w:szCs w:val="22"/>
          </w:rPr>
          <w:tab/>
        </w:r>
        <w:r w:rsidR="007C09BA" w:rsidRPr="00144F2A">
          <w:rPr>
            <w:rStyle w:val="a7"/>
            <w:noProof/>
          </w:rPr>
          <w:t>Specification</w:t>
        </w:r>
        <w:r w:rsidR="007C09BA">
          <w:rPr>
            <w:noProof/>
            <w:webHidden/>
          </w:rPr>
          <w:tab/>
        </w:r>
        <w:r w:rsidR="007C09BA">
          <w:rPr>
            <w:noProof/>
            <w:webHidden/>
          </w:rPr>
          <w:fldChar w:fldCharType="begin"/>
        </w:r>
        <w:r w:rsidR="007C09BA">
          <w:rPr>
            <w:noProof/>
            <w:webHidden/>
          </w:rPr>
          <w:instrText xml:space="preserve"> PAGEREF _Toc495001390 \h </w:instrText>
        </w:r>
        <w:r w:rsidR="007C09BA">
          <w:rPr>
            <w:noProof/>
            <w:webHidden/>
          </w:rPr>
        </w:r>
        <w:r w:rsidR="007C09BA">
          <w:rPr>
            <w:noProof/>
            <w:webHidden/>
          </w:rPr>
          <w:fldChar w:fldCharType="separate"/>
        </w:r>
        <w:r w:rsidR="007C09BA">
          <w:rPr>
            <w:noProof/>
            <w:webHidden/>
          </w:rPr>
          <w:t>3</w:t>
        </w:r>
        <w:r w:rsidR="007C09BA">
          <w:rPr>
            <w:noProof/>
            <w:webHidden/>
          </w:rPr>
          <w:fldChar w:fldCharType="end"/>
        </w:r>
      </w:hyperlink>
    </w:p>
    <w:p w:rsidR="007C09BA" w:rsidRDefault="008C2113">
      <w:pPr>
        <w:pStyle w:val="10"/>
        <w:rPr>
          <w:rFonts w:asciiTheme="minorHAnsi" w:eastAsiaTheme="minorEastAsia" w:hAnsiTheme="minorHAnsi" w:cstheme="minorBidi"/>
          <w:b w:val="0"/>
          <w:noProof/>
          <w:kern w:val="2"/>
          <w:sz w:val="21"/>
          <w:szCs w:val="22"/>
        </w:rPr>
      </w:pPr>
      <w:hyperlink w:anchor="_Toc495001391" w:history="1">
        <w:r w:rsidR="007C09BA" w:rsidRPr="00144F2A">
          <w:rPr>
            <w:rStyle w:val="a7"/>
            <w:noProof/>
          </w:rPr>
          <w:t>4.</w:t>
        </w:r>
        <w:r w:rsidR="007C09BA">
          <w:rPr>
            <w:rFonts w:asciiTheme="minorHAnsi" w:eastAsiaTheme="minorEastAsia" w:hAnsiTheme="minorHAnsi" w:cstheme="minorBidi"/>
            <w:b w:val="0"/>
            <w:noProof/>
            <w:kern w:val="2"/>
            <w:sz w:val="21"/>
            <w:szCs w:val="22"/>
          </w:rPr>
          <w:tab/>
        </w:r>
        <w:r w:rsidR="007C09BA" w:rsidRPr="00144F2A">
          <w:rPr>
            <w:rStyle w:val="a7"/>
            <w:noProof/>
          </w:rPr>
          <w:t>LED lights / LED</w:t>
        </w:r>
        <w:r w:rsidR="007C09BA">
          <w:rPr>
            <w:noProof/>
            <w:webHidden/>
          </w:rPr>
          <w:tab/>
        </w:r>
        <w:r w:rsidR="007C09BA">
          <w:rPr>
            <w:noProof/>
            <w:webHidden/>
          </w:rPr>
          <w:fldChar w:fldCharType="begin"/>
        </w:r>
        <w:r w:rsidR="007C09BA">
          <w:rPr>
            <w:noProof/>
            <w:webHidden/>
          </w:rPr>
          <w:instrText xml:space="preserve"> PAGEREF _Toc495001391 \h </w:instrText>
        </w:r>
        <w:r w:rsidR="007C09BA">
          <w:rPr>
            <w:noProof/>
            <w:webHidden/>
          </w:rPr>
        </w:r>
        <w:r w:rsidR="007C09BA">
          <w:rPr>
            <w:noProof/>
            <w:webHidden/>
          </w:rPr>
          <w:fldChar w:fldCharType="separate"/>
        </w:r>
        <w:r w:rsidR="007C09BA">
          <w:rPr>
            <w:noProof/>
            <w:webHidden/>
          </w:rPr>
          <w:t>4</w:t>
        </w:r>
        <w:r w:rsidR="007C09BA">
          <w:rPr>
            <w:noProof/>
            <w:webHidden/>
          </w:rPr>
          <w:fldChar w:fldCharType="end"/>
        </w:r>
      </w:hyperlink>
    </w:p>
    <w:p w:rsidR="007C09BA" w:rsidRDefault="008C2113">
      <w:pPr>
        <w:pStyle w:val="10"/>
        <w:rPr>
          <w:rFonts w:asciiTheme="minorHAnsi" w:eastAsiaTheme="minorEastAsia" w:hAnsiTheme="minorHAnsi" w:cstheme="minorBidi"/>
          <w:b w:val="0"/>
          <w:noProof/>
          <w:kern w:val="2"/>
          <w:sz w:val="21"/>
          <w:szCs w:val="22"/>
        </w:rPr>
      </w:pPr>
      <w:hyperlink w:anchor="_Toc495001392" w:history="1">
        <w:r w:rsidR="007C09BA" w:rsidRPr="00144F2A">
          <w:rPr>
            <w:rStyle w:val="a7"/>
            <w:rFonts w:cs="Arial"/>
            <w:noProof/>
          </w:rPr>
          <w:t>5.</w:t>
        </w:r>
        <w:r w:rsidR="007C09BA">
          <w:rPr>
            <w:rFonts w:asciiTheme="minorHAnsi" w:eastAsiaTheme="minorEastAsia" w:hAnsiTheme="minorHAnsi" w:cstheme="minorBidi"/>
            <w:b w:val="0"/>
            <w:noProof/>
            <w:kern w:val="2"/>
            <w:sz w:val="21"/>
            <w:szCs w:val="22"/>
          </w:rPr>
          <w:tab/>
        </w:r>
        <w:r w:rsidR="007C09BA" w:rsidRPr="00144F2A">
          <w:rPr>
            <w:rStyle w:val="a7"/>
            <w:rFonts w:cs="Arial"/>
            <w:noProof/>
          </w:rPr>
          <w:t>Protection Requirements</w:t>
        </w:r>
        <w:r w:rsidR="007C09BA">
          <w:rPr>
            <w:noProof/>
            <w:webHidden/>
          </w:rPr>
          <w:tab/>
        </w:r>
        <w:r w:rsidR="007C09BA">
          <w:rPr>
            <w:noProof/>
            <w:webHidden/>
          </w:rPr>
          <w:fldChar w:fldCharType="begin"/>
        </w:r>
        <w:r w:rsidR="007C09BA">
          <w:rPr>
            <w:noProof/>
            <w:webHidden/>
          </w:rPr>
          <w:instrText xml:space="preserve"> PAGEREF _Toc495001392 \h </w:instrText>
        </w:r>
        <w:r w:rsidR="007C09BA">
          <w:rPr>
            <w:noProof/>
            <w:webHidden/>
          </w:rPr>
        </w:r>
        <w:r w:rsidR="007C09BA">
          <w:rPr>
            <w:noProof/>
            <w:webHidden/>
          </w:rPr>
          <w:fldChar w:fldCharType="separate"/>
        </w:r>
        <w:r w:rsidR="007C09BA">
          <w:rPr>
            <w:noProof/>
            <w:webHidden/>
          </w:rPr>
          <w:t>4</w:t>
        </w:r>
        <w:r w:rsidR="007C09BA">
          <w:rPr>
            <w:noProof/>
            <w:webHidden/>
          </w:rPr>
          <w:fldChar w:fldCharType="end"/>
        </w:r>
      </w:hyperlink>
    </w:p>
    <w:p w:rsidR="007C09BA" w:rsidRDefault="008C2113" w:rsidP="007C09BA">
      <w:pPr>
        <w:pStyle w:val="21"/>
        <w:rPr>
          <w:rFonts w:asciiTheme="minorHAnsi" w:eastAsiaTheme="minorEastAsia" w:hAnsiTheme="minorHAnsi" w:cstheme="minorBidi"/>
          <w:b w:val="0"/>
          <w:noProof/>
          <w:kern w:val="2"/>
          <w:sz w:val="21"/>
          <w:szCs w:val="22"/>
        </w:rPr>
      </w:pPr>
      <w:hyperlink w:anchor="_Toc495001393" w:history="1">
        <w:r w:rsidR="007C09BA" w:rsidRPr="00144F2A">
          <w:rPr>
            <w:rStyle w:val="a7"/>
            <w:rFonts w:cs="Arial"/>
            <w:noProof/>
          </w:rPr>
          <w:t>5.1.</w:t>
        </w:r>
        <w:r w:rsidR="007C09BA">
          <w:rPr>
            <w:rFonts w:asciiTheme="minorHAnsi" w:eastAsiaTheme="minorEastAsia" w:hAnsiTheme="minorHAnsi" w:cstheme="minorBidi"/>
            <w:b w:val="0"/>
            <w:noProof/>
            <w:kern w:val="2"/>
            <w:sz w:val="21"/>
            <w:szCs w:val="22"/>
          </w:rPr>
          <w:tab/>
        </w:r>
        <w:r w:rsidR="007C09BA" w:rsidRPr="00144F2A">
          <w:rPr>
            <w:rStyle w:val="a7"/>
            <w:rFonts w:cs="Arial"/>
            <w:noProof/>
          </w:rPr>
          <w:t>Input overvoltage protection</w:t>
        </w:r>
        <w:r w:rsidR="007C09BA">
          <w:rPr>
            <w:noProof/>
            <w:webHidden/>
          </w:rPr>
          <w:tab/>
        </w:r>
        <w:r w:rsidR="007C09BA">
          <w:rPr>
            <w:noProof/>
            <w:webHidden/>
          </w:rPr>
          <w:fldChar w:fldCharType="begin"/>
        </w:r>
        <w:r w:rsidR="007C09BA">
          <w:rPr>
            <w:noProof/>
            <w:webHidden/>
          </w:rPr>
          <w:instrText xml:space="preserve"> PAGEREF _Toc495001393 \h </w:instrText>
        </w:r>
        <w:r w:rsidR="007C09BA">
          <w:rPr>
            <w:noProof/>
            <w:webHidden/>
          </w:rPr>
        </w:r>
        <w:r w:rsidR="007C09BA">
          <w:rPr>
            <w:noProof/>
            <w:webHidden/>
          </w:rPr>
          <w:fldChar w:fldCharType="separate"/>
        </w:r>
        <w:r w:rsidR="007C09BA">
          <w:rPr>
            <w:noProof/>
            <w:webHidden/>
          </w:rPr>
          <w:t>4</w:t>
        </w:r>
        <w:r w:rsidR="007C09BA">
          <w:rPr>
            <w:noProof/>
            <w:webHidden/>
          </w:rPr>
          <w:fldChar w:fldCharType="end"/>
        </w:r>
      </w:hyperlink>
    </w:p>
    <w:p w:rsidR="007C09BA" w:rsidRDefault="008C2113" w:rsidP="007C09BA">
      <w:pPr>
        <w:pStyle w:val="21"/>
        <w:rPr>
          <w:rFonts w:asciiTheme="minorHAnsi" w:eastAsiaTheme="minorEastAsia" w:hAnsiTheme="minorHAnsi" w:cstheme="minorBidi"/>
          <w:b w:val="0"/>
          <w:noProof/>
          <w:kern w:val="2"/>
          <w:sz w:val="21"/>
          <w:szCs w:val="22"/>
        </w:rPr>
      </w:pPr>
      <w:hyperlink w:anchor="_Toc495001394" w:history="1">
        <w:r w:rsidR="007C09BA" w:rsidRPr="00144F2A">
          <w:rPr>
            <w:rStyle w:val="a7"/>
            <w:rFonts w:cs="Arial"/>
            <w:noProof/>
          </w:rPr>
          <w:t>5.2.</w:t>
        </w:r>
        <w:r w:rsidR="007C09BA">
          <w:rPr>
            <w:rFonts w:asciiTheme="minorHAnsi" w:eastAsiaTheme="minorEastAsia" w:hAnsiTheme="minorHAnsi" w:cstheme="minorBidi"/>
            <w:b w:val="0"/>
            <w:noProof/>
            <w:kern w:val="2"/>
            <w:sz w:val="21"/>
            <w:szCs w:val="22"/>
          </w:rPr>
          <w:tab/>
        </w:r>
        <w:r w:rsidR="007C09BA" w:rsidRPr="00144F2A">
          <w:rPr>
            <w:rStyle w:val="a7"/>
            <w:rFonts w:cs="Arial"/>
            <w:noProof/>
          </w:rPr>
          <w:t>Input undervoltage protection</w:t>
        </w:r>
        <w:r w:rsidR="007C09BA">
          <w:rPr>
            <w:noProof/>
            <w:webHidden/>
          </w:rPr>
          <w:tab/>
        </w:r>
        <w:r w:rsidR="007C09BA">
          <w:rPr>
            <w:noProof/>
            <w:webHidden/>
          </w:rPr>
          <w:fldChar w:fldCharType="begin"/>
        </w:r>
        <w:r w:rsidR="007C09BA">
          <w:rPr>
            <w:noProof/>
            <w:webHidden/>
          </w:rPr>
          <w:instrText xml:space="preserve"> PAGEREF _Toc495001394 \h </w:instrText>
        </w:r>
        <w:r w:rsidR="007C09BA">
          <w:rPr>
            <w:noProof/>
            <w:webHidden/>
          </w:rPr>
        </w:r>
        <w:r w:rsidR="007C09BA">
          <w:rPr>
            <w:noProof/>
            <w:webHidden/>
          </w:rPr>
          <w:fldChar w:fldCharType="separate"/>
        </w:r>
        <w:r w:rsidR="007C09BA">
          <w:rPr>
            <w:noProof/>
            <w:webHidden/>
          </w:rPr>
          <w:t>4</w:t>
        </w:r>
        <w:r w:rsidR="007C09BA">
          <w:rPr>
            <w:noProof/>
            <w:webHidden/>
          </w:rPr>
          <w:fldChar w:fldCharType="end"/>
        </w:r>
      </w:hyperlink>
    </w:p>
    <w:p w:rsidR="007C09BA" w:rsidRDefault="008C2113" w:rsidP="007C09BA">
      <w:pPr>
        <w:pStyle w:val="21"/>
        <w:rPr>
          <w:rFonts w:asciiTheme="minorHAnsi" w:eastAsiaTheme="minorEastAsia" w:hAnsiTheme="minorHAnsi" w:cstheme="minorBidi"/>
          <w:b w:val="0"/>
          <w:noProof/>
          <w:kern w:val="2"/>
          <w:sz w:val="21"/>
          <w:szCs w:val="22"/>
        </w:rPr>
      </w:pPr>
      <w:hyperlink w:anchor="_Toc495001395" w:history="1">
        <w:r w:rsidR="007C09BA" w:rsidRPr="00144F2A">
          <w:rPr>
            <w:rStyle w:val="a7"/>
            <w:noProof/>
          </w:rPr>
          <w:t>5.3.</w:t>
        </w:r>
        <w:r w:rsidR="007C09BA">
          <w:rPr>
            <w:rFonts w:asciiTheme="minorHAnsi" w:eastAsiaTheme="minorEastAsia" w:hAnsiTheme="minorHAnsi" w:cstheme="minorBidi"/>
            <w:b w:val="0"/>
            <w:noProof/>
            <w:kern w:val="2"/>
            <w:sz w:val="21"/>
            <w:szCs w:val="22"/>
          </w:rPr>
          <w:tab/>
        </w:r>
        <w:r w:rsidR="007C09BA" w:rsidRPr="00144F2A">
          <w:rPr>
            <w:rStyle w:val="a7"/>
            <w:noProof/>
          </w:rPr>
          <w:t>FOD (Foreign object detection)</w:t>
        </w:r>
        <w:r w:rsidR="007C09BA">
          <w:rPr>
            <w:noProof/>
            <w:webHidden/>
          </w:rPr>
          <w:tab/>
        </w:r>
        <w:r w:rsidR="007C09BA">
          <w:rPr>
            <w:noProof/>
            <w:webHidden/>
          </w:rPr>
          <w:fldChar w:fldCharType="begin"/>
        </w:r>
        <w:r w:rsidR="007C09BA">
          <w:rPr>
            <w:noProof/>
            <w:webHidden/>
          </w:rPr>
          <w:instrText xml:space="preserve"> PAGEREF _Toc495001395 \h </w:instrText>
        </w:r>
        <w:r w:rsidR="007C09BA">
          <w:rPr>
            <w:noProof/>
            <w:webHidden/>
          </w:rPr>
        </w:r>
        <w:r w:rsidR="007C09BA">
          <w:rPr>
            <w:noProof/>
            <w:webHidden/>
          </w:rPr>
          <w:fldChar w:fldCharType="separate"/>
        </w:r>
        <w:r w:rsidR="007C09BA">
          <w:rPr>
            <w:noProof/>
            <w:webHidden/>
          </w:rPr>
          <w:t>4</w:t>
        </w:r>
        <w:r w:rsidR="007C09BA">
          <w:rPr>
            <w:noProof/>
            <w:webHidden/>
          </w:rPr>
          <w:fldChar w:fldCharType="end"/>
        </w:r>
      </w:hyperlink>
    </w:p>
    <w:p w:rsidR="007C09BA" w:rsidRDefault="008C2113" w:rsidP="007C09BA">
      <w:pPr>
        <w:pStyle w:val="21"/>
        <w:rPr>
          <w:rFonts w:asciiTheme="minorHAnsi" w:eastAsiaTheme="minorEastAsia" w:hAnsiTheme="minorHAnsi" w:cstheme="minorBidi"/>
          <w:b w:val="0"/>
          <w:noProof/>
          <w:kern w:val="2"/>
          <w:sz w:val="21"/>
          <w:szCs w:val="22"/>
        </w:rPr>
      </w:pPr>
      <w:hyperlink w:anchor="_Toc495001396" w:history="1">
        <w:r w:rsidR="007C09BA" w:rsidRPr="00144F2A">
          <w:rPr>
            <w:rStyle w:val="a7"/>
            <w:noProof/>
          </w:rPr>
          <w:t>5.4.</w:t>
        </w:r>
        <w:r w:rsidR="007C09BA">
          <w:rPr>
            <w:rFonts w:asciiTheme="minorHAnsi" w:eastAsiaTheme="minorEastAsia" w:hAnsiTheme="minorHAnsi" w:cstheme="minorBidi"/>
            <w:b w:val="0"/>
            <w:noProof/>
            <w:kern w:val="2"/>
            <w:sz w:val="21"/>
            <w:szCs w:val="22"/>
          </w:rPr>
          <w:tab/>
        </w:r>
        <w:r w:rsidR="007C09BA" w:rsidRPr="00144F2A">
          <w:rPr>
            <w:rStyle w:val="a7"/>
            <w:noProof/>
          </w:rPr>
          <w:t>Temperature protection</w:t>
        </w:r>
        <w:r w:rsidR="007C09BA">
          <w:rPr>
            <w:noProof/>
            <w:webHidden/>
          </w:rPr>
          <w:tab/>
        </w:r>
        <w:r w:rsidR="007C09BA">
          <w:rPr>
            <w:noProof/>
            <w:webHidden/>
          </w:rPr>
          <w:fldChar w:fldCharType="begin"/>
        </w:r>
        <w:r w:rsidR="007C09BA">
          <w:rPr>
            <w:noProof/>
            <w:webHidden/>
          </w:rPr>
          <w:instrText xml:space="preserve"> PAGEREF _Toc495001396 \h </w:instrText>
        </w:r>
        <w:r w:rsidR="007C09BA">
          <w:rPr>
            <w:noProof/>
            <w:webHidden/>
          </w:rPr>
        </w:r>
        <w:r w:rsidR="007C09BA">
          <w:rPr>
            <w:noProof/>
            <w:webHidden/>
          </w:rPr>
          <w:fldChar w:fldCharType="separate"/>
        </w:r>
        <w:r w:rsidR="007C09BA">
          <w:rPr>
            <w:noProof/>
            <w:webHidden/>
          </w:rPr>
          <w:t>5</w:t>
        </w:r>
        <w:r w:rsidR="007C09BA">
          <w:rPr>
            <w:noProof/>
            <w:webHidden/>
          </w:rPr>
          <w:fldChar w:fldCharType="end"/>
        </w:r>
      </w:hyperlink>
    </w:p>
    <w:p w:rsidR="007C09BA" w:rsidRDefault="008C2113">
      <w:pPr>
        <w:pStyle w:val="10"/>
        <w:rPr>
          <w:rFonts w:asciiTheme="minorHAnsi" w:eastAsiaTheme="minorEastAsia" w:hAnsiTheme="minorHAnsi" w:cstheme="minorBidi"/>
          <w:b w:val="0"/>
          <w:noProof/>
          <w:kern w:val="2"/>
          <w:sz w:val="21"/>
          <w:szCs w:val="22"/>
        </w:rPr>
      </w:pPr>
      <w:hyperlink w:anchor="_Toc495001397" w:history="1">
        <w:r w:rsidR="007C09BA" w:rsidRPr="00144F2A">
          <w:rPr>
            <w:rStyle w:val="a7"/>
            <w:noProof/>
          </w:rPr>
          <w:t>6.</w:t>
        </w:r>
        <w:r w:rsidR="007C09BA">
          <w:rPr>
            <w:rFonts w:asciiTheme="minorHAnsi" w:eastAsiaTheme="minorEastAsia" w:hAnsiTheme="minorHAnsi" w:cstheme="minorBidi"/>
            <w:b w:val="0"/>
            <w:noProof/>
            <w:kern w:val="2"/>
            <w:sz w:val="21"/>
            <w:szCs w:val="22"/>
          </w:rPr>
          <w:tab/>
        </w:r>
        <w:r w:rsidR="007C09BA" w:rsidRPr="00144F2A">
          <w:rPr>
            <w:rStyle w:val="a7"/>
            <w:noProof/>
          </w:rPr>
          <w:t>Environment Requirements</w:t>
        </w:r>
        <w:r w:rsidR="007C09BA">
          <w:rPr>
            <w:noProof/>
            <w:webHidden/>
          </w:rPr>
          <w:tab/>
        </w:r>
        <w:r w:rsidR="007C09BA">
          <w:rPr>
            <w:noProof/>
            <w:webHidden/>
          </w:rPr>
          <w:fldChar w:fldCharType="begin"/>
        </w:r>
        <w:r w:rsidR="007C09BA">
          <w:rPr>
            <w:noProof/>
            <w:webHidden/>
          </w:rPr>
          <w:instrText xml:space="preserve"> PAGEREF _Toc495001397 \h </w:instrText>
        </w:r>
        <w:r w:rsidR="007C09BA">
          <w:rPr>
            <w:noProof/>
            <w:webHidden/>
          </w:rPr>
        </w:r>
        <w:r w:rsidR="007C09BA">
          <w:rPr>
            <w:noProof/>
            <w:webHidden/>
          </w:rPr>
          <w:fldChar w:fldCharType="separate"/>
        </w:r>
        <w:r w:rsidR="007C09BA">
          <w:rPr>
            <w:noProof/>
            <w:webHidden/>
          </w:rPr>
          <w:t>5</w:t>
        </w:r>
        <w:r w:rsidR="007C09BA">
          <w:rPr>
            <w:noProof/>
            <w:webHidden/>
          </w:rPr>
          <w:fldChar w:fldCharType="end"/>
        </w:r>
      </w:hyperlink>
    </w:p>
    <w:p w:rsidR="007C09BA" w:rsidRDefault="008C2113" w:rsidP="007C09BA">
      <w:pPr>
        <w:pStyle w:val="21"/>
        <w:rPr>
          <w:rFonts w:asciiTheme="minorHAnsi" w:eastAsiaTheme="minorEastAsia" w:hAnsiTheme="minorHAnsi" w:cstheme="minorBidi"/>
          <w:b w:val="0"/>
          <w:noProof/>
          <w:kern w:val="2"/>
          <w:sz w:val="21"/>
          <w:szCs w:val="22"/>
        </w:rPr>
      </w:pPr>
      <w:hyperlink w:anchor="_Toc495001398" w:history="1">
        <w:r w:rsidR="007C09BA" w:rsidRPr="00144F2A">
          <w:rPr>
            <w:rStyle w:val="a7"/>
            <w:rFonts w:cs="Arial"/>
            <w:noProof/>
          </w:rPr>
          <w:t>6.1.</w:t>
        </w:r>
        <w:r w:rsidR="007C09BA">
          <w:rPr>
            <w:rFonts w:asciiTheme="minorHAnsi" w:eastAsiaTheme="minorEastAsia" w:hAnsiTheme="minorHAnsi" w:cstheme="minorBidi"/>
            <w:b w:val="0"/>
            <w:noProof/>
            <w:kern w:val="2"/>
            <w:sz w:val="21"/>
            <w:szCs w:val="22"/>
          </w:rPr>
          <w:tab/>
        </w:r>
        <w:r w:rsidR="007C09BA" w:rsidRPr="00144F2A">
          <w:rPr>
            <w:rStyle w:val="a7"/>
            <w:rFonts w:cs="Arial"/>
            <w:noProof/>
          </w:rPr>
          <w:t>Operating Temperature and Relative Humidity</w:t>
        </w:r>
        <w:r w:rsidR="007C09BA">
          <w:rPr>
            <w:noProof/>
            <w:webHidden/>
          </w:rPr>
          <w:tab/>
        </w:r>
        <w:r w:rsidR="007C09BA">
          <w:rPr>
            <w:noProof/>
            <w:webHidden/>
          </w:rPr>
          <w:fldChar w:fldCharType="begin"/>
        </w:r>
        <w:r w:rsidR="007C09BA">
          <w:rPr>
            <w:noProof/>
            <w:webHidden/>
          </w:rPr>
          <w:instrText xml:space="preserve"> PAGEREF _Toc495001398 \h </w:instrText>
        </w:r>
        <w:r w:rsidR="007C09BA">
          <w:rPr>
            <w:noProof/>
            <w:webHidden/>
          </w:rPr>
        </w:r>
        <w:r w:rsidR="007C09BA">
          <w:rPr>
            <w:noProof/>
            <w:webHidden/>
          </w:rPr>
          <w:fldChar w:fldCharType="separate"/>
        </w:r>
        <w:r w:rsidR="007C09BA">
          <w:rPr>
            <w:noProof/>
            <w:webHidden/>
          </w:rPr>
          <w:t>5</w:t>
        </w:r>
        <w:r w:rsidR="007C09BA">
          <w:rPr>
            <w:noProof/>
            <w:webHidden/>
          </w:rPr>
          <w:fldChar w:fldCharType="end"/>
        </w:r>
      </w:hyperlink>
    </w:p>
    <w:p w:rsidR="007C09BA" w:rsidRDefault="008C2113" w:rsidP="007C09BA">
      <w:pPr>
        <w:pStyle w:val="21"/>
        <w:rPr>
          <w:rFonts w:asciiTheme="minorHAnsi" w:eastAsiaTheme="minorEastAsia" w:hAnsiTheme="minorHAnsi" w:cstheme="minorBidi"/>
          <w:b w:val="0"/>
          <w:noProof/>
          <w:kern w:val="2"/>
          <w:sz w:val="21"/>
          <w:szCs w:val="22"/>
        </w:rPr>
      </w:pPr>
      <w:hyperlink w:anchor="_Toc495001399" w:history="1">
        <w:r w:rsidR="007C09BA" w:rsidRPr="00144F2A">
          <w:rPr>
            <w:rStyle w:val="a7"/>
            <w:rFonts w:cs="Arial"/>
            <w:noProof/>
          </w:rPr>
          <w:t>6.2.</w:t>
        </w:r>
        <w:r w:rsidR="007C09BA">
          <w:rPr>
            <w:rFonts w:asciiTheme="minorHAnsi" w:eastAsiaTheme="minorEastAsia" w:hAnsiTheme="minorHAnsi" w:cstheme="minorBidi"/>
            <w:b w:val="0"/>
            <w:noProof/>
            <w:kern w:val="2"/>
            <w:sz w:val="21"/>
            <w:szCs w:val="22"/>
          </w:rPr>
          <w:tab/>
        </w:r>
        <w:r w:rsidR="007C09BA" w:rsidRPr="00144F2A">
          <w:rPr>
            <w:rStyle w:val="a7"/>
            <w:rFonts w:cs="Arial"/>
            <w:noProof/>
          </w:rPr>
          <w:t>Storage Temperature and Relative Humidity</w:t>
        </w:r>
        <w:r w:rsidR="007C09BA">
          <w:rPr>
            <w:noProof/>
            <w:webHidden/>
          </w:rPr>
          <w:tab/>
        </w:r>
        <w:r w:rsidR="007C09BA">
          <w:rPr>
            <w:noProof/>
            <w:webHidden/>
          </w:rPr>
          <w:fldChar w:fldCharType="begin"/>
        </w:r>
        <w:r w:rsidR="007C09BA">
          <w:rPr>
            <w:noProof/>
            <w:webHidden/>
          </w:rPr>
          <w:instrText xml:space="preserve"> PAGEREF _Toc495001399 \h </w:instrText>
        </w:r>
        <w:r w:rsidR="007C09BA">
          <w:rPr>
            <w:noProof/>
            <w:webHidden/>
          </w:rPr>
        </w:r>
        <w:r w:rsidR="007C09BA">
          <w:rPr>
            <w:noProof/>
            <w:webHidden/>
          </w:rPr>
          <w:fldChar w:fldCharType="separate"/>
        </w:r>
        <w:r w:rsidR="007C09BA">
          <w:rPr>
            <w:noProof/>
            <w:webHidden/>
          </w:rPr>
          <w:t>5</w:t>
        </w:r>
        <w:r w:rsidR="007C09BA">
          <w:rPr>
            <w:noProof/>
            <w:webHidden/>
          </w:rPr>
          <w:fldChar w:fldCharType="end"/>
        </w:r>
      </w:hyperlink>
    </w:p>
    <w:p w:rsidR="007C09BA" w:rsidRDefault="008C2113" w:rsidP="007C09BA">
      <w:pPr>
        <w:pStyle w:val="21"/>
        <w:rPr>
          <w:rFonts w:asciiTheme="minorHAnsi" w:eastAsiaTheme="minorEastAsia" w:hAnsiTheme="minorHAnsi" w:cstheme="minorBidi"/>
          <w:b w:val="0"/>
          <w:noProof/>
          <w:kern w:val="2"/>
          <w:sz w:val="21"/>
          <w:szCs w:val="22"/>
        </w:rPr>
      </w:pPr>
      <w:hyperlink w:anchor="_Toc495001400" w:history="1">
        <w:r w:rsidR="007C09BA" w:rsidRPr="00144F2A">
          <w:rPr>
            <w:rStyle w:val="a7"/>
            <w:rFonts w:cs="Arial"/>
            <w:noProof/>
          </w:rPr>
          <w:t>6.3.</w:t>
        </w:r>
        <w:r w:rsidR="007C09BA">
          <w:rPr>
            <w:rFonts w:asciiTheme="minorHAnsi" w:eastAsiaTheme="minorEastAsia" w:hAnsiTheme="minorHAnsi" w:cstheme="minorBidi"/>
            <w:b w:val="0"/>
            <w:noProof/>
            <w:kern w:val="2"/>
            <w:sz w:val="21"/>
            <w:szCs w:val="22"/>
          </w:rPr>
          <w:tab/>
        </w:r>
        <w:r w:rsidR="007C09BA" w:rsidRPr="00144F2A">
          <w:rPr>
            <w:rStyle w:val="a7"/>
            <w:rFonts w:cs="Arial"/>
            <w:noProof/>
          </w:rPr>
          <w:t>Drop in</w:t>
        </w:r>
        <w:r w:rsidR="007C09BA">
          <w:rPr>
            <w:noProof/>
            <w:webHidden/>
          </w:rPr>
          <w:tab/>
        </w:r>
        <w:r w:rsidR="007C09BA">
          <w:rPr>
            <w:noProof/>
            <w:webHidden/>
          </w:rPr>
          <w:fldChar w:fldCharType="begin"/>
        </w:r>
        <w:r w:rsidR="007C09BA">
          <w:rPr>
            <w:noProof/>
            <w:webHidden/>
          </w:rPr>
          <w:instrText xml:space="preserve"> PAGEREF _Toc495001400 \h </w:instrText>
        </w:r>
        <w:r w:rsidR="007C09BA">
          <w:rPr>
            <w:noProof/>
            <w:webHidden/>
          </w:rPr>
        </w:r>
        <w:r w:rsidR="007C09BA">
          <w:rPr>
            <w:noProof/>
            <w:webHidden/>
          </w:rPr>
          <w:fldChar w:fldCharType="separate"/>
        </w:r>
        <w:r w:rsidR="007C09BA">
          <w:rPr>
            <w:noProof/>
            <w:webHidden/>
          </w:rPr>
          <w:t>5</w:t>
        </w:r>
        <w:r w:rsidR="007C09BA">
          <w:rPr>
            <w:noProof/>
            <w:webHidden/>
          </w:rPr>
          <w:fldChar w:fldCharType="end"/>
        </w:r>
      </w:hyperlink>
    </w:p>
    <w:p w:rsidR="007C09BA" w:rsidRDefault="008C2113">
      <w:pPr>
        <w:pStyle w:val="10"/>
        <w:rPr>
          <w:rFonts w:asciiTheme="minorHAnsi" w:eastAsiaTheme="minorEastAsia" w:hAnsiTheme="minorHAnsi" w:cstheme="minorBidi"/>
          <w:b w:val="0"/>
          <w:noProof/>
          <w:kern w:val="2"/>
          <w:sz w:val="21"/>
          <w:szCs w:val="22"/>
        </w:rPr>
      </w:pPr>
      <w:hyperlink w:anchor="_Toc495001401" w:history="1">
        <w:r w:rsidR="007C09BA" w:rsidRPr="00144F2A">
          <w:rPr>
            <w:rStyle w:val="a7"/>
            <w:rFonts w:cs="Arial"/>
            <w:noProof/>
          </w:rPr>
          <w:t>7.</w:t>
        </w:r>
        <w:r w:rsidR="007C09BA">
          <w:rPr>
            <w:rFonts w:asciiTheme="minorHAnsi" w:eastAsiaTheme="minorEastAsia" w:hAnsiTheme="minorHAnsi" w:cstheme="minorBidi"/>
            <w:b w:val="0"/>
            <w:noProof/>
            <w:kern w:val="2"/>
            <w:sz w:val="21"/>
            <w:szCs w:val="22"/>
          </w:rPr>
          <w:tab/>
        </w:r>
        <w:r w:rsidR="007C09BA" w:rsidRPr="00144F2A">
          <w:rPr>
            <w:rStyle w:val="a7"/>
            <w:rFonts w:cs="Arial"/>
            <w:noProof/>
          </w:rPr>
          <w:t>Mach. Outline Drawing</w:t>
        </w:r>
        <w:r w:rsidR="007C09BA">
          <w:rPr>
            <w:noProof/>
            <w:webHidden/>
          </w:rPr>
          <w:tab/>
        </w:r>
        <w:r w:rsidR="007C09BA">
          <w:rPr>
            <w:noProof/>
            <w:webHidden/>
          </w:rPr>
          <w:fldChar w:fldCharType="begin"/>
        </w:r>
        <w:r w:rsidR="007C09BA">
          <w:rPr>
            <w:noProof/>
            <w:webHidden/>
          </w:rPr>
          <w:instrText xml:space="preserve"> PAGEREF _Toc495001401 \h </w:instrText>
        </w:r>
        <w:r w:rsidR="007C09BA">
          <w:rPr>
            <w:noProof/>
            <w:webHidden/>
          </w:rPr>
        </w:r>
        <w:r w:rsidR="007C09BA">
          <w:rPr>
            <w:noProof/>
            <w:webHidden/>
          </w:rPr>
          <w:fldChar w:fldCharType="separate"/>
        </w:r>
        <w:r w:rsidR="007C09BA">
          <w:rPr>
            <w:noProof/>
            <w:webHidden/>
          </w:rPr>
          <w:t>6</w:t>
        </w:r>
        <w:r w:rsidR="007C09BA">
          <w:rPr>
            <w:noProof/>
            <w:webHidden/>
          </w:rPr>
          <w:fldChar w:fldCharType="end"/>
        </w:r>
      </w:hyperlink>
    </w:p>
    <w:p w:rsidR="001502DE" w:rsidRPr="000E672D" w:rsidRDefault="00771B1B" w:rsidP="00C945BE">
      <w:pPr>
        <w:spacing w:line="240" w:lineRule="auto"/>
        <w:rPr>
          <w:rFonts w:cs="Arial"/>
          <w:b w:val="0"/>
        </w:rPr>
      </w:pPr>
      <w:r w:rsidRPr="000E672D">
        <w:rPr>
          <w:rFonts w:cs="Arial"/>
          <w:b w:val="0"/>
          <w:sz w:val="18"/>
        </w:rPr>
        <w:fldChar w:fldCharType="end"/>
      </w:r>
    </w:p>
    <w:p w:rsidR="00F56938" w:rsidRPr="000E672D" w:rsidRDefault="00F56938" w:rsidP="00AA02D4">
      <w:pPr>
        <w:rPr>
          <w:rFonts w:cs="Arial"/>
          <w:b w:val="0"/>
          <w:sz w:val="44"/>
        </w:rPr>
      </w:pPr>
    </w:p>
    <w:p w:rsidR="00783764" w:rsidRDefault="00783764" w:rsidP="00AA02D4">
      <w:pPr>
        <w:rPr>
          <w:rFonts w:cs="Arial"/>
          <w:b w:val="0"/>
          <w:sz w:val="44"/>
        </w:rPr>
      </w:pPr>
    </w:p>
    <w:p w:rsidR="00D431D1" w:rsidRDefault="00D431D1" w:rsidP="00AA02D4">
      <w:pPr>
        <w:rPr>
          <w:rFonts w:cs="Arial"/>
          <w:b w:val="0"/>
          <w:sz w:val="44"/>
        </w:rPr>
      </w:pPr>
    </w:p>
    <w:p w:rsidR="00D431D1" w:rsidRDefault="00D431D1" w:rsidP="00AA02D4">
      <w:pPr>
        <w:rPr>
          <w:rFonts w:cs="Arial"/>
          <w:b w:val="0"/>
          <w:sz w:val="44"/>
        </w:rPr>
      </w:pPr>
    </w:p>
    <w:p w:rsidR="00D431D1" w:rsidRDefault="00D431D1" w:rsidP="00AA02D4">
      <w:pPr>
        <w:rPr>
          <w:rFonts w:cs="Arial"/>
          <w:b w:val="0"/>
          <w:sz w:val="44"/>
        </w:rPr>
      </w:pPr>
    </w:p>
    <w:p w:rsidR="00D431D1" w:rsidRDefault="00D431D1" w:rsidP="00AA02D4">
      <w:pPr>
        <w:rPr>
          <w:rFonts w:cs="Arial"/>
          <w:b w:val="0"/>
          <w:sz w:val="44"/>
        </w:rPr>
      </w:pPr>
    </w:p>
    <w:p w:rsidR="00D431D1" w:rsidRDefault="00D431D1" w:rsidP="00AA02D4">
      <w:pPr>
        <w:rPr>
          <w:rFonts w:cs="Arial"/>
          <w:b w:val="0"/>
          <w:sz w:val="44"/>
        </w:rPr>
      </w:pPr>
    </w:p>
    <w:p w:rsidR="00D431D1" w:rsidRDefault="00D431D1" w:rsidP="00AA02D4">
      <w:pPr>
        <w:rPr>
          <w:rFonts w:cs="Arial"/>
          <w:b w:val="0"/>
          <w:sz w:val="44"/>
        </w:rPr>
      </w:pPr>
    </w:p>
    <w:p w:rsidR="00D431D1" w:rsidRDefault="00D431D1" w:rsidP="00AA02D4">
      <w:pPr>
        <w:rPr>
          <w:rFonts w:cs="Arial"/>
          <w:b w:val="0"/>
          <w:sz w:val="44"/>
        </w:rPr>
      </w:pPr>
    </w:p>
    <w:p w:rsidR="00D431D1" w:rsidRPr="000E672D" w:rsidRDefault="00D431D1" w:rsidP="00AA02D4">
      <w:pPr>
        <w:rPr>
          <w:rFonts w:cs="Arial"/>
          <w:b w:val="0"/>
          <w:sz w:val="44"/>
        </w:rPr>
      </w:pPr>
    </w:p>
    <w:p w:rsidR="0005381A" w:rsidRPr="0005381A" w:rsidRDefault="0005381A" w:rsidP="0005381A">
      <w:pPr>
        <w:pStyle w:val="1"/>
        <w:rPr>
          <w:b/>
        </w:rPr>
      </w:pPr>
      <w:bookmarkStart w:id="0" w:name="_Toc492136045"/>
      <w:bookmarkStart w:id="1" w:name="_Toc495001387"/>
      <w:bookmarkStart w:id="2" w:name="_Toc173665424"/>
      <w:bookmarkStart w:id="3" w:name="_Toc390524469"/>
      <w:bookmarkStart w:id="4" w:name="_Toc390524641"/>
      <w:bookmarkStart w:id="5" w:name="_Toc390524683"/>
      <w:r w:rsidRPr="0005381A">
        <w:rPr>
          <w:rFonts w:ascii="微软雅黑" w:hAnsi="微软雅黑"/>
          <w:b/>
        </w:rPr>
        <w:lastRenderedPageBreak/>
        <w:t>Introduction</w:t>
      </w:r>
      <w:bookmarkEnd w:id="0"/>
      <w:bookmarkEnd w:id="1"/>
    </w:p>
    <w:p w:rsidR="00A2697B" w:rsidRPr="000E672D" w:rsidRDefault="00A2697B" w:rsidP="00465A96">
      <w:pPr>
        <w:rPr>
          <w:b w:val="0"/>
        </w:rPr>
      </w:pPr>
      <w:r w:rsidRPr="00A2697B">
        <w:rPr>
          <w:b w:val="0"/>
        </w:rPr>
        <w:t xml:space="preserve">This product based on the electromagnetic induction technology, meet the WPC (Wireless Power Consortium) released by QI wireless charging protocol, to support QI wireless charging equipment to provide energy or charge, at the same time have the FOD (Foreign Object Detection) function. </w:t>
      </w:r>
      <w:proofErr w:type="gramStart"/>
      <w:r w:rsidRPr="00A2697B">
        <w:rPr>
          <w:b w:val="0"/>
        </w:rPr>
        <w:t xml:space="preserve">Continuously output 5W power in regular use, supporting the 10W output of the Galaxy S </w:t>
      </w:r>
      <w:r w:rsidR="003A27AE">
        <w:rPr>
          <w:rFonts w:hint="eastAsia"/>
          <w:b w:val="0"/>
        </w:rPr>
        <w:t>/</w:t>
      </w:r>
      <w:r w:rsidRPr="00A2697B">
        <w:rPr>
          <w:b w:val="0"/>
        </w:rPr>
        <w:t>Galaxy S series and Galaxy NOTE series (with QC2.0_3.0 adapters).</w:t>
      </w:r>
      <w:proofErr w:type="gramEnd"/>
    </w:p>
    <w:p w:rsidR="00E05DBB" w:rsidRPr="0005381A" w:rsidRDefault="007C5EA6" w:rsidP="004A1BBC">
      <w:pPr>
        <w:pStyle w:val="1"/>
        <w:rPr>
          <w:rFonts w:ascii="微软雅黑" w:hAnsi="微软雅黑"/>
          <w:b/>
        </w:rPr>
      </w:pPr>
      <w:bookmarkStart w:id="6" w:name="_Toc495001388"/>
      <w:proofErr w:type="gramStart"/>
      <w:r w:rsidRPr="0005381A">
        <w:rPr>
          <w:rFonts w:ascii="微软雅黑" w:hAnsi="微软雅黑"/>
          <w:b/>
        </w:rPr>
        <w:t>electrical</w:t>
      </w:r>
      <w:proofErr w:type="gramEnd"/>
      <w:r w:rsidRPr="0005381A">
        <w:rPr>
          <w:rFonts w:ascii="微软雅黑" w:hAnsi="微软雅黑"/>
          <w:b/>
        </w:rPr>
        <w:t xml:space="preserve"> performance</w:t>
      </w:r>
      <w:bookmarkEnd w:id="6"/>
    </w:p>
    <w:p w:rsidR="00E05DBB" w:rsidRPr="000E672D" w:rsidRDefault="00D3135B" w:rsidP="00D33217">
      <w:pPr>
        <w:pStyle w:val="2"/>
        <w:ind w:left="426" w:hanging="142"/>
        <w:rPr>
          <w:rFonts w:ascii="微软雅黑" w:hAnsi="微软雅黑"/>
        </w:rPr>
      </w:pPr>
      <w:bookmarkStart w:id="7" w:name="_Toc495001389"/>
      <w:r w:rsidRPr="000E672D">
        <w:rPr>
          <w:rFonts w:ascii="微软雅黑" w:hAnsi="微软雅黑" w:hint="eastAsia"/>
        </w:rPr>
        <w:t>Input or Output</w:t>
      </w:r>
      <w:bookmarkEnd w:id="7"/>
    </w:p>
    <w:tbl>
      <w:tblPr>
        <w:tblStyle w:val="ac"/>
        <w:tblW w:w="0" w:type="auto"/>
        <w:tblLook w:val="04A0" w:firstRow="1" w:lastRow="0" w:firstColumn="1" w:lastColumn="0" w:noHBand="0" w:noVBand="1"/>
      </w:tblPr>
      <w:tblGrid>
        <w:gridCol w:w="5418"/>
        <w:gridCol w:w="5418"/>
      </w:tblGrid>
      <w:tr w:rsidR="00D3135B" w:rsidRPr="000E672D" w:rsidTr="00950BFF">
        <w:tc>
          <w:tcPr>
            <w:tcW w:w="5418" w:type="dxa"/>
          </w:tcPr>
          <w:p w:rsidR="00D3135B" w:rsidRPr="000E672D" w:rsidRDefault="00614CD0" w:rsidP="00D3135B">
            <w:pPr>
              <w:rPr>
                <w:b w:val="0"/>
              </w:rPr>
            </w:pPr>
            <w:r>
              <w:rPr>
                <w:rFonts w:hint="eastAsia"/>
                <w:b w:val="0"/>
              </w:rPr>
              <w:t>Item</w:t>
            </w:r>
          </w:p>
        </w:tc>
        <w:tc>
          <w:tcPr>
            <w:tcW w:w="5418" w:type="dxa"/>
            <w:vAlign w:val="center"/>
          </w:tcPr>
          <w:p w:rsidR="00D3135B" w:rsidRPr="000E672D" w:rsidRDefault="00614CD0" w:rsidP="00614CD0">
            <w:pPr>
              <w:rPr>
                <w:b w:val="0"/>
              </w:rPr>
            </w:pPr>
            <w:r>
              <w:rPr>
                <w:b w:val="0"/>
              </w:rPr>
              <w:t>D</w:t>
            </w:r>
            <w:r>
              <w:rPr>
                <w:rFonts w:hint="eastAsia"/>
                <w:b w:val="0"/>
              </w:rPr>
              <w:t>escription</w:t>
            </w:r>
          </w:p>
        </w:tc>
      </w:tr>
      <w:tr w:rsidR="00614CD0" w:rsidRPr="000E672D" w:rsidTr="00950BFF">
        <w:tc>
          <w:tcPr>
            <w:tcW w:w="5418" w:type="dxa"/>
          </w:tcPr>
          <w:p w:rsidR="00614CD0" w:rsidRPr="000E672D" w:rsidRDefault="00614CD0" w:rsidP="00614CD0">
            <w:pPr>
              <w:rPr>
                <w:b w:val="0"/>
              </w:rPr>
            </w:pPr>
            <w:r w:rsidRPr="000E672D">
              <w:rPr>
                <w:b w:val="0"/>
              </w:rPr>
              <w:t>Input voltage range</w:t>
            </w:r>
          </w:p>
        </w:tc>
        <w:tc>
          <w:tcPr>
            <w:tcW w:w="5418" w:type="dxa"/>
            <w:vAlign w:val="center"/>
          </w:tcPr>
          <w:p w:rsidR="00614CD0" w:rsidRPr="000E672D" w:rsidRDefault="00A2697B" w:rsidP="00614CD0">
            <w:pPr>
              <w:rPr>
                <w:b w:val="0"/>
              </w:rPr>
            </w:pPr>
            <w:r>
              <w:rPr>
                <w:b w:val="0"/>
              </w:rPr>
              <w:t>N</w:t>
            </w:r>
            <w:r>
              <w:rPr>
                <w:rFonts w:hint="eastAsia"/>
                <w:b w:val="0"/>
              </w:rPr>
              <w:t>ormal Charge :</w:t>
            </w:r>
            <w:r w:rsidR="00614CD0" w:rsidRPr="000E672D">
              <w:rPr>
                <w:rFonts w:hint="eastAsia"/>
                <w:b w:val="0"/>
              </w:rPr>
              <w:t xml:space="preserve">DC4.9V-5.25V </w:t>
            </w:r>
          </w:p>
          <w:p w:rsidR="00614CD0" w:rsidRPr="000E672D" w:rsidRDefault="00A2697B" w:rsidP="00A2697B">
            <w:pPr>
              <w:rPr>
                <w:b w:val="0"/>
              </w:rPr>
            </w:pPr>
            <w:r>
              <w:rPr>
                <w:rFonts w:hint="eastAsia"/>
                <w:b w:val="0"/>
              </w:rPr>
              <w:t xml:space="preserve">Fast Charge: </w:t>
            </w:r>
            <w:r w:rsidR="00614CD0" w:rsidRPr="000E672D">
              <w:rPr>
                <w:rFonts w:hint="eastAsia"/>
                <w:b w:val="0"/>
              </w:rPr>
              <w:t>9V*</w:t>
            </w:r>
          </w:p>
        </w:tc>
      </w:tr>
      <w:tr w:rsidR="00D3135B" w:rsidRPr="000E672D" w:rsidTr="00950BFF">
        <w:tc>
          <w:tcPr>
            <w:tcW w:w="5418" w:type="dxa"/>
          </w:tcPr>
          <w:p w:rsidR="00D3135B" w:rsidRPr="000E672D" w:rsidRDefault="00D3135B" w:rsidP="00E33086">
            <w:pPr>
              <w:rPr>
                <w:b w:val="0"/>
              </w:rPr>
            </w:pPr>
            <w:r w:rsidRPr="000E672D">
              <w:rPr>
                <w:b w:val="0"/>
              </w:rPr>
              <w:t>Maximum incoming current</w:t>
            </w:r>
          </w:p>
        </w:tc>
        <w:tc>
          <w:tcPr>
            <w:tcW w:w="5418" w:type="dxa"/>
            <w:vAlign w:val="center"/>
          </w:tcPr>
          <w:p w:rsidR="007B11C7" w:rsidRPr="000E672D" w:rsidRDefault="00A2697B" w:rsidP="00614CD0">
            <w:pPr>
              <w:rPr>
                <w:b w:val="0"/>
              </w:rPr>
            </w:pPr>
            <w:r>
              <w:rPr>
                <w:b w:val="0"/>
              </w:rPr>
              <w:t>N</w:t>
            </w:r>
            <w:r>
              <w:rPr>
                <w:rFonts w:hint="eastAsia"/>
                <w:b w:val="0"/>
              </w:rPr>
              <w:t>ormal Charge :</w:t>
            </w:r>
            <w:r w:rsidR="007B11C7" w:rsidRPr="000E672D">
              <w:rPr>
                <w:rFonts w:hint="eastAsia"/>
                <w:b w:val="0"/>
              </w:rPr>
              <w:t xml:space="preserve">1.5A-1.8A </w:t>
            </w:r>
          </w:p>
          <w:p w:rsidR="00D3135B" w:rsidRPr="000E672D" w:rsidRDefault="00A2697B" w:rsidP="00A2697B">
            <w:pPr>
              <w:rPr>
                <w:b w:val="0"/>
              </w:rPr>
            </w:pPr>
            <w:r>
              <w:rPr>
                <w:rFonts w:hint="eastAsia"/>
                <w:b w:val="0"/>
              </w:rPr>
              <w:t xml:space="preserve">Fast Charge: </w:t>
            </w:r>
            <w:r w:rsidR="007B11C7" w:rsidRPr="000E672D">
              <w:rPr>
                <w:rFonts w:hint="eastAsia"/>
                <w:b w:val="0"/>
              </w:rPr>
              <w:t>9V 1.67A*</w:t>
            </w:r>
          </w:p>
        </w:tc>
      </w:tr>
      <w:tr w:rsidR="00D3135B" w:rsidRPr="000E672D" w:rsidTr="00950BFF">
        <w:tc>
          <w:tcPr>
            <w:tcW w:w="5418" w:type="dxa"/>
          </w:tcPr>
          <w:p w:rsidR="00D3135B" w:rsidRPr="000E672D" w:rsidRDefault="00D3135B" w:rsidP="00D3135B">
            <w:pPr>
              <w:rPr>
                <w:b w:val="0"/>
              </w:rPr>
            </w:pPr>
            <w:r w:rsidRPr="000E672D">
              <w:rPr>
                <w:rFonts w:hint="eastAsia"/>
                <w:b w:val="0"/>
              </w:rPr>
              <w:t>No-load consumption（@DC4.9V-5.25V）</w:t>
            </w:r>
          </w:p>
        </w:tc>
        <w:tc>
          <w:tcPr>
            <w:tcW w:w="5418" w:type="dxa"/>
            <w:vAlign w:val="center"/>
          </w:tcPr>
          <w:p w:rsidR="00D3135B" w:rsidRPr="000E672D" w:rsidRDefault="00D3135B" w:rsidP="00614CD0">
            <w:pPr>
              <w:rPr>
                <w:b w:val="0"/>
              </w:rPr>
            </w:pPr>
            <w:r w:rsidRPr="000E672D">
              <w:rPr>
                <w:rFonts w:hint="eastAsia"/>
                <w:b w:val="0"/>
              </w:rPr>
              <w:t>0.075W</w:t>
            </w:r>
          </w:p>
        </w:tc>
      </w:tr>
      <w:tr w:rsidR="00D3135B" w:rsidRPr="000E672D" w:rsidTr="00950BFF">
        <w:tc>
          <w:tcPr>
            <w:tcW w:w="5418" w:type="dxa"/>
          </w:tcPr>
          <w:p w:rsidR="00D3135B" w:rsidRPr="000E672D" w:rsidRDefault="00D3135B" w:rsidP="00D3135B">
            <w:pPr>
              <w:rPr>
                <w:b w:val="0"/>
              </w:rPr>
            </w:pPr>
            <w:r w:rsidRPr="000E672D">
              <w:rPr>
                <w:b w:val="0"/>
              </w:rPr>
              <w:t>O</w:t>
            </w:r>
            <w:r w:rsidRPr="000E672D">
              <w:rPr>
                <w:rFonts w:hint="eastAsia"/>
                <w:b w:val="0"/>
              </w:rPr>
              <w:t>utput power</w:t>
            </w:r>
          </w:p>
          <w:p w:rsidR="00D3135B" w:rsidRPr="000E672D" w:rsidRDefault="00D3135B" w:rsidP="00D3135B">
            <w:pPr>
              <w:rPr>
                <w:b w:val="0"/>
              </w:rPr>
            </w:pPr>
          </w:p>
        </w:tc>
        <w:tc>
          <w:tcPr>
            <w:tcW w:w="5418" w:type="dxa"/>
            <w:vAlign w:val="center"/>
          </w:tcPr>
          <w:p w:rsidR="00A2697B" w:rsidRDefault="00A2697B" w:rsidP="00614CD0">
            <w:pPr>
              <w:rPr>
                <w:b w:val="0"/>
              </w:rPr>
            </w:pPr>
            <w:r>
              <w:rPr>
                <w:b w:val="0"/>
              </w:rPr>
              <w:t>N</w:t>
            </w:r>
            <w:r>
              <w:rPr>
                <w:rFonts w:hint="eastAsia"/>
                <w:b w:val="0"/>
              </w:rPr>
              <w:t>ormal Charge :</w:t>
            </w:r>
            <w:r w:rsidR="00D3135B" w:rsidRPr="000E672D">
              <w:rPr>
                <w:rFonts w:hint="eastAsia"/>
                <w:b w:val="0"/>
              </w:rPr>
              <w:t>5W</w:t>
            </w:r>
            <w:r>
              <w:rPr>
                <w:rFonts w:hint="eastAsia"/>
                <w:b w:val="0"/>
              </w:rPr>
              <w:t xml:space="preserve"> max</w:t>
            </w:r>
            <w:r w:rsidR="007B11C7" w:rsidRPr="000E672D">
              <w:rPr>
                <w:rFonts w:hint="eastAsia"/>
                <w:b w:val="0"/>
              </w:rPr>
              <w:t>,</w:t>
            </w:r>
            <w:r>
              <w:rPr>
                <w:rFonts w:hint="eastAsia"/>
                <w:b w:val="0"/>
              </w:rPr>
              <w:t xml:space="preserve"> </w:t>
            </w:r>
          </w:p>
          <w:p w:rsidR="00D3135B" w:rsidRPr="000E672D" w:rsidRDefault="00A2697B" w:rsidP="00614CD0">
            <w:pPr>
              <w:rPr>
                <w:b w:val="0"/>
              </w:rPr>
            </w:pPr>
            <w:r>
              <w:rPr>
                <w:rFonts w:hint="eastAsia"/>
                <w:b w:val="0"/>
              </w:rPr>
              <w:t>Fast Charge:</w:t>
            </w:r>
            <w:r w:rsidR="009044B9" w:rsidRPr="000E672D">
              <w:rPr>
                <w:rFonts w:hint="eastAsia"/>
                <w:b w:val="0"/>
              </w:rPr>
              <w:t>10W</w:t>
            </w:r>
            <w:r>
              <w:rPr>
                <w:rFonts w:hint="eastAsia"/>
                <w:b w:val="0"/>
              </w:rPr>
              <w:t xml:space="preserve"> max</w:t>
            </w:r>
            <w:r w:rsidR="009044B9" w:rsidRPr="000E672D">
              <w:rPr>
                <w:rFonts w:hint="eastAsia"/>
                <w:b w:val="0"/>
              </w:rPr>
              <w:t>*</w:t>
            </w:r>
          </w:p>
        </w:tc>
      </w:tr>
      <w:tr w:rsidR="00D3135B" w:rsidRPr="000E672D" w:rsidTr="00950BFF">
        <w:tc>
          <w:tcPr>
            <w:tcW w:w="5418" w:type="dxa"/>
          </w:tcPr>
          <w:p w:rsidR="00D3135B" w:rsidRPr="000E672D" w:rsidRDefault="00D33217" w:rsidP="00D3135B">
            <w:pPr>
              <w:rPr>
                <w:b w:val="0"/>
              </w:rPr>
            </w:pPr>
            <w:r w:rsidRPr="000E672D">
              <w:rPr>
                <w:b w:val="0"/>
              </w:rPr>
              <w:t>Peak Efficiency</w:t>
            </w:r>
          </w:p>
          <w:p w:rsidR="00D33217" w:rsidRPr="000E672D" w:rsidRDefault="00D33217" w:rsidP="00D3135B">
            <w:pPr>
              <w:rPr>
                <w:b w:val="0"/>
              </w:rPr>
            </w:pPr>
          </w:p>
        </w:tc>
        <w:tc>
          <w:tcPr>
            <w:tcW w:w="5418" w:type="dxa"/>
            <w:vAlign w:val="center"/>
          </w:tcPr>
          <w:p w:rsidR="00D3135B" w:rsidRPr="000E672D" w:rsidRDefault="00A2697B" w:rsidP="00614CD0">
            <w:pPr>
              <w:rPr>
                <w:b w:val="0"/>
              </w:rPr>
            </w:pPr>
            <w:r>
              <w:rPr>
                <w:b w:val="0"/>
              </w:rPr>
              <w:t>N</w:t>
            </w:r>
            <w:r>
              <w:rPr>
                <w:rFonts w:hint="eastAsia"/>
                <w:b w:val="0"/>
              </w:rPr>
              <w:t>ormal Charge :</w:t>
            </w:r>
            <w:r w:rsidR="002C671C" w:rsidRPr="000E672D">
              <w:rPr>
                <w:rFonts w:hint="eastAsia"/>
                <w:b w:val="0"/>
              </w:rPr>
              <w:t>73</w:t>
            </w:r>
            <w:r w:rsidR="00D33217" w:rsidRPr="000E672D">
              <w:rPr>
                <w:rFonts w:hint="eastAsia"/>
                <w:b w:val="0"/>
              </w:rPr>
              <w:t>%</w:t>
            </w:r>
            <w:r w:rsidR="009044B9" w:rsidRPr="000E672D">
              <w:rPr>
                <w:rFonts w:hint="eastAsia"/>
                <w:b w:val="0"/>
              </w:rPr>
              <w:t xml:space="preserve"> </w:t>
            </w:r>
            <w:r w:rsidR="007B11C7" w:rsidRPr="000E672D">
              <w:rPr>
                <w:rFonts w:hint="eastAsia"/>
                <w:b w:val="0"/>
              </w:rPr>
              <w:t xml:space="preserve">, </w:t>
            </w:r>
            <w:r>
              <w:rPr>
                <w:rFonts w:hint="eastAsia"/>
                <w:b w:val="0"/>
              </w:rPr>
              <w:t>Fast Charge:</w:t>
            </w:r>
            <w:r w:rsidR="009044B9" w:rsidRPr="000E672D">
              <w:rPr>
                <w:rFonts w:hint="eastAsia"/>
                <w:b w:val="0"/>
              </w:rPr>
              <w:t>83%*</w:t>
            </w:r>
          </w:p>
        </w:tc>
      </w:tr>
      <w:tr w:rsidR="00D3135B" w:rsidRPr="000E672D" w:rsidTr="00950BFF">
        <w:tc>
          <w:tcPr>
            <w:tcW w:w="5418" w:type="dxa"/>
          </w:tcPr>
          <w:p w:rsidR="00D33217" w:rsidRPr="000E672D" w:rsidRDefault="00D33217" w:rsidP="00D3135B">
            <w:pPr>
              <w:rPr>
                <w:b w:val="0"/>
              </w:rPr>
            </w:pPr>
            <w:r w:rsidRPr="000E672D">
              <w:rPr>
                <w:b w:val="0"/>
              </w:rPr>
              <w:t>Switching Frequency</w:t>
            </w:r>
          </w:p>
        </w:tc>
        <w:tc>
          <w:tcPr>
            <w:tcW w:w="5418" w:type="dxa"/>
            <w:vAlign w:val="center"/>
          </w:tcPr>
          <w:p w:rsidR="00D3135B" w:rsidRPr="000E672D" w:rsidRDefault="00D33217" w:rsidP="00614CD0">
            <w:pPr>
              <w:rPr>
                <w:b w:val="0"/>
              </w:rPr>
            </w:pPr>
            <w:r w:rsidRPr="000E672D">
              <w:rPr>
                <w:rFonts w:cs="Arial" w:hint="eastAsia"/>
                <w:b w:val="0"/>
                <w:sz w:val="21"/>
                <w:szCs w:val="21"/>
              </w:rPr>
              <w:t>110-205KHz</w:t>
            </w:r>
          </w:p>
        </w:tc>
      </w:tr>
      <w:tr w:rsidR="00415484" w:rsidRPr="000E672D" w:rsidTr="00950BFF">
        <w:tc>
          <w:tcPr>
            <w:tcW w:w="5418" w:type="dxa"/>
          </w:tcPr>
          <w:p w:rsidR="00415484" w:rsidRPr="000E672D" w:rsidRDefault="00415484" w:rsidP="00A2697B">
            <w:pPr>
              <w:rPr>
                <w:b w:val="0"/>
              </w:rPr>
            </w:pPr>
            <w:r>
              <w:rPr>
                <w:b w:val="0"/>
              </w:rPr>
              <w:t>C</w:t>
            </w:r>
            <w:r>
              <w:rPr>
                <w:rFonts w:hint="eastAsia"/>
                <w:b w:val="0"/>
              </w:rPr>
              <w:t>harging distance</w:t>
            </w:r>
          </w:p>
        </w:tc>
        <w:tc>
          <w:tcPr>
            <w:tcW w:w="5418" w:type="dxa"/>
            <w:vAlign w:val="center"/>
          </w:tcPr>
          <w:p w:rsidR="00415484" w:rsidRPr="000E672D" w:rsidRDefault="00415484" w:rsidP="00A2697B">
            <w:pPr>
              <w:rPr>
                <w:rFonts w:cs="Arial"/>
                <w:b w:val="0"/>
                <w:sz w:val="21"/>
                <w:szCs w:val="21"/>
              </w:rPr>
            </w:pPr>
            <w:r>
              <w:rPr>
                <w:rFonts w:cs="Arial" w:hint="eastAsia"/>
                <w:b w:val="0"/>
                <w:sz w:val="21"/>
                <w:szCs w:val="21"/>
              </w:rPr>
              <w:t>≤5mm（iPhone</w:t>
            </w:r>
            <w:r w:rsidR="00A2697B">
              <w:rPr>
                <w:rFonts w:cs="Arial" w:hint="eastAsia"/>
                <w:b w:val="0"/>
                <w:sz w:val="21"/>
                <w:szCs w:val="21"/>
              </w:rPr>
              <w:t xml:space="preserve"> can be </w:t>
            </w:r>
            <w:r>
              <w:rPr>
                <w:rFonts w:cs="Arial" w:hint="eastAsia"/>
                <w:b w:val="0"/>
                <w:sz w:val="21"/>
                <w:szCs w:val="21"/>
              </w:rPr>
              <w:t>10mm）</w:t>
            </w:r>
          </w:p>
        </w:tc>
      </w:tr>
      <w:tr w:rsidR="00415484" w:rsidRPr="000E672D" w:rsidTr="00950BFF">
        <w:tc>
          <w:tcPr>
            <w:tcW w:w="5418" w:type="dxa"/>
          </w:tcPr>
          <w:p w:rsidR="00415484" w:rsidRDefault="00415484" w:rsidP="00A2697B">
            <w:pPr>
              <w:rPr>
                <w:b w:val="0"/>
              </w:rPr>
            </w:pPr>
            <w:r>
              <w:rPr>
                <w:rFonts w:hint="eastAsia"/>
                <w:b w:val="0"/>
              </w:rPr>
              <w:t xml:space="preserve">Charging </w:t>
            </w:r>
            <w:r w:rsidRPr="00A72EDC">
              <w:rPr>
                <w:b w:val="0"/>
              </w:rPr>
              <w:t>Center offset</w:t>
            </w:r>
          </w:p>
        </w:tc>
        <w:tc>
          <w:tcPr>
            <w:tcW w:w="5418" w:type="dxa"/>
            <w:vAlign w:val="center"/>
          </w:tcPr>
          <w:p w:rsidR="00415484" w:rsidRDefault="00415484" w:rsidP="00A2697B">
            <w:pPr>
              <w:rPr>
                <w:rFonts w:cs="Arial"/>
                <w:b w:val="0"/>
                <w:sz w:val="21"/>
                <w:szCs w:val="21"/>
              </w:rPr>
            </w:pPr>
            <w:r>
              <w:rPr>
                <w:rFonts w:cs="Arial" w:hint="eastAsia"/>
                <w:b w:val="0"/>
                <w:sz w:val="21"/>
                <w:szCs w:val="21"/>
              </w:rPr>
              <w:t>≤5mm（iPhone</w:t>
            </w:r>
            <w:r w:rsidR="00A2697B">
              <w:rPr>
                <w:rFonts w:cs="Arial" w:hint="eastAsia"/>
                <w:b w:val="0"/>
                <w:sz w:val="21"/>
                <w:szCs w:val="21"/>
              </w:rPr>
              <w:t xml:space="preserve"> can be </w:t>
            </w:r>
            <w:r>
              <w:rPr>
                <w:rFonts w:cs="Arial" w:hint="eastAsia"/>
                <w:b w:val="0"/>
                <w:sz w:val="21"/>
                <w:szCs w:val="21"/>
              </w:rPr>
              <w:t>10mm）</w:t>
            </w:r>
          </w:p>
        </w:tc>
      </w:tr>
      <w:tr w:rsidR="00415484" w:rsidRPr="000E672D" w:rsidTr="00950BFF">
        <w:tc>
          <w:tcPr>
            <w:tcW w:w="5418" w:type="dxa"/>
          </w:tcPr>
          <w:p w:rsidR="00415484" w:rsidRDefault="00415484" w:rsidP="00A2697B">
            <w:pPr>
              <w:rPr>
                <w:b w:val="0"/>
              </w:rPr>
            </w:pPr>
            <w:r>
              <w:rPr>
                <w:rFonts w:hint="eastAsia"/>
                <w:b w:val="0"/>
              </w:rPr>
              <w:t>Charging Mode</w:t>
            </w:r>
          </w:p>
        </w:tc>
        <w:tc>
          <w:tcPr>
            <w:tcW w:w="5418" w:type="dxa"/>
            <w:vAlign w:val="center"/>
          </w:tcPr>
          <w:p w:rsidR="00415484" w:rsidRDefault="00415484" w:rsidP="00A2697B">
            <w:pPr>
              <w:rPr>
                <w:rFonts w:cs="Arial"/>
                <w:b w:val="0"/>
                <w:sz w:val="21"/>
                <w:szCs w:val="21"/>
              </w:rPr>
            </w:pPr>
            <w:r>
              <w:rPr>
                <w:rFonts w:cs="Arial" w:hint="eastAsia"/>
                <w:b w:val="0"/>
                <w:sz w:val="21"/>
                <w:szCs w:val="21"/>
              </w:rPr>
              <w:t>60°</w:t>
            </w:r>
            <w:r w:rsidR="00A2697B" w:rsidRPr="00A2697B">
              <w:rPr>
                <w:rFonts w:cs="Arial"/>
                <w:b w:val="0"/>
                <w:sz w:val="21"/>
                <w:szCs w:val="21"/>
              </w:rPr>
              <w:t xml:space="preserve">Bracket </w:t>
            </w:r>
            <w:r w:rsidR="00A2697B">
              <w:rPr>
                <w:rFonts w:cs="Arial"/>
                <w:b w:val="0"/>
                <w:sz w:val="21"/>
                <w:szCs w:val="21"/>
              </w:rPr>
              <w:t xml:space="preserve">form, vertical and horizontal </w:t>
            </w:r>
            <w:r w:rsidR="00A2697B" w:rsidRPr="00A2697B">
              <w:rPr>
                <w:rFonts w:cs="Arial"/>
                <w:b w:val="0"/>
                <w:sz w:val="21"/>
                <w:szCs w:val="21"/>
              </w:rPr>
              <w:t>charge</w:t>
            </w:r>
          </w:p>
        </w:tc>
      </w:tr>
    </w:tbl>
    <w:p w:rsidR="009044B9" w:rsidRDefault="00A2697B" w:rsidP="009044B9">
      <w:pPr>
        <w:rPr>
          <w:b w:val="0"/>
        </w:rPr>
      </w:pPr>
      <w:r w:rsidRPr="00A2697B">
        <w:rPr>
          <w:b w:val="0"/>
        </w:rPr>
        <w:t xml:space="preserve">NOTE: * quick </w:t>
      </w:r>
      <w:r>
        <w:rPr>
          <w:rFonts w:hint="eastAsia"/>
          <w:b w:val="0"/>
        </w:rPr>
        <w:t>charging</w:t>
      </w:r>
      <w:r w:rsidRPr="00A2697B">
        <w:rPr>
          <w:b w:val="0"/>
        </w:rPr>
        <w:t xml:space="preserve"> function requires QC2.0_3.0 adapter, or </w:t>
      </w:r>
      <w:proofErr w:type="spellStart"/>
      <w:r w:rsidRPr="00A2697B">
        <w:rPr>
          <w:b w:val="0"/>
        </w:rPr>
        <w:t>samsung</w:t>
      </w:r>
      <w:proofErr w:type="spellEnd"/>
      <w:r w:rsidRPr="00A2697B">
        <w:rPr>
          <w:b w:val="0"/>
        </w:rPr>
        <w:t xml:space="preserve"> original adapter, only support </w:t>
      </w:r>
      <w:proofErr w:type="spellStart"/>
      <w:r w:rsidRPr="00A2697B">
        <w:rPr>
          <w:b w:val="0"/>
        </w:rPr>
        <w:t>samsung</w:t>
      </w:r>
      <w:proofErr w:type="spellEnd"/>
      <w:r w:rsidRPr="00A2697B">
        <w:rPr>
          <w:b w:val="0"/>
        </w:rPr>
        <w:t xml:space="preserve"> Galaxy s, Galaxy NOTE series. Output power and efficiency are converted values for reference only.</w:t>
      </w:r>
    </w:p>
    <w:p w:rsidR="00614CD0" w:rsidRDefault="00614CD0" w:rsidP="00614CD0">
      <w:pPr>
        <w:pStyle w:val="1"/>
        <w:rPr>
          <w:rFonts w:ascii="微软雅黑" w:hAnsi="微软雅黑"/>
          <w:b/>
        </w:rPr>
      </w:pPr>
      <w:bookmarkStart w:id="8" w:name="_Toc495001390"/>
      <w:r w:rsidRPr="00614CD0">
        <w:rPr>
          <w:rFonts w:ascii="微软雅黑" w:hAnsi="微软雅黑"/>
          <w:b/>
        </w:rPr>
        <w:t>S</w:t>
      </w:r>
      <w:r w:rsidRPr="00614CD0">
        <w:rPr>
          <w:rFonts w:ascii="微软雅黑" w:hAnsi="微软雅黑" w:hint="eastAsia"/>
          <w:b/>
        </w:rPr>
        <w:t>pecification</w:t>
      </w:r>
      <w:bookmarkEnd w:id="8"/>
    </w:p>
    <w:tbl>
      <w:tblPr>
        <w:tblStyle w:val="ac"/>
        <w:tblW w:w="0" w:type="auto"/>
        <w:tblLook w:val="04A0" w:firstRow="1" w:lastRow="0" w:firstColumn="1" w:lastColumn="0" w:noHBand="0" w:noVBand="1"/>
      </w:tblPr>
      <w:tblGrid>
        <w:gridCol w:w="5418"/>
        <w:gridCol w:w="5418"/>
      </w:tblGrid>
      <w:tr w:rsidR="00614CD0" w:rsidTr="00614CD0">
        <w:tc>
          <w:tcPr>
            <w:tcW w:w="5418" w:type="dxa"/>
          </w:tcPr>
          <w:p w:rsidR="00614CD0" w:rsidRDefault="00614CD0" w:rsidP="00614CD0">
            <w:r>
              <w:rPr>
                <w:rFonts w:hint="eastAsia"/>
                <w:b w:val="0"/>
              </w:rPr>
              <w:t>Item</w:t>
            </w:r>
          </w:p>
        </w:tc>
        <w:tc>
          <w:tcPr>
            <w:tcW w:w="5418" w:type="dxa"/>
          </w:tcPr>
          <w:p w:rsidR="00614CD0" w:rsidRDefault="00614CD0" w:rsidP="00614CD0">
            <w:r>
              <w:rPr>
                <w:b w:val="0"/>
              </w:rPr>
              <w:t>D</w:t>
            </w:r>
            <w:r>
              <w:rPr>
                <w:rFonts w:hint="eastAsia"/>
                <w:b w:val="0"/>
              </w:rPr>
              <w:t>escription</w:t>
            </w:r>
          </w:p>
        </w:tc>
      </w:tr>
      <w:tr w:rsidR="00614CD0" w:rsidTr="00614CD0">
        <w:tc>
          <w:tcPr>
            <w:tcW w:w="5418" w:type="dxa"/>
          </w:tcPr>
          <w:p w:rsidR="00614CD0" w:rsidRDefault="00614CD0" w:rsidP="00614CD0">
            <w:r>
              <w:rPr>
                <w:rFonts w:hint="eastAsia"/>
                <w:b w:val="0"/>
              </w:rPr>
              <w:t>Size</w:t>
            </w:r>
          </w:p>
        </w:tc>
        <w:tc>
          <w:tcPr>
            <w:tcW w:w="5418" w:type="dxa"/>
          </w:tcPr>
          <w:p w:rsidR="00614CD0" w:rsidRPr="00614CD0" w:rsidRDefault="00614CD0" w:rsidP="00614CD0">
            <w:pPr>
              <w:rPr>
                <w:b w:val="0"/>
              </w:rPr>
            </w:pPr>
            <w:r w:rsidRPr="00614CD0">
              <w:rPr>
                <w:rFonts w:hint="eastAsia"/>
                <w:b w:val="0"/>
              </w:rPr>
              <w:t>120*80*95</w:t>
            </w:r>
            <w:r>
              <w:rPr>
                <w:rFonts w:hint="eastAsia"/>
                <w:b w:val="0"/>
              </w:rPr>
              <w:t>mm</w:t>
            </w:r>
          </w:p>
        </w:tc>
      </w:tr>
      <w:tr w:rsidR="00415484" w:rsidTr="00614CD0">
        <w:tc>
          <w:tcPr>
            <w:tcW w:w="5418" w:type="dxa"/>
          </w:tcPr>
          <w:p w:rsidR="00415484" w:rsidRDefault="00415484" w:rsidP="00A2697B">
            <w:pPr>
              <w:rPr>
                <w:b w:val="0"/>
              </w:rPr>
            </w:pPr>
            <w:r>
              <w:rPr>
                <w:rFonts w:hint="eastAsia"/>
                <w:b w:val="0"/>
              </w:rPr>
              <w:t>Coil</w:t>
            </w:r>
          </w:p>
        </w:tc>
        <w:tc>
          <w:tcPr>
            <w:tcW w:w="5418" w:type="dxa"/>
          </w:tcPr>
          <w:p w:rsidR="00415484" w:rsidRDefault="003A27AE" w:rsidP="003A27AE">
            <w:pPr>
              <w:rPr>
                <w:b w:val="0"/>
              </w:rPr>
            </w:pPr>
            <w:r>
              <w:rPr>
                <w:rFonts w:hint="eastAsia"/>
                <w:b w:val="0"/>
              </w:rPr>
              <w:t>2 coils</w:t>
            </w:r>
          </w:p>
        </w:tc>
      </w:tr>
      <w:tr w:rsidR="00415484" w:rsidTr="00614CD0">
        <w:tc>
          <w:tcPr>
            <w:tcW w:w="5418" w:type="dxa"/>
          </w:tcPr>
          <w:p w:rsidR="00415484" w:rsidRPr="00614CD0" w:rsidRDefault="00415484" w:rsidP="00614CD0">
            <w:pPr>
              <w:rPr>
                <w:b w:val="0"/>
              </w:rPr>
            </w:pPr>
            <w:r>
              <w:rPr>
                <w:rFonts w:hint="eastAsia"/>
                <w:b w:val="0"/>
              </w:rPr>
              <w:t>LED</w:t>
            </w:r>
          </w:p>
        </w:tc>
        <w:tc>
          <w:tcPr>
            <w:tcW w:w="5418" w:type="dxa"/>
          </w:tcPr>
          <w:p w:rsidR="00415484" w:rsidRPr="00614CD0" w:rsidRDefault="003A27AE" w:rsidP="00422A3B">
            <w:pPr>
              <w:rPr>
                <w:b w:val="0"/>
              </w:rPr>
            </w:pPr>
            <w:r>
              <w:rPr>
                <w:b w:val="0"/>
              </w:rPr>
              <w:t>B</w:t>
            </w:r>
            <w:r>
              <w:rPr>
                <w:rFonts w:hint="eastAsia"/>
                <w:b w:val="0"/>
              </w:rPr>
              <w:t>lue*1; Green*1</w:t>
            </w:r>
          </w:p>
        </w:tc>
      </w:tr>
      <w:tr w:rsidR="00415484" w:rsidTr="00614CD0">
        <w:tc>
          <w:tcPr>
            <w:tcW w:w="5418" w:type="dxa"/>
          </w:tcPr>
          <w:p w:rsidR="00415484" w:rsidRPr="00614CD0" w:rsidRDefault="00415484" w:rsidP="00614CD0">
            <w:pPr>
              <w:rPr>
                <w:b w:val="0"/>
              </w:rPr>
            </w:pPr>
            <w:r>
              <w:rPr>
                <w:b w:val="0"/>
              </w:rPr>
              <w:lastRenderedPageBreak/>
              <w:t>I</w:t>
            </w:r>
            <w:r>
              <w:rPr>
                <w:rFonts w:hint="eastAsia"/>
                <w:b w:val="0"/>
              </w:rPr>
              <w:t>nterface</w:t>
            </w:r>
          </w:p>
        </w:tc>
        <w:tc>
          <w:tcPr>
            <w:tcW w:w="5418" w:type="dxa"/>
          </w:tcPr>
          <w:p w:rsidR="00415484" w:rsidRPr="00614CD0" w:rsidRDefault="00415484" w:rsidP="00614CD0">
            <w:pPr>
              <w:rPr>
                <w:b w:val="0"/>
              </w:rPr>
            </w:pPr>
            <w:r>
              <w:rPr>
                <w:rFonts w:hint="eastAsia"/>
                <w:b w:val="0"/>
              </w:rPr>
              <w:t>Micro USB</w:t>
            </w:r>
          </w:p>
        </w:tc>
      </w:tr>
      <w:tr w:rsidR="00415484" w:rsidTr="00614CD0">
        <w:tc>
          <w:tcPr>
            <w:tcW w:w="5418" w:type="dxa"/>
          </w:tcPr>
          <w:p w:rsidR="00415484" w:rsidRPr="00614CD0" w:rsidRDefault="00415484" w:rsidP="00614CD0">
            <w:pPr>
              <w:rPr>
                <w:b w:val="0"/>
              </w:rPr>
            </w:pPr>
            <w:r>
              <w:rPr>
                <w:rFonts w:hint="eastAsia"/>
                <w:b w:val="0"/>
              </w:rPr>
              <w:t>M</w:t>
            </w:r>
            <w:r w:rsidRPr="00614CD0">
              <w:rPr>
                <w:b w:val="0"/>
              </w:rPr>
              <w:t>aterial</w:t>
            </w:r>
          </w:p>
        </w:tc>
        <w:tc>
          <w:tcPr>
            <w:tcW w:w="5418" w:type="dxa"/>
          </w:tcPr>
          <w:p w:rsidR="00415484" w:rsidRPr="00614CD0" w:rsidRDefault="003A27AE" w:rsidP="00614CD0">
            <w:pPr>
              <w:rPr>
                <w:b w:val="0"/>
              </w:rPr>
            </w:pPr>
            <w:r w:rsidRPr="003A27AE">
              <w:rPr>
                <w:b w:val="0"/>
              </w:rPr>
              <w:t>Fire retardant PC</w:t>
            </w:r>
          </w:p>
        </w:tc>
      </w:tr>
      <w:tr w:rsidR="00415484" w:rsidTr="00614CD0">
        <w:tc>
          <w:tcPr>
            <w:tcW w:w="5418" w:type="dxa"/>
          </w:tcPr>
          <w:p w:rsidR="00415484" w:rsidRPr="00614CD0" w:rsidRDefault="00415484" w:rsidP="00614CD0">
            <w:pPr>
              <w:rPr>
                <w:b w:val="0"/>
              </w:rPr>
            </w:pPr>
            <w:r>
              <w:rPr>
                <w:rFonts w:hint="eastAsia"/>
                <w:b w:val="0"/>
              </w:rPr>
              <w:t>Data wire</w:t>
            </w:r>
          </w:p>
        </w:tc>
        <w:tc>
          <w:tcPr>
            <w:tcW w:w="5418" w:type="dxa"/>
          </w:tcPr>
          <w:p w:rsidR="00415484" w:rsidRPr="00614CD0" w:rsidRDefault="003A27AE" w:rsidP="003A27AE">
            <w:pPr>
              <w:rPr>
                <w:b w:val="0"/>
              </w:rPr>
            </w:pPr>
            <w:r w:rsidRPr="003A27AE">
              <w:rPr>
                <w:b w:val="0"/>
              </w:rPr>
              <w:t>4 core pure copper</w:t>
            </w:r>
            <w:r w:rsidRPr="003A27AE">
              <w:rPr>
                <w:rFonts w:hint="eastAsia"/>
                <w:b w:val="0"/>
              </w:rPr>
              <w:t xml:space="preserve"> </w:t>
            </w:r>
            <w:r w:rsidR="00415484">
              <w:rPr>
                <w:rFonts w:hint="eastAsia"/>
                <w:b w:val="0"/>
              </w:rPr>
              <w:t xml:space="preserve">1m micro </w:t>
            </w:r>
            <w:proofErr w:type="spellStart"/>
            <w:r w:rsidR="00415484">
              <w:rPr>
                <w:rFonts w:hint="eastAsia"/>
                <w:b w:val="0"/>
              </w:rPr>
              <w:t>usb</w:t>
            </w:r>
            <w:proofErr w:type="spellEnd"/>
            <w:r>
              <w:rPr>
                <w:rFonts w:hint="eastAsia"/>
                <w:b w:val="0"/>
              </w:rPr>
              <w:t xml:space="preserve"> wire</w:t>
            </w:r>
          </w:p>
        </w:tc>
      </w:tr>
      <w:tr w:rsidR="00415484" w:rsidTr="00614CD0">
        <w:tc>
          <w:tcPr>
            <w:tcW w:w="5418" w:type="dxa"/>
          </w:tcPr>
          <w:p w:rsidR="00415484" w:rsidRPr="00422A3B" w:rsidRDefault="00415484" w:rsidP="00614CD0">
            <w:pPr>
              <w:rPr>
                <w:b w:val="0"/>
              </w:rPr>
            </w:pPr>
            <w:r w:rsidRPr="00422A3B">
              <w:rPr>
                <w:rFonts w:hint="eastAsia"/>
                <w:b w:val="0"/>
              </w:rPr>
              <w:t>Box Size</w:t>
            </w:r>
          </w:p>
        </w:tc>
        <w:tc>
          <w:tcPr>
            <w:tcW w:w="5418" w:type="dxa"/>
          </w:tcPr>
          <w:p w:rsidR="00415484" w:rsidRPr="00422A3B" w:rsidRDefault="00415484" w:rsidP="00614CD0">
            <w:pPr>
              <w:rPr>
                <w:b w:val="0"/>
              </w:rPr>
            </w:pPr>
            <w:r w:rsidRPr="00422A3B">
              <w:rPr>
                <w:rFonts w:hint="eastAsia"/>
                <w:b w:val="0"/>
              </w:rPr>
              <w:t>155*95*85mm</w:t>
            </w:r>
          </w:p>
        </w:tc>
      </w:tr>
      <w:tr w:rsidR="00415484" w:rsidTr="00614CD0">
        <w:tc>
          <w:tcPr>
            <w:tcW w:w="5418" w:type="dxa"/>
          </w:tcPr>
          <w:p w:rsidR="00415484" w:rsidRDefault="00415484" w:rsidP="00614CD0">
            <w:r w:rsidRPr="00422A3B">
              <w:rPr>
                <w:b w:val="0"/>
              </w:rPr>
              <w:t>content</w:t>
            </w:r>
          </w:p>
        </w:tc>
        <w:tc>
          <w:tcPr>
            <w:tcW w:w="5418" w:type="dxa"/>
          </w:tcPr>
          <w:p w:rsidR="00415484" w:rsidRDefault="003A27AE" w:rsidP="003A27AE">
            <w:r>
              <w:rPr>
                <w:b w:val="0"/>
              </w:rPr>
              <w:t>W</w:t>
            </w:r>
            <w:r>
              <w:rPr>
                <w:rFonts w:hint="eastAsia"/>
                <w:b w:val="0"/>
              </w:rPr>
              <w:t>ireless charger</w:t>
            </w:r>
            <w:r w:rsidR="00415484" w:rsidRPr="00422A3B">
              <w:rPr>
                <w:rFonts w:hint="eastAsia"/>
                <w:b w:val="0"/>
              </w:rPr>
              <w:t>*1；</w:t>
            </w:r>
            <w:proofErr w:type="spellStart"/>
            <w:r w:rsidR="00415484" w:rsidRPr="00422A3B">
              <w:rPr>
                <w:rFonts w:hint="eastAsia"/>
                <w:b w:val="0"/>
              </w:rPr>
              <w:t>USB</w:t>
            </w:r>
            <w:r>
              <w:rPr>
                <w:rFonts w:hint="eastAsia"/>
                <w:b w:val="0"/>
              </w:rPr>
              <w:t>wire</w:t>
            </w:r>
            <w:proofErr w:type="spellEnd"/>
            <w:r w:rsidR="00415484" w:rsidRPr="00422A3B">
              <w:rPr>
                <w:rFonts w:hint="eastAsia"/>
                <w:b w:val="0"/>
              </w:rPr>
              <w:t>*1；</w:t>
            </w:r>
            <w:r w:rsidRPr="003A27AE">
              <w:rPr>
                <w:b w:val="0"/>
              </w:rPr>
              <w:t>specification</w:t>
            </w:r>
            <w:r w:rsidRPr="003A27AE">
              <w:rPr>
                <w:rFonts w:hint="eastAsia"/>
                <w:b w:val="0"/>
              </w:rPr>
              <w:t xml:space="preserve"> </w:t>
            </w:r>
            <w:r w:rsidR="00415484" w:rsidRPr="00422A3B">
              <w:rPr>
                <w:rFonts w:hint="eastAsia"/>
                <w:b w:val="0"/>
              </w:rPr>
              <w:t>*1</w:t>
            </w:r>
          </w:p>
        </w:tc>
      </w:tr>
    </w:tbl>
    <w:p w:rsidR="00614CD0" w:rsidRPr="003A27AE" w:rsidRDefault="00614CD0" w:rsidP="00614CD0"/>
    <w:p w:rsidR="00994F3B" w:rsidRPr="0005381A" w:rsidRDefault="007B11C7" w:rsidP="00B97E14">
      <w:pPr>
        <w:pStyle w:val="1"/>
        <w:rPr>
          <w:rFonts w:ascii="微软雅黑" w:hAnsi="微软雅黑"/>
          <w:b/>
        </w:rPr>
      </w:pPr>
      <w:bookmarkStart w:id="9" w:name="_Toc495001391"/>
      <w:r w:rsidRPr="0005381A">
        <w:rPr>
          <w:rFonts w:ascii="微软雅黑" w:hAnsi="微软雅黑"/>
          <w:b/>
        </w:rPr>
        <w:t>LED lights</w:t>
      </w:r>
      <w:r w:rsidRPr="0005381A">
        <w:rPr>
          <w:rFonts w:ascii="微软雅黑" w:hAnsi="微软雅黑" w:hint="eastAsia"/>
          <w:b/>
        </w:rPr>
        <w:t xml:space="preserve"> </w:t>
      </w:r>
      <w:bookmarkStart w:id="10" w:name="_GoBack"/>
      <w:bookmarkEnd w:id="9"/>
      <w:bookmarkEnd w:id="10"/>
    </w:p>
    <w:p w:rsidR="003A27AE" w:rsidRDefault="003A27AE" w:rsidP="003A27AE">
      <w:pPr>
        <w:pStyle w:val="af"/>
        <w:numPr>
          <w:ilvl w:val="0"/>
          <w:numId w:val="17"/>
        </w:numPr>
        <w:ind w:firstLineChars="0"/>
        <w:rPr>
          <w:b w:val="0"/>
        </w:rPr>
      </w:pPr>
      <w:r>
        <w:rPr>
          <w:rFonts w:hint="eastAsia"/>
          <w:b w:val="0"/>
        </w:rPr>
        <w:t>A</w:t>
      </w:r>
      <w:r w:rsidRPr="003A27AE">
        <w:rPr>
          <w:b w:val="0"/>
        </w:rPr>
        <w:t xml:space="preserve">fter </w:t>
      </w:r>
      <w:r>
        <w:rPr>
          <w:rFonts w:hint="eastAsia"/>
          <w:b w:val="0"/>
        </w:rPr>
        <w:t>power on,</w:t>
      </w:r>
      <w:r w:rsidRPr="003A27AE">
        <w:rPr>
          <w:b w:val="0"/>
        </w:rPr>
        <w:t xml:space="preserve"> </w:t>
      </w:r>
      <w:r w:rsidR="007C09BA">
        <w:rPr>
          <w:rFonts w:hint="eastAsia"/>
          <w:b w:val="0"/>
        </w:rPr>
        <w:t>G</w:t>
      </w:r>
      <w:r w:rsidRPr="003A27AE">
        <w:rPr>
          <w:b w:val="0"/>
        </w:rPr>
        <w:t xml:space="preserve">reen light goes out after 0.5 S, blue light shine 3 S and put out after complete self-inspection, waiting for the equipment in the sensing area. Put the receiving device in the sensing area, the </w:t>
      </w:r>
      <w:r w:rsidR="007C09BA">
        <w:rPr>
          <w:rFonts w:hint="eastAsia"/>
          <w:b w:val="0"/>
        </w:rPr>
        <w:t>B</w:t>
      </w:r>
      <w:r w:rsidRPr="003A27AE">
        <w:rPr>
          <w:b w:val="0"/>
        </w:rPr>
        <w:t xml:space="preserve">lue </w:t>
      </w:r>
      <w:r>
        <w:rPr>
          <w:rFonts w:hint="eastAsia"/>
          <w:b w:val="0"/>
        </w:rPr>
        <w:t xml:space="preserve">LED </w:t>
      </w:r>
      <w:r w:rsidRPr="003A27AE">
        <w:rPr>
          <w:b w:val="0"/>
        </w:rPr>
        <w:t>light and start charging;</w:t>
      </w:r>
    </w:p>
    <w:p w:rsidR="003A27AE" w:rsidRPr="003A27AE" w:rsidRDefault="003A27AE" w:rsidP="003A27AE">
      <w:pPr>
        <w:pStyle w:val="af"/>
        <w:numPr>
          <w:ilvl w:val="0"/>
          <w:numId w:val="17"/>
        </w:numPr>
        <w:ind w:firstLineChars="0"/>
        <w:rPr>
          <w:b w:val="0"/>
        </w:rPr>
      </w:pPr>
      <w:r>
        <w:rPr>
          <w:b w:val="0"/>
        </w:rPr>
        <w:t>T</w:t>
      </w:r>
      <w:r>
        <w:rPr>
          <w:rFonts w:hint="eastAsia"/>
          <w:b w:val="0"/>
        </w:rPr>
        <w:t xml:space="preserve">ake away the receiving device during charging: Blue LED keeps 1S and </w:t>
      </w:r>
      <w:r w:rsidR="007C09BA">
        <w:rPr>
          <w:rFonts w:hint="eastAsia"/>
          <w:b w:val="0"/>
        </w:rPr>
        <w:t>goes</w:t>
      </w:r>
      <w:r>
        <w:rPr>
          <w:rFonts w:hint="eastAsia"/>
          <w:b w:val="0"/>
        </w:rPr>
        <w:t xml:space="preserve"> out</w:t>
      </w:r>
    </w:p>
    <w:p w:rsidR="003A27AE" w:rsidRPr="00D431D1" w:rsidRDefault="003A27AE" w:rsidP="003A27AE">
      <w:pPr>
        <w:pStyle w:val="af"/>
        <w:numPr>
          <w:ilvl w:val="0"/>
          <w:numId w:val="17"/>
        </w:numPr>
        <w:ind w:firstLineChars="0"/>
        <w:rPr>
          <w:b w:val="0"/>
        </w:rPr>
      </w:pPr>
      <w:r w:rsidRPr="003A27AE">
        <w:rPr>
          <w:b w:val="0"/>
        </w:rPr>
        <w:t>The receiving device is full of electricity</w:t>
      </w:r>
      <w:r>
        <w:rPr>
          <w:rFonts w:hint="eastAsia"/>
          <w:b w:val="0"/>
        </w:rPr>
        <w:t>: Green LED keeps light.</w:t>
      </w:r>
    </w:p>
    <w:p w:rsidR="007C09BA" w:rsidRPr="00D431D1" w:rsidRDefault="007C09BA" w:rsidP="00D431D1">
      <w:pPr>
        <w:pStyle w:val="af"/>
        <w:numPr>
          <w:ilvl w:val="0"/>
          <w:numId w:val="17"/>
        </w:numPr>
        <w:ind w:firstLineChars="0"/>
        <w:rPr>
          <w:b w:val="0"/>
        </w:rPr>
      </w:pPr>
      <w:r>
        <w:rPr>
          <w:rFonts w:hint="eastAsia"/>
          <w:b w:val="0"/>
        </w:rPr>
        <w:t>Take away the receiving device after full of electricity: Green LED keeps 1S and goes out</w:t>
      </w:r>
    </w:p>
    <w:p w:rsidR="00CE19FE" w:rsidRPr="00D431D1" w:rsidRDefault="007C09BA" w:rsidP="007C09BA">
      <w:pPr>
        <w:pStyle w:val="af"/>
        <w:numPr>
          <w:ilvl w:val="0"/>
          <w:numId w:val="17"/>
        </w:numPr>
        <w:ind w:firstLineChars="0"/>
        <w:rPr>
          <w:b w:val="0"/>
        </w:rPr>
      </w:pPr>
      <w:r>
        <w:rPr>
          <w:rFonts w:hint="eastAsia"/>
          <w:b w:val="0"/>
        </w:rPr>
        <w:t>D</w:t>
      </w:r>
      <w:r w:rsidRPr="007C09BA">
        <w:rPr>
          <w:b w:val="0"/>
        </w:rPr>
        <w:t xml:space="preserve">etect metal foreign bodies or temperature </w:t>
      </w:r>
      <w:r>
        <w:rPr>
          <w:rFonts w:hint="eastAsia"/>
          <w:b w:val="0"/>
        </w:rPr>
        <w:t>over</w:t>
      </w:r>
      <w:r w:rsidRPr="007C09BA">
        <w:rPr>
          <w:b w:val="0"/>
        </w:rPr>
        <w:t xml:space="preserve"> specified </w:t>
      </w:r>
      <w:proofErr w:type="gramStart"/>
      <w:r w:rsidRPr="007C09BA">
        <w:rPr>
          <w:b w:val="0"/>
        </w:rPr>
        <w:t>value,</w:t>
      </w:r>
      <w:proofErr w:type="gramEnd"/>
      <w:r w:rsidRPr="007C09BA">
        <w:rPr>
          <w:b w:val="0"/>
        </w:rPr>
        <w:t xml:space="preserve"> enter the FOD models/over temperature protection, </w:t>
      </w:r>
      <w:r>
        <w:rPr>
          <w:rFonts w:hint="eastAsia"/>
          <w:b w:val="0"/>
        </w:rPr>
        <w:t>B</w:t>
      </w:r>
      <w:r>
        <w:rPr>
          <w:b w:val="0"/>
        </w:rPr>
        <w:t>lue LED flashing, 1 times/</w:t>
      </w:r>
      <w:r>
        <w:rPr>
          <w:rFonts w:hint="eastAsia"/>
          <w:b w:val="0"/>
        </w:rPr>
        <w:t>sec</w:t>
      </w:r>
      <w:r w:rsidRPr="007C09BA">
        <w:rPr>
          <w:b w:val="0"/>
        </w:rPr>
        <w:t>.</w:t>
      </w:r>
    </w:p>
    <w:p w:rsidR="00CE19FE" w:rsidRPr="0005381A" w:rsidRDefault="00CE19FE" w:rsidP="00CE19FE">
      <w:pPr>
        <w:pStyle w:val="1"/>
        <w:keepLines/>
        <w:spacing w:beforeLines="50" w:before="120" w:afterLines="50" w:after="120" w:line="340" w:lineRule="exact"/>
        <w:ind w:hanging="245"/>
        <w:rPr>
          <w:rFonts w:ascii="微软雅黑" w:hAnsi="微软雅黑" w:cs="Arial"/>
          <w:b/>
        </w:rPr>
      </w:pPr>
      <w:bookmarkStart w:id="11" w:name="_Toc390524464"/>
      <w:bookmarkStart w:id="12" w:name="_Toc390524636"/>
      <w:bookmarkStart w:id="13" w:name="_Toc390524678"/>
      <w:bookmarkStart w:id="14" w:name="_Toc466394815"/>
      <w:bookmarkStart w:id="15" w:name="_Toc492136056"/>
      <w:bookmarkStart w:id="16" w:name="_Toc495001392"/>
      <w:r w:rsidRPr="0005381A">
        <w:rPr>
          <w:rFonts w:ascii="微软雅黑" w:hAnsi="微软雅黑" w:cs="Arial"/>
          <w:b/>
        </w:rPr>
        <w:t>Protection Requirements</w:t>
      </w:r>
      <w:bookmarkEnd w:id="11"/>
      <w:bookmarkEnd w:id="12"/>
      <w:bookmarkEnd w:id="13"/>
      <w:bookmarkEnd w:id="14"/>
      <w:bookmarkEnd w:id="15"/>
      <w:bookmarkEnd w:id="16"/>
    </w:p>
    <w:p w:rsidR="00CE19FE" w:rsidRPr="000E672D" w:rsidRDefault="00CE19FE" w:rsidP="00CE19FE">
      <w:pPr>
        <w:pStyle w:val="2"/>
        <w:ind w:firstLine="1"/>
        <w:rPr>
          <w:rFonts w:ascii="微软雅黑" w:hAnsi="微软雅黑" w:cs="Arial"/>
          <w:szCs w:val="24"/>
        </w:rPr>
      </w:pPr>
      <w:bookmarkStart w:id="17" w:name="_Toc466394816"/>
      <w:bookmarkStart w:id="18" w:name="_Toc492136057"/>
      <w:bookmarkStart w:id="19" w:name="_Toc495001393"/>
      <w:r w:rsidRPr="000E672D">
        <w:rPr>
          <w:rFonts w:ascii="微软雅黑" w:hAnsi="微软雅黑" w:cs="Arial"/>
        </w:rPr>
        <w:t>Input overvoltage protection</w:t>
      </w:r>
      <w:bookmarkEnd w:id="17"/>
      <w:bookmarkEnd w:id="18"/>
      <w:bookmarkEnd w:id="19"/>
    </w:p>
    <w:p w:rsidR="00CE19FE" w:rsidRPr="000E672D" w:rsidRDefault="007C09BA" w:rsidP="00CE19FE">
      <w:pPr>
        <w:spacing w:line="340" w:lineRule="exact"/>
        <w:ind w:left="240" w:firstLine="480"/>
        <w:rPr>
          <w:rFonts w:cs="Arial"/>
          <w:b w:val="0"/>
          <w:bCs/>
          <w:szCs w:val="24"/>
        </w:rPr>
      </w:pPr>
      <w:r w:rsidRPr="007C09BA">
        <w:rPr>
          <w:rFonts w:cs="Arial"/>
          <w:b w:val="0"/>
          <w:bCs/>
          <w:szCs w:val="24"/>
        </w:rPr>
        <w:t>When the input voltage exceeds 11V / 5v, it enters the overpressure protection, the blue LED quickly flashes, and when the input voltage is reduced to 10V / 5v, the work is restored. If the input voltage exceeds 13.2 V, there is a risk of permanently damaging the device.</w:t>
      </w:r>
    </w:p>
    <w:p w:rsidR="00CE19FE" w:rsidRPr="000E672D" w:rsidRDefault="00CE19FE" w:rsidP="00CE19FE">
      <w:pPr>
        <w:pStyle w:val="2"/>
        <w:ind w:firstLine="1"/>
        <w:rPr>
          <w:rFonts w:ascii="微软雅黑" w:hAnsi="微软雅黑" w:cs="Arial"/>
        </w:rPr>
      </w:pPr>
      <w:bookmarkStart w:id="20" w:name="_Toc466394817"/>
      <w:bookmarkStart w:id="21" w:name="_Toc492136058"/>
      <w:bookmarkStart w:id="22" w:name="_Toc495001394"/>
      <w:r w:rsidRPr="000E672D">
        <w:rPr>
          <w:rFonts w:ascii="微软雅黑" w:hAnsi="微软雅黑" w:cs="Arial"/>
        </w:rPr>
        <w:t xml:space="preserve">Input </w:t>
      </w:r>
      <w:proofErr w:type="spellStart"/>
      <w:r w:rsidRPr="000E672D">
        <w:rPr>
          <w:rFonts w:ascii="微软雅黑" w:hAnsi="微软雅黑" w:cs="Arial"/>
        </w:rPr>
        <w:t>undervoltage</w:t>
      </w:r>
      <w:proofErr w:type="spellEnd"/>
      <w:r w:rsidRPr="000E672D">
        <w:rPr>
          <w:rFonts w:ascii="微软雅黑" w:hAnsi="微软雅黑" w:cs="Arial"/>
        </w:rPr>
        <w:t xml:space="preserve"> protection</w:t>
      </w:r>
      <w:bookmarkEnd w:id="20"/>
      <w:bookmarkEnd w:id="21"/>
      <w:bookmarkEnd w:id="22"/>
    </w:p>
    <w:p w:rsidR="00CE19FE" w:rsidRPr="000E672D" w:rsidRDefault="00CE19FE" w:rsidP="000E672D">
      <w:pPr>
        <w:spacing w:line="340" w:lineRule="exact"/>
        <w:ind w:left="425" w:hangingChars="177" w:hanging="425"/>
        <w:rPr>
          <w:rFonts w:cs="Arial"/>
          <w:b w:val="0"/>
          <w:bCs/>
          <w:szCs w:val="24"/>
        </w:rPr>
      </w:pPr>
      <w:r w:rsidRPr="000E672D">
        <w:rPr>
          <w:rFonts w:cs="Arial"/>
          <w:b w:val="0"/>
        </w:rPr>
        <w:t xml:space="preserve"> </w:t>
      </w:r>
    </w:p>
    <w:p w:rsidR="007C09BA" w:rsidRPr="000E672D" w:rsidRDefault="007C09BA" w:rsidP="007C09BA">
      <w:pPr>
        <w:spacing w:line="340" w:lineRule="exact"/>
        <w:ind w:leftChars="168" w:left="403" w:firstLineChars="150" w:firstLine="360"/>
        <w:rPr>
          <w:rFonts w:cs="Arial"/>
          <w:b w:val="0"/>
          <w:bCs/>
          <w:szCs w:val="24"/>
        </w:rPr>
      </w:pPr>
      <w:r w:rsidRPr="007C09BA">
        <w:rPr>
          <w:rFonts w:cs="Arial"/>
          <w:b w:val="0"/>
          <w:bCs/>
          <w:szCs w:val="24"/>
        </w:rPr>
        <w:t>When the input voltage is lower than 4.6v + 0.1v, the transmission power will gradually decrease as the input voltage continues to drop, until the input voltage drops to 2.8v + 0.1v. The system enters into an unresponsive state.</w:t>
      </w:r>
    </w:p>
    <w:p w:rsidR="00CE19FE" w:rsidRPr="000E672D" w:rsidRDefault="00CE19FE" w:rsidP="00CE19FE">
      <w:pPr>
        <w:pStyle w:val="2"/>
        <w:ind w:firstLine="1"/>
        <w:rPr>
          <w:rFonts w:ascii="微软雅黑" w:hAnsi="微软雅黑"/>
        </w:rPr>
      </w:pPr>
      <w:bookmarkStart w:id="23" w:name="_Toc495001395"/>
      <w:bookmarkStart w:id="24" w:name="_Toc492136059"/>
      <w:r w:rsidRPr="000E672D">
        <w:rPr>
          <w:rFonts w:ascii="微软雅黑" w:hAnsi="微软雅黑"/>
        </w:rPr>
        <w:t>FOD (Foreign object detection)</w:t>
      </w:r>
      <w:bookmarkEnd w:id="23"/>
      <w:r w:rsidRPr="000E672D">
        <w:rPr>
          <w:rFonts w:ascii="微软雅黑" w:hAnsi="微软雅黑" w:hint="eastAsia"/>
        </w:rPr>
        <w:t xml:space="preserve"> </w:t>
      </w:r>
      <w:bookmarkEnd w:id="24"/>
    </w:p>
    <w:p w:rsidR="007C09BA" w:rsidRPr="000E672D" w:rsidRDefault="007C09BA" w:rsidP="007C09BA">
      <w:pPr>
        <w:ind w:leftChars="177" w:left="425" w:firstLineChars="177" w:firstLine="425"/>
        <w:rPr>
          <w:b w:val="0"/>
        </w:rPr>
      </w:pPr>
      <w:r w:rsidRPr="007C09BA">
        <w:rPr>
          <w:b w:val="0"/>
        </w:rPr>
        <w:t>When the surface of a wireless charger is detected with a metal foreign body larger than 30mm in diameter, it enters the FOD mode, and the blue LED flashes, 1 times/sec. When the metal foreign object is removed, the device exits the FOD mode into standby mode.</w:t>
      </w:r>
    </w:p>
    <w:p w:rsidR="00CE19FE" w:rsidRPr="000E672D" w:rsidRDefault="000E672D" w:rsidP="000E672D">
      <w:pPr>
        <w:pStyle w:val="2"/>
        <w:ind w:firstLine="1"/>
        <w:rPr>
          <w:rFonts w:ascii="微软雅黑" w:hAnsi="微软雅黑"/>
        </w:rPr>
      </w:pPr>
      <w:bookmarkStart w:id="25" w:name="_温度保护Temperature_protection"/>
      <w:bookmarkStart w:id="26" w:name="_Temperature_protection/温度保护"/>
      <w:bookmarkStart w:id="27" w:name="_Toc495001396"/>
      <w:bookmarkEnd w:id="25"/>
      <w:bookmarkEnd w:id="26"/>
      <w:r w:rsidRPr="000E672D">
        <w:rPr>
          <w:rFonts w:ascii="微软雅黑" w:hAnsi="微软雅黑"/>
        </w:rPr>
        <w:lastRenderedPageBreak/>
        <w:t>Temperature protection</w:t>
      </w:r>
      <w:bookmarkEnd w:id="27"/>
      <w:r w:rsidR="007C09BA" w:rsidRPr="000E672D">
        <w:rPr>
          <w:rFonts w:ascii="微软雅黑" w:hAnsi="微软雅黑"/>
        </w:rPr>
        <w:t xml:space="preserve"> </w:t>
      </w:r>
    </w:p>
    <w:p w:rsidR="007C09BA" w:rsidRPr="000E672D" w:rsidRDefault="007C09BA" w:rsidP="007C09BA">
      <w:pPr>
        <w:ind w:leftChars="235" w:left="564" w:firstLineChars="150" w:firstLine="360"/>
        <w:rPr>
          <w:b w:val="0"/>
        </w:rPr>
      </w:pPr>
      <w:r w:rsidRPr="007C09BA">
        <w:rPr>
          <w:b w:val="0"/>
        </w:rPr>
        <w:t xml:space="preserve">When the temperature sensor detects the temperature reaches 60 degrees Celsius will enter temperature protection mode, equipment to stop working, and blue LED flashing, 1 times </w:t>
      </w:r>
      <w:r>
        <w:rPr>
          <w:rFonts w:hint="eastAsia"/>
          <w:b w:val="0"/>
        </w:rPr>
        <w:t>/</w:t>
      </w:r>
      <w:r w:rsidRPr="007C09BA">
        <w:rPr>
          <w:b w:val="0"/>
        </w:rPr>
        <w:t>sec, when the temperature dropped to 40 degrees Celsius, equipment exit temperature protected mode.</w:t>
      </w:r>
    </w:p>
    <w:p w:rsidR="00E33086" w:rsidRPr="002B4D56" w:rsidRDefault="00E33086" w:rsidP="00E33086">
      <w:pPr>
        <w:pStyle w:val="1"/>
        <w:rPr>
          <w:rFonts w:ascii="微软雅黑" w:hAnsi="微软雅黑"/>
          <w:b/>
        </w:rPr>
      </w:pPr>
      <w:bookmarkStart w:id="28" w:name="_Toc390524465"/>
      <w:bookmarkStart w:id="29" w:name="_Toc390524637"/>
      <w:bookmarkStart w:id="30" w:name="_Toc390524679"/>
      <w:bookmarkStart w:id="31" w:name="_Toc495001397"/>
      <w:r w:rsidRPr="002B4D56">
        <w:rPr>
          <w:rFonts w:ascii="微软雅黑" w:hAnsi="微软雅黑"/>
          <w:b/>
        </w:rPr>
        <w:t>Environment Requirements</w:t>
      </w:r>
      <w:bookmarkEnd w:id="28"/>
      <w:bookmarkEnd w:id="29"/>
      <w:bookmarkEnd w:id="30"/>
      <w:bookmarkEnd w:id="31"/>
      <w:r w:rsidR="007C09BA" w:rsidRPr="002B4D56">
        <w:rPr>
          <w:rFonts w:ascii="微软雅黑" w:hAnsi="微软雅黑"/>
          <w:b/>
        </w:rPr>
        <w:t xml:space="preserve"> </w:t>
      </w:r>
    </w:p>
    <w:p w:rsidR="00E33086" w:rsidRPr="000E672D" w:rsidRDefault="00E33086" w:rsidP="00E33086">
      <w:pPr>
        <w:pStyle w:val="2"/>
        <w:spacing w:line="340" w:lineRule="exact"/>
        <w:ind w:firstLine="115"/>
        <w:rPr>
          <w:rFonts w:ascii="微软雅黑" w:hAnsi="微软雅黑" w:cs="Arial"/>
          <w:szCs w:val="24"/>
        </w:rPr>
      </w:pPr>
      <w:bookmarkStart w:id="32" w:name="_Toc173665411"/>
      <w:r w:rsidRPr="000E672D">
        <w:rPr>
          <w:rFonts w:ascii="微软雅黑" w:hAnsi="微软雅黑" w:cs="Arial"/>
        </w:rPr>
        <w:t xml:space="preserve"> </w:t>
      </w:r>
      <w:bookmarkStart w:id="33" w:name="_Toc495001398"/>
      <w:bookmarkEnd w:id="32"/>
      <w:r w:rsidRPr="000E672D">
        <w:rPr>
          <w:rFonts w:ascii="微软雅黑" w:hAnsi="微软雅黑" w:cs="Arial"/>
          <w:szCs w:val="24"/>
        </w:rPr>
        <w:t>Operating Temperature and Relative Humidity</w:t>
      </w:r>
      <w:bookmarkEnd w:id="33"/>
      <w:r w:rsidR="007C09BA" w:rsidRPr="000E672D">
        <w:rPr>
          <w:rFonts w:ascii="微软雅黑" w:hAnsi="微软雅黑" w:cs="Arial"/>
          <w:szCs w:val="24"/>
        </w:rPr>
        <w:t xml:space="preserve"> </w:t>
      </w:r>
    </w:p>
    <w:p w:rsidR="00E33086" w:rsidRPr="000E672D" w:rsidRDefault="00E33086" w:rsidP="000E672D">
      <w:pPr>
        <w:ind w:leftChars="400" w:left="960"/>
        <w:rPr>
          <w:b w:val="0"/>
        </w:rPr>
      </w:pPr>
      <w:r w:rsidRPr="000E672D">
        <w:rPr>
          <w:b w:val="0"/>
          <w:color w:val="0000FF"/>
        </w:rPr>
        <w:t>-10</w:t>
      </w:r>
      <w:r w:rsidRPr="000E672D">
        <w:rPr>
          <w:rFonts w:hint="eastAsia"/>
          <w:b w:val="0"/>
        </w:rPr>
        <w:t>℃</w:t>
      </w:r>
      <w:r w:rsidR="00D431D1">
        <w:rPr>
          <w:rFonts w:hint="eastAsia"/>
          <w:b w:val="0"/>
        </w:rPr>
        <w:t>~</w:t>
      </w:r>
      <w:r w:rsidRPr="000E672D">
        <w:rPr>
          <w:b w:val="0"/>
        </w:rPr>
        <w:t xml:space="preserve"> </w:t>
      </w:r>
      <w:r w:rsidRPr="000E672D">
        <w:rPr>
          <w:b w:val="0"/>
          <w:color w:val="0000FF"/>
        </w:rPr>
        <w:t>+</w:t>
      </w:r>
      <w:r w:rsidR="00D431D1">
        <w:rPr>
          <w:rFonts w:hint="eastAsia"/>
          <w:b w:val="0"/>
          <w:color w:val="0000FF"/>
        </w:rPr>
        <w:t>30</w:t>
      </w:r>
      <w:r w:rsidRPr="000E672D">
        <w:rPr>
          <w:rFonts w:hint="eastAsia"/>
          <w:b w:val="0"/>
        </w:rPr>
        <w:t>℃</w:t>
      </w:r>
    </w:p>
    <w:p w:rsidR="00E33086" w:rsidRPr="000E672D" w:rsidRDefault="00E33086" w:rsidP="000E672D">
      <w:pPr>
        <w:ind w:leftChars="400" w:left="960"/>
        <w:rPr>
          <w:b w:val="0"/>
        </w:rPr>
      </w:pPr>
      <w:r w:rsidRPr="000E672D">
        <w:rPr>
          <w:b w:val="0"/>
          <w:color w:val="0000FF"/>
        </w:rPr>
        <w:t>10</w:t>
      </w:r>
      <w:r w:rsidRPr="000E672D">
        <w:rPr>
          <w:b w:val="0"/>
        </w:rPr>
        <w:t xml:space="preserve">%RH </w:t>
      </w:r>
      <w:r w:rsidR="00D431D1">
        <w:rPr>
          <w:rFonts w:hint="eastAsia"/>
          <w:b w:val="0"/>
        </w:rPr>
        <w:t>~</w:t>
      </w:r>
      <w:r w:rsidRPr="000E672D">
        <w:rPr>
          <w:b w:val="0"/>
        </w:rPr>
        <w:t xml:space="preserve"> </w:t>
      </w:r>
      <w:r w:rsidRPr="000E672D">
        <w:rPr>
          <w:b w:val="0"/>
          <w:color w:val="0000FF"/>
        </w:rPr>
        <w:t>85</w:t>
      </w:r>
      <w:r w:rsidRPr="000E672D">
        <w:rPr>
          <w:b w:val="0"/>
        </w:rPr>
        <w:t>%RH</w:t>
      </w:r>
    </w:p>
    <w:p w:rsidR="00E33086" w:rsidRPr="000E672D" w:rsidRDefault="00E33086" w:rsidP="00E33086">
      <w:pPr>
        <w:pStyle w:val="2"/>
        <w:keepLines/>
        <w:spacing w:line="340" w:lineRule="exact"/>
        <w:ind w:firstLine="115"/>
        <w:rPr>
          <w:rFonts w:ascii="微软雅黑" w:hAnsi="微软雅黑" w:cs="Arial"/>
          <w:szCs w:val="24"/>
        </w:rPr>
      </w:pPr>
      <w:bookmarkStart w:id="34" w:name="_Toc495001399"/>
      <w:r w:rsidRPr="000E672D">
        <w:rPr>
          <w:rFonts w:ascii="微软雅黑" w:hAnsi="微软雅黑" w:cs="Arial"/>
          <w:szCs w:val="24"/>
        </w:rPr>
        <w:t>Storage Temperature and Relative Humidity</w:t>
      </w:r>
      <w:bookmarkEnd w:id="34"/>
      <w:r w:rsidR="007C09BA" w:rsidRPr="000E672D">
        <w:rPr>
          <w:rFonts w:ascii="微软雅黑" w:hAnsi="微软雅黑" w:cs="Arial"/>
          <w:szCs w:val="24"/>
        </w:rPr>
        <w:t xml:space="preserve"> </w:t>
      </w:r>
    </w:p>
    <w:p w:rsidR="00E33086" w:rsidRPr="000E672D" w:rsidRDefault="00E33086" w:rsidP="000E672D">
      <w:pPr>
        <w:ind w:leftChars="400" w:left="960"/>
        <w:rPr>
          <w:b w:val="0"/>
        </w:rPr>
      </w:pPr>
      <w:smartTag w:uri="urn:schemas-microsoft-com:office:smarttags" w:element="chmetcnv">
        <w:smartTagPr>
          <w:attr w:name="TCSC" w:val="0"/>
          <w:attr w:name="NumberType" w:val="1"/>
          <w:attr w:name="Negative" w:val="True"/>
          <w:attr w:name="HasSpace" w:val="False"/>
          <w:attr w:name="SourceValue" w:val="20"/>
          <w:attr w:name="UnitName" w:val="℃"/>
        </w:smartTagPr>
        <w:r w:rsidRPr="000E672D">
          <w:rPr>
            <w:b w:val="0"/>
            <w:color w:val="0000FF"/>
          </w:rPr>
          <w:t>-20</w:t>
        </w:r>
        <w:r w:rsidRPr="000E672D">
          <w:rPr>
            <w:rFonts w:hint="eastAsia"/>
            <w:b w:val="0"/>
          </w:rPr>
          <w:t>℃</w:t>
        </w:r>
      </w:smartTag>
      <w:r w:rsidRPr="000E672D">
        <w:rPr>
          <w:b w:val="0"/>
        </w:rPr>
        <w:t xml:space="preserve"> </w:t>
      </w:r>
      <w:r w:rsidR="00D431D1">
        <w:rPr>
          <w:rFonts w:hint="eastAsia"/>
          <w:b w:val="0"/>
        </w:rPr>
        <w:t>~</w:t>
      </w:r>
      <w:r w:rsidRPr="000E672D">
        <w:rPr>
          <w:b w:val="0"/>
        </w:rPr>
        <w:t xml:space="preserve"> </w:t>
      </w:r>
      <w:r w:rsidRPr="000E672D">
        <w:rPr>
          <w:b w:val="0"/>
          <w:color w:val="0000FF"/>
        </w:rPr>
        <w:t>+</w:t>
      </w:r>
      <w:smartTag w:uri="urn:schemas-microsoft-com:office:smarttags" w:element="chmetcnv">
        <w:smartTagPr>
          <w:attr w:name="TCSC" w:val="0"/>
          <w:attr w:name="NumberType" w:val="1"/>
          <w:attr w:name="Negative" w:val="False"/>
          <w:attr w:name="HasSpace" w:val="False"/>
          <w:attr w:name="SourceValue" w:val="80"/>
          <w:attr w:name="UnitName" w:val="℃"/>
        </w:smartTagPr>
        <w:r w:rsidRPr="000E672D">
          <w:rPr>
            <w:b w:val="0"/>
            <w:color w:val="0000FF"/>
          </w:rPr>
          <w:t>80</w:t>
        </w:r>
        <w:r w:rsidRPr="000E672D">
          <w:rPr>
            <w:rFonts w:hint="eastAsia"/>
            <w:b w:val="0"/>
          </w:rPr>
          <w:t>℃</w:t>
        </w:r>
      </w:smartTag>
    </w:p>
    <w:p w:rsidR="00E33086" w:rsidRPr="000E672D" w:rsidRDefault="00E33086" w:rsidP="000E672D">
      <w:pPr>
        <w:ind w:leftChars="400" w:left="960"/>
        <w:rPr>
          <w:b w:val="0"/>
        </w:rPr>
      </w:pPr>
      <w:r w:rsidRPr="000E672D">
        <w:rPr>
          <w:b w:val="0"/>
          <w:color w:val="0000FF"/>
        </w:rPr>
        <w:t>5</w:t>
      </w:r>
      <w:r w:rsidRPr="000E672D">
        <w:rPr>
          <w:b w:val="0"/>
        </w:rPr>
        <w:t xml:space="preserve">%RH </w:t>
      </w:r>
      <w:r w:rsidR="00D431D1">
        <w:rPr>
          <w:rFonts w:hint="eastAsia"/>
          <w:b w:val="0"/>
        </w:rPr>
        <w:t>~</w:t>
      </w:r>
      <w:r w:rsidRPr="000E672D">
        <w:rPr>
          <w:b w:val="0"/>
        </w:rPr>
        <w:t xml:space="preserve"> </w:t>
      </w:r>
      <w:r w:rsidRPr="000E672D">
        <w:rPr>
          <w:b w:val="0"/>
          <w:color w:val="0000FF"/>
        </w:rPr>
        <w:t>95</w:t>
      </w:r>
      <w:r w:rsidRPr="000E672D">
        <w:rPr>
          <w:b w:val="0"/>
        </w:rPr>
        <w:t xml:space="preserve">%RH </w:t>
      </w:r>
    </w:p>
    <w:p w:rsidR="00E33086" w:rsidRPr="00D431D1" w:rsidRDefault="00E33086" w:rsidP="00D431D1">
      <w:pPr>
        <w:pStyle w:val="2"/>
        <w:keepLines/>
        <w:spacing w:line="340" w:lineRule="exact"/>
        <w:ind w:firstLine="115"/>
        <w:rPr>
          <w:rFonts w:ascii="微软雅黑" w:hAnsi="微软雅黑" w:cs="Arial"/>
          <w:szCs w:val="24"/>
        </w:rPr>
      </w:pPr>
      <w:bookmarkStart w:id="35" w:name="_Toc495001400"/>
      <w:r w:rsidRPr="000E672D">
        <w:rPr>
          <w:rFonts w:ascii="微软雅黑" w:hAnsi="微软雅黑" w:cs="Arial"/>
          <w:szCs w:val="24"/>
        </w:rPr>
        <w:t>Drop in</w:t>
      </w:r>
      <w:bookmarkEnd w:id="35"/>
    </w:p>
    <w:p w:rsidR="00E33086" w:rsidRPr="000E672D" w:rsidRDefault="007C09BA" w:rsidP="000E672D">
      <w:pPr>
        <w:ind w:leftChars="400" w:left="960"/>
        <w:rPr>
          <w:b w:val="0"/>
          <w:bCs/>
          <w:sz w:val="21"/>
          <w:szCs w:val="21"/>
        </w:rPr>
      </w:pPr>
      <w:r w:rsidRPr="007C09BA">
        <w:rPr>
          <w:b w:val="0"/>
          <w:bCs/>
          <w:color w:val="0000FF"/>
          <w:szCs w:val="24"/>
        </w:rPr>
        <w:t>6 sides, drop height: 80 cm, fall to cement surface</w:t>
      </w:r>
    </w:p>
    <w:p w:rsidR="002B4D56" w:rsidRDefault="002B4D56" w:rsidP="000E672D">
      <w:pPr>
        <w:ind w:leftChars="400" w:left="960"/>
        <w:rPr>
          <w:b w:val="0"/>
        </w:rPr>
      </w:pPr>
    </w:p>
    <w:p w:rsidR="002B4D56" w:rsidRDefault="002B4D56" w:rsidP="000E672D">
      <w:pPr>
        <w:ind w:leftChars="400" w:left="960"/>
        <w:rPr>
          <w:b w:val="0"/>
        </w:rPr>
      </w:pPr>
    </w:p>
    <w:p w:rsidR="002B4D56" w:rsidRDefault="002B4D56" w:rsidP="000E672D">
      <w:pPr>
        <w:ind w:leftChars="400" w:left="960"/>
        <w:rPr>
          <w:b w:val="0"/>
        </w:rPr>
      </w:pPr>
    </w:p>
    <w:p w:rsidR="002B4D56" w:rsidRDefault="002B4D56" w:rsidP="000E672D">
      <w:pPr>
        <w:ind w:leftChars="400" w:left="960"/>
        <w:rPr>
          <w:b w:val="0"/>
        </w:rPr>
      </w:pPr>
    </w:p>
    <w:p w:rsidR="002B4D56" w:rsidRDefault="002B4D56" w:rsidP="000E672D">
      <w:pPr>
        <w:ind w:leftChars="400" w:left="960"/>
        <w:rPr>
          <w:b w:val="0"/>
        </w:rPr>
      </w:pPr>
    </w:p>
    <w:p w:rsidR="002B4D56" w:rsidRDefault="002B4D56" w:rsidP="000E672D">
      <w:pPr>
        <w:ind w:leftChars="400" w:left="960"/>
        <w:rPr>
          <w:b w:val="0"/>
        </w:rPr>
      </w:pPr>
    </w:p>
    <w:p w:rsidR="002B4D56" w:rsidRPr="000E672D" w:rsidRDefault="002B4D56" w:rsidP="00D431D1">
      <w:pPr>
        <w:rPr>
          <w:rFonts w:cs="Times New Roman"/>
          <w:b w:val="0"/>
        </w:rPr>
      </w:pPr>
    </w:p>
    <w:p w:rsidR="00E2467E" w:rsidRPr="002B4D56" w:rsidRDefault="0099318A" w:rsidP="00E2467E">
      <w:pPr>
        <w:pStyle w:val="1"/>
        <w:rPr>
          <w:rFonts w:ascii="微软雅黑" w:hAnsi="微软雅黑" w:cs="Arial"/>
        </w:rPr>
      </w:pPr>
      <w:bookmarkStart w:id="36" w:name="_Toc495001401"/>
      <w:r w:rsidRPr="000E672D">
        <w:rPr>
          <w:rFonts w:ascii="微软雅黑" w:hAnsi="微软雅黑" w:cs="Arial"/>
        </w:rPr>
        <w:lastRenderedPageBreak/>
        <w:t>M</w:t>
      </w:r>
      <w:r w:rsidR="00E6535C" w:rsidRPr="000E672D">
        <w:rPr>
          <w:rFonts w:ascii="微软雅黑" w:hAnsi="微软雅黑" w:cs="Arial"/>
        </w:rPr>
        <w:t>a</w:t>
      </w:r>
      <w:r w:rsidRPr="000E672D">
        <w:rPr>
          <w:rFonts w:ascii="微软雅黑" w:hAnsi="微软雅黑" w:cs="Arial"/>
        </w:rPr>
        <w:t>ch</w:t>
      </w:r>
      <w:r w:rsidR="00E6535C" w:rsidRPr="000E672D">
        <w:rPr>
          <w:rFonts w:ascii="微软雅黑" w:hAnsi="微软雅黑" w:cs="Arial"/>
        </w:rPr>
        <w:t>.</w:t>
      </w:r>
      <w:r w:rsidR="00326506" w:rsidRPr="000E672D">
        <w:rPr>
          <w:rFonts w:ascii="微软雅黑" w:hAnsi="微软雅黑" w:cs="Arial"/>
        </w:rPr>
        <w:t xml:space="preserve"> O</w:t>
      </w:r>
      <w:r w:rsidRPr="000E672D">
        <w:rPr>
          <w:rFonts w:ascii="微软雅黑" w:hAnsi="微软雅黑" w:cs="Arial"/>
        </w:rPr>
        <w:t>utline</w:t>
      </w:r>
      <w:r w:rsidR="00326506" w:rsidRPr="000E672D">
        <w:rPr>
          <w:rFonts w:ascii="微软雅黑" w:hAnsi="微软雅黑" w:cs="Arial"/>
        </w:rPr>
        <w:t xml:space="preserve"> D</w:t>
      </w:r>
      <w:bookmarkEnd w:id="2"/>
      <w:r w:rsidRPr="000E672D">
        <w:rPr>
          <w:rFonts w:ascii="微软雅黑" w:hAnsi="微软雅黑" w:cs="Arial"/>
        </w:rPr>
        <w:t>rawing</w:t>
      </w:r>
      <w:bookmarkEnd w:id="3"/>
      <w:bookmarkEnd w:id="4"/>
      <w:bookmarkEnd w:id="5"/>
      <w:bookmarkEnd w:id="36"/>
      <w:r w:rsidR="007C09BA" w:rsidRPr="002B4D56">
        <w:rPr>
          <w:rFonts w:ascii="微软雅黑" w:hAnsi="微软雅黑" w:cs="Arial"/>
        </w:rPr>
        <w:t xml:space="preserve"> </w:t>
      </w:r>
    </w:p>
    <w:p w:rsidR="00AB615B" w:rsidRDefault="00D431D1" w:rsidP="00E2467E">
      <w:pPr>
        <w:jc w:val="center"/>
        <w:rPr>
          <w:rFonts w:cs="Arial"/>
          <w:b w:val="0"/>
          <w:noProof/>
        </w:rPr>
      </w:pPr>
      <w:r>
        <w:rPr>
          <w:noProof/>
        </w:rPr>
        <w:drawing>
          <wp:inline distT="0" distB="0" distL="0" distR="0" wp14:anchorId="03F3FEF0" wp14:editId="63572733">
            <wp:extent cx="4219575" cy="42879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21979" cy="4290390"/>
                    </a:xfrm>
                    <a:prstGeom prst="rect">
                      <a:avLst/>
                    </a:prstGeom>
                  </pic:spPr>
                </pic:pic>
              </a:graphicData>
            </a:graphic>
          </wp:inline>
        </w:drawing>
      </w:r>
    </w:p>
    <w:p w:rsidR="005A0879" w:rsidRDefault="00D431D1" w:rsidP="00E2467E">
      <w:pPr>
        <w:jc w:val="center"/>
        <w:rPr>
          <w:rFonts w:cs="Arial"/>
          <w:b w:val="0"/>
          <w:noProof/>
        </w:rPr>
      </w:pPr>
      <w:r>
        <w:rPr>
          <w:noProof/>
        </w:rPr>
        <w:drawing>
          <wp:inline distT="0" distB="0" distL="0" distR="0" wp14:anchorId="36E69CA7" wp14:editId="53D5BD19">
            <wp:extent cx="4200841" cy="39528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00841" cy="3952875"/>
                    </a:xfrm>
                    <a:prstGeom prst="rect">
                      <a:avLst/>
                    </a:prstGeom>
                  </pic:spPr>
                </pic:pic>
              </a:graphicData>
            </a:graphic>
          </wp:inline>
        </w:drawing>
      </w:r>
    </w:p>
    <w:p w:rsidR="005A0879" w:rsidRDefault="005A0879" w:rsidP="00E2467E">
      <w:pPr>
        <w:jc w:val="center"/>
        <w:rPr>
          <w:rFonts w:cs="Arial"/>
          <w:b w:val="0"/>
          <w:noProof/>
        </w:rPr>
      </w:pPr>
    </w:p>
    <w:p w:rsidR="005A0879" w:rsidRDefault="005A0879" w:rsidP="00E2467E">
      <w:pPr>
        <w:jc w:val="center"/>
        <w:rPr>
          <w:rFonts w:cs="Arial"/>
          <w:b w:val="0"/>
          <w:noProof/>
        </w:rPr>
      </w:pPr>
    </w:p>
    <w:p w:rsidR="005A0879" w:rsidRDefault="005A0879" w:rsidP="00E2467E">
      <w:pPr>
        <w:jc w:val="center"/>
        <w:rPr>
          <w:rFonts w:cs="Arial"/>
          <w:b w:val="0"/>
          <w:noProof/>
        </w:rPr>
      </w:pPr>
    </w:p>
    <w:sectPr w:rsidR="005A0879" w:rsidSect="0050699A">
      <w:footerReference w:type="default" r:id="rId11"/>
      <w:pgSz w:w="11907" w:h="16840" w:code="9"/>
      <w:pgMar w:top="539" w:right="567" w:bottom="539" w:left="720" w:header="539" w:footer="310" w:gutter="0"/>
      <w:pgNumType w:start="1"/>
      <w:cols w:space="720"/>
      <w:docGrid w:linePitch="326" w:charSpace="27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7AE" w:rsidRDefault="003A27AE">
      <w:r>
        <w:separator/>
      </w:r>
    </w:p>
  </w:endnote>
  <w:endnote w:type="continuationSeparator" w:id="0">
    <w:p w:rsidR="003A27AE" w:rsidRDefault="003A2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7AE" w:rsidRDefault="003A27AE" w:rsidP="0023027D">
    <w:pPr>
      <w:pStyle w:val="a4"/>
      <w:jc w:val="center"/>
    </w:pPr>
    <w:r>
      <w:rPr>
        <w:lang w:val="zh-CN"/>
      </w:rPr>
      <w:t xml:space="preserve"> </w:t>
    </w:r>
    <w:r>
      <w:rPr>
        <w:b w:val="0"/>
        <w:sz w:val="24"/>
        <w:szCs w:val="24"/>
      </w:rPr>
      <w:fldChar w:fldCharType="begin"/>
    </w:r>
    <w:r>
      <w:rPr>
        <w:b w:val="0"/>
      </w:rPr>
      <w:instrText>PAGE</w:instrText>
    </w:r>
    <w:r>
      <w:rPr>
        <w:b w:val="0"/>
        <w:sz w:val="24"/>
        <w:szCs w:val="24"/>
      </w:rPr>
      <w:fldChar w:fldCharType="separate"/>
    </w:r>
    <w:r w:rsidR="008C2113">
      <w:rPr>
        <w:b w:val="0"/>
        <w:noProof/>
      </w:rPr>
      <w:t>4</w:t>
    </w:r>
    <w:r>
      <w:rPr>
        <w:b w:val="0"/>
        <w:sz w:val="24"/>
        <w:szCs w:val="24"/>
      </w:rPr>
      <w:fldChar w:fldCharType="end"/>
    </w:r>
    <w:r>
      <w:rPr>
        <w:lang w:val="zh-CN"/>
      </w:rPr>
      <w:t xml:space="preserve"> </w:t>
    </w:r>
    <w:r>
      <w:rPr>
        <w:lang w:val="zh-CN"/>
      </w:rPr>
      <w:t xml:space="preserve">/ </w:t>
    </w:r>
    <w:r>
      <w:rPr>
        <w:b w:val="0"/>
        <w:sz w:val="24"/>
        <w:szCs w:val="24"/>
      </w:rPr>
      <w:fldChar w:fldCharType="begin"/>
    </w:r>
    <w:r>
      <w:rPr>
        <w:b w:val="0"/>
      </w:rPr>
      <w:instrText>NUMPAGES</w:instrText>
    </w:r>
    <w:r>
      <w:rPr>
        <w:b w:val="0"/>
        <w:sz w:val="24"/>
        <w:szCs w:val="24"/>
      </w:rPr>
      <w:fldChar w:fldCharType="separate"/>
    </w:r>
    <w:r w:rsidR="008C2113">
      <w:rPr>
        <w:b w:val="0"/>
        <w:noProof/>
      </w:rPr>
      <w:t>6</w:t>
    </w:r>
    <w:r>
      <w:rPr>
        <w:b w:val="0"/>
        <w:sz w:val="24"/>
        <w:szCs w:val="24"/>
      </w:rPr>
      <w:fldChar w:fldCharType="end"/>
    </w:r>
  </w:p>
  <w:p w:rsidR="003A27AE" w:rsidRPr="00027862" w:rsidRDefault="003A27AE" w:rsidP="00027862">
    <w:pPr>
      <w:pStyle w:val="a4"/>
      <w:jc w:val="center"/>
      <w:rPr>
        <w:rFonts w:ascii="Arial" w:hAnsi="Arial"/>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7AE" w:rsidRDefault="003A27AE">
      <w:r>
        <w:separator/>
      </w:r>
    </w:p>
  </w:footnote>
  <w:footnote w:type="continuationSeparator" w:id="0">
    <w:p w:rsidR="003A27AE" w:rsidRDefault="003A27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ABC406E"/>
    <w:lvl w:ilvl="0">
      <w:start w:val="1"/>
      <w:numFmt w:val="decimal"/>
      <w:pStyle w:val="1"/>
      <w:lvlText w:val="%1."/>
      <w:legacy w:legacy="1" w:legacySpace="0" w:legacyIndent="425"/>
      <w:lvlJc w:val="left"/>
      <w:pPr>
        <w:ind w:left="425" w:hanging="425"/>
      </w:pPr>
    </w:lvl>
    <w:lvl w:ilvl="1">
      <w:start w:val="1"/>
      <w:numFmt w:val="decimal"/>
      <w:pStyle w:val="2"/>
      <w:lvlText w:val="%1.%2."/>
      <w:legacy w:legacy="1" w:legacySpace="0" w:legacyIndent="425"/>
      <w:lvlJc w:val="left"/>
      <w:pPr>
        <w:ind w:left="425" w:hanging="425"/>
      </w:pPr>
    </w:lvl>
    <w:lvl w:ilvl="2">
      <w:start w:val="1"/>
      <w:numFmt w:val="decimal"/>
      <w:pStyle w:val="3"/>
      <w:lvlText w:val="%1.%2.%3."/>
      <w:legacy w:legacy="1" w:legacySpace="0" w:legacyIndent="425"/>
      <w:lvlJc w:val="left"/>
      <w:pPr>
        <w:ind w:left="1275" w:hanging="425"/>
      </w:pPr>
    </w:lvl>
    <w:lvl w:ilvl="3">
      <w:start w:val="1"/>
      <w:numFmt w:val="decimal"/>
      <w:pStyle w:val="4"/>
      <w:lvlText w:val="%1.%2.%3.%4."/>
      <w:legacy w:legacy="1" w:legacySpace="0" w:legacyIndent="425"/>
      <w:lvlJc w:val="left"/>
      <w:pPr>
        <w:ind w:left="1700" w:hanging="425"/>
      </w:pPr>
    </w:lvl>
    <w:lvl w:ilvl="4">
      <w:start w:val="1"/>
      <w:numFmt w:val="decimal"/>
      <w:pStyle w:val="5"/>
      <w:lvlText w:val="%1.%2.%3.%4.%5."/>
      <w:legacy w:legacy="1" w:legacySpace="0" w:legacyIndent="425"/>
      <w:lvlJc w:val="left"/>
      <w:pPr>
        <w:ind w:left="2125" w:hanging="425"/>
      </w:pPr>
    </w:lvl>
    <w:lvl w:ilvl="5">
      <w:start w:val="1"/>
      <w:numFmt w:val="decimal"/>
      <w:pStyle w:val="6"/>
      <w:lvlText w:val="%1.%2.%3.%4.%5.%6."/>
      <w:legacy w:legacy="1" w:legacySpace="0" w:legacyIndent="425"/>
      <w:lvlJc w:val="left"/>
      <w:pPr>
        <w:ind w:left="2550" w:hanging="425"/>
      </w:pPr>
    </w:lvl>
    <w:lvl w:ilvl="6">
      <w:start w:val="1"/>
      <w:numFmt w:val="decimal"/>
      <w:pStyle w:val="7"/>
      <w:lvlText w:val="%1.%2.%3.%4.%5.%6.%7."/>
      <w:legacy w:legacy="1" w:legacySpace="0" w:legacyIndent="425"/>
      <w:lvlJc w:val="left"/>
      <w:pPr>
        <w:ind w:left="2975" w:hanging="425"/>
      </w:pPr>
    </w:lvl>
    <w:lvl w:ilvl="7">
      <w:start w:val="1"/>
      <w:numFmt w:val="decimal"/>
      <w:pStyle w:val="8"/>
      <w:lvlText w:val="%1.%2.%3.%4.%5.%6.%7.%8."/>
      <w:legacy w:legacy="1" w:legacySpace="0" w:legacyIndent="425"/>
      <w:lvlJc w:val="left"/>
      <w:pPr>
        <w:ind w:left="3400" w:hanging="425"/>
      </w:pPr>
    </w:lvl>
    <w:lvl w:ilvl="8">
      <w:start w:val="1"/>
      <w:numFmt w:val="decimal"/>
      <w:pStyle w:val="9"/>
      <w:lvlText w:val="%1.%2.%3.%4.%5.%6.%7.%8.%9."/>
      <w:legacy w:legacy="1" w:legacySpace="0" w:legacyIndent="425"/>
      <w:lvlJc w:val="left"/>
      <w:pPr>
        <w:ind w:left="3825" w:hanging="425"/>
      </w:pPr>
    </w:lvl>
  </w:abstractNum>
  <w:abstractNum w:abstractNumId="1">
    <w:nsid w:val="0ED95F1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D2D6EEC"/>
    <w:multiLevelType w:val="hybridMultilevel"/>
    <w:tmpl w:val="DA9AE75A"/>
    <w:lvl w:ilvl="0" w:tplc="F2F66E7E">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EA54C8"/>
    <w:multiLevelType w:val="hybridMultilevel"/>
    <w:tmpl w:val="6FBA8D26"/>
    <w:lvl w:ilvl="0" w:tplc="04090015">
      <w:start w:val="1"/>
      <w:numFmt w:val="upperLetter"/>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EC3E86"/>
    <w:multiLevelType w:val="hybridMultilevel"/>
    <w:tmpl w:val="CA62AAA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32935D60"/>
    <w:multiLevelType w:val="hybridMultilevel"/>
    <w:tmpl w:val="323A6C2E"/>
    <w:lvl w:ilvl="0" w:tplc="A5A4FB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9BE6124"/>
    <w:multiLevelType w:val="hybridMultilevel"/>
    <w:tmpl w:val="3D043854"/>
    <w:lvl w:ilvl="0" w:tplc="04090001">
      <w:start w:val="1"/>
      <w:numFmt w:val="bullet"/>
      <w:lvlText w:val=""/>
      <w:lvlJc w:val="left"/>
      <w:pPr>
        <w:ind w:left="1411" w:hanging="420"/>
      </w:pPr>
      <w:rPr>
        <w:rFonts w:ascii="Wingdings" w:hAnsi="Wingdings" w:hint="default"/>
      </w:rPr>
    </w:lvl>
    <w:lvl w:ilvl="1" w:tplc="04090003" w:tentative="1">
      <w:start w:val="1"/>
      <w:numFmt w:val="bullet"/>
      <w:lvlText w:val=""/>
      <w:lvlJc w:val="left"/>
      <w:pPr>
        <w:ind w:left="1831" w:hanging="420"/>
      </w:pPr>
      <w:rPr>
        <w:rFonts w:ascii="Wingdings" w:hAnsi="Wingdings" w:hint="default"/>
      </w:rPr>
    </w:lvl>
    <w:lvl w:ilvl="2" w:tplc="04090005" w:tentative="1">
      <w:start w:val="1"/>
      <w:numFmt w:val="bullet"/>
      <w:lvlText w:val=""/>
      <w:lvlJc w:val="left"/>
      <w:pPr>
        <w:ind w:left="2251" w:hanging="420"/>
      </w:pPr>
      <w:rPr>
        <w:rFonts w:ascii="Wingdings" w:hAnsi="Wingdings" w:hint="default"/>
      </w:rPr>
    </w:lvl>
    <w:lvl w:ilvl="3" w:tplc="04090001" w:tentative="1">
      <w:start w:val="1"/>
      <w:numFmt w:val="bullet"/>
      <w:lvlText w:val=""/>
      <w:lvlJc w:val="left"/>
      <w:pPr>
        <w:ind w:left="2671" w:hanging="420"/>
      </w:pPr>
      <w:rPr>
        <w:rFonts w:ascii="Wingdings" w:hAnsi="Wingdings" w:hint="default"/>
      </w:rPr>
    </w:lvl>
    <w:lvl w:ilvl="4" w:tplc="04090003" w:tentative="1">
      <w:start w:val="1"/>
      <w:numFmt w:val="bullet"/>
      <w:lvlText w:val=""/>
      <w:lvlJc w:val="left"/>
      <w:pPr>
        <w:ind w:left="3091" w:hanging="420"/>
      </w:pPr>
      <w:rPr>
        <w:rFonts w:ascii="Wingdings" w:hAnsi="Wingdings" w:hint="default"/>
      </w:rPr>
    </w:lvl>
    <w:lvl w:ilvl="5" w:tplc="04090005" w:tentative="1">
      <w:start w:val="1"/>
      <w:numFmt w:val="bullet"/>
      <w:lvlText w:val=""/>
      <w:lvlJc w:val="left"/>
      <w:pPr>
        <w:ind w:left="3511" w:hanging="420"/>
      </w:pPr>
      <w:rPr>
        <w:rFonts w:ascii="Wingdings" w:hAnsi="Wingdings" w:hint="default"/>
      </w:rPr>
    </w:lvl>
    <w:lvl w:ilvl="6" w:tplc="04090001" w:tentative="1">
      <w:start w:val="1"/>
      <w:numFmt w:val="bullet"/>
      <w:lvlText w:val=""/>
      <w:lvlJc w:val="left"/>
      <w:pPr>
        <w:ind w:left="3931" w:hanging="420"/>
      </w:pPr>
      <w:rPr>
        <w:rFonts w:ascii="Wingdings" w:hAnsi="Wingdings" w:hint="default"/>
      </w:rPr>
    </w:lvl>
    <w:lvl w:ilvl="7" w:tplc="04090003" w:tentative="1">
      <w:start w:val="1"/>
      <w:numFmt w:val="bullet"/>
      <w:lvlText w:val=""/>
      <w:lvlJc w:val="left"/>
      <w:pPr>
        <w:ind w:left="4351" w:hanging="420"/>
      </w:pPr>
      <w:rPr>
        <w:rFonts w:ascii="Wingdings" w:hAnsi="Wingdings" w:hint="default"/>
      </w:rPr>
    </w:lvl>
    <w:lvl w:ilvl="8" w:tplc="04090005" w:tentative="1">
      <w:start w:val="1"/>
      <w:numFmt w:val="bullet"/>
      <w:lvlText w:val=""/>
      <w:lvlJc w:val="left"/>
      <w:pPr>
        <w:ind w:left="4771" w:hanging="420"/>
      </w:pPr>
      <w:rPr>
        <w:rFonts w:ascii="Wingdings" w:hAnsi="Wingdings" w:hint="default"/>
      </w:rPr>
    </w:lvl>
  </w:abstractNum>
  <w:abstractNum w:abstractNumId="7">
    <w:nsid w:val="40C05363"/>
    <w:multiLevelType w:val="multilevel"/>
    <w:tmpl w:val="95A6862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8">
    <w:nsid w:val="476A7AE6"/>
    <w:multiLevelType w:val="hybridMultilevel"/>
    <w:tmpl w:val="06E6F55C"/>
    <w:lvl w:ilvl="0" w:tplc="04090015">
      <w:start w:val="1"/>
      <w:numFmt w:val="upperLetter"/>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2530B3"/>
    <w:multiLevelType w:val="multilevel"/>
    <w:tmpl w:val="075CC392"/>
    <w:lvl w:ilvl="0">
      <w:start w:val="1"/>
      <w:numFmt w:val="bullet"/>
      <w:lvlText w:val=""/>
      <w:lvlJc w:val="left"/>
      <w:pPr>
        <w:tabs>
          <w:tab w:val="num" w:pos="420"/>
        </w:tabs>
        <w:ind w:left="420" w:hanging="420"/>
      </w:pPr>
      <w:rPr>
        <w:rFonts w:ascii="Wingdings" w:hAnsi="Wingding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10">
    <w:nsid w:val="70E141E4"/>
    <w:multiLevelType w:val="multilevel"/>
    <w:tmpl w:val="7ACC7FA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num w:numId="1">
    <w:abstractNumId w:val="0"/>
  </w:num>
  <w:num w:numId="2">
    <w:abstractNumId w:val="7"/>
  </w:num>
  <w:num w:numId="3">
    <w:abstractNumId w:val="5"/>
  </w:num>
  <w:num w:numId="4">
    <w:abstractNumId w:val="0"/>
  </w:num>
  <w:num w:numId="5">
    <w:abstractNumId w:val="0"/>
  </w:num>
  <w:num w:numId="6">
    <w:abstractNumId w:val="0"/>
  </w:num>
  <w:num w:numId="7">
    <w:abstractNumId w:val="10"/>
  </w:num>
  <w:num w:numId="8">
    <w:abstractNumId w:val="0"/>
  </w:num>
  <w:num w:numId="9">
    <w:abstractNumId w:val="0"/>
  </w:num>
  <w:num w:numId="10">
    <w:abstractNumId w:val="9"/>
  </w:num>
  <w:num w:numId="11">
    <w:abstractNumId w:val="4"/>
  </w:num>
  <w:num w:numId="12">
    <w:abstractNumId w:val="1"/>
  </w:num>
  <w:num w:numId="13">
    <w:abstractNumId w:val="2"/>
  </w:num>
  <w:num w:numId="14">
    <w:abstractNumId w:val="8"/>
  </w:num>
  <w:num w:numId="15">
    <w:abstractNumId w:val="3"/>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241"/>
  <w:displayHorizontalDrawingGridEvery w:val="0"/>
  <w:displayVerticalDrawingGridEvery w:val="2"/>
  <w:characterSpacingControl w:val="compressPunctuation"/>
  <w:hdrShapeDefaults>
    <o:shapedefaults v:ext="edit" spidmax="6145" fillcolor="white">
      <v:fill color="white"/>
      <v:stroke weight="1.25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664"/>
    <w:rsid w:val="00002CA8"/>
    <w:rsid w:val="00004ACD"/>
    <w:rsid w:val="000062A6"/>
    <w:rsid w:val="000069C6"/>
    <w:rsid w:val="00011BFF"/>
    <w:rsid w:val="0001246B"/>
    <w:rsid w:val="000143E0"/>
    <w:rsid w:val="0001657A"/>
    <w:rsid w:val="00016E96"/>
    <w:rsid w:val="00017028"/>
    <w:rsid w:val="00025193"/>
    <w:rsid w:val="0002553E"/>
    <w:rsid w:val="00027862"/>
    <w:rsid w:val="00027EA4"/>
    <w:rsid w:val="00030977"/>
    <w:rsid w:val="00033EF3"/>
    <w:rsid w:val="0003679C"/>
    <w:rsid w:val="00037C37"/>
    <w:rsid w:val="00041557"/>
    <w:rsid w:val="00043972"/>
    <w:rsid w:val="000477A6"/>
    <w:rsid w:val="00047E31"/>
    <w:rsid w:val="00051582"/>
    <w:rsid w:val="00051BA1"/>
    <w:rsid w:val="0005282A"/>
    <w:rsid w:val="00052B3D"/>
    <w:rsid w:val="00052DE7"/>
    <w:rsid w:val="0005381A"/>
    <w:rsid w:val="00053E40"/>
    <w:rsid w:val="00054052"/>
    <w:rsid w:val="0006021B"/>
    <w:rsid w:val="00063344"/>
    <w:rsid w:val="00064538"/>
    <w:rsid w:val="000670C5"/>
    <w:rsid w:val="000720ED"/>
    <w:rsid w:val="00076023"/>
    <w:rsid w:val="00081BA7"/>
    <w:rsid w:val="000835B2"/>
    <w:rsid w:val="0008696F"/>
    <w:rsid w:val="000874EB"/>
    <w:rsid w:val="000902A1"/>
    <w:rsid w:val="0009251A"/>
    <w:rsid w:val="00092825"/>
    <w:rsid w:val="00092DC6"/>
    <w:rsid w:val="00095453"/>
    <w:rsid w:val="00095E94"/>
    <w:rsid w:val="000963F3"/>
    <w:rsid w:val="00096FFA"/>
    <w:rsid w:val="000A0248"/>
    <w:rsid w:val="000A18F7"/>
    <w:rsid w:val="000A2E6A"/>
    <w:rsid w:val="000A3F2B"/>
    <w:rsid w:val="000A4189"/>
    <w:rsid w:val="000B0C63"/>
    <w:rsid w:val="000B27E6"/>
    <w:rsid w:val="000B289D"/>
    <w:rsid w:val="000B2F48"/>
    <w:rsid w:val="000B3634"/>
    <w:rsid w:val="000B5AA4"/>
    <w:rsid w:val="000B6799"/>
    <w:rsid w:val="000B79FA"/>
    <w:rsid w:val="000B7DD4"/>
    <w:rsid w:val="000C12D2"/>
    <w:rsid w:val="000C406D"/>
    <w:rsid w:val="000C4410"/>
    <w:rsid w:val="000C48CE"/>
    <w:rsid w:val="000C4E0E"/>
    <w:rsid w:val="000D109A"/>
    <w:rsid w:val="000D1F8A"/>
    <w:rsid w:val="000E03F9"/>
    <w:rsid w:val="000E1750"/>
    <w:rsid w:val="000E5C2B"/>
    <w:rsid w:val="000E672D"/>
    <w:rsid w:val="000E7A10"/>
    <w:rsid w:val="000E7F3F"/>
    <w:rsid w:val="000F09BD"/>
    <w:rsid w:val="000F1D18"/>
    <w:rsid w:val="000F38FD"/>
    <w:rsid w:val="000F455A"/>
    <w:rsid w:val="00103203"/>
    <w:rsid w:val="00111A09"/>
    <w:rsid w:val="00113C80"/>
    <w:rsid w:val="0011472A"/>
    <w:rsid w:val="00115905"/>
    <w:rsid w:val="00120AE7"/>
    <w:rsid w:val="0012235B"/>
    <w:rsid w:val="001227B8"/>
    <w:rsid w:val="00122E22"/>
    <w:rsid w:val="00126F9D"/>
    <w:rsid w:val="001314A1"/>
    <w:rsid w:val="00132B5D"/>
    <w:rsid w:val="00132C11"/>
    <w:rsid w:val="00134DC1"/>
    <w:rsid w:val="00135268"/>
    <w:rsid w:val="00136010"/>
    <w:rsid w:val="00136236"/>
    <w:rsid w:val="0014215B"/>
    <w:rsid w:val="001426AF"/>
    <w:rsid w:val="00145750"/>
    <w:rsid w:val="00146151"/>
    <w:rsid w:val="00146208"/>
    <w:rsid w:val="0014638A"/>
    <w:rsid w:val="001465E0"/>
    <w:rsid w:val="001468F8"/>
    <w:rsid w:val="00146D84"/>
    <w:rsid w:val="001502DE"/>
    <w:rsid w:val="0015108B"/>
    <w:rsid w:val="00152419"/>
    <w:rsid w:val="0015638B"/>
    <w:rsid w:val="00160397"/>
    <w:rsid w:val="0016348A"/>
    <w:rsid w:val="00163603"/>
    <w:rsid w:val="00164993"/>
    <w:rsid w:val="00165BAA"/>
    <w:rsid w:val="00165C53"/>
    <w:rsid w:val="00166134"/>
    <w:rsid w:val="00166615"/>
    <w:rsid w:val="001674C4"/>
    <w:rsid w:val="00170EC2"/>
    <w:rsid w:val="00175D24"/>
    <w:rsid w:val="00177AE6"/>
    <w:rsid w:val="00177EAE"/>
    <w:rsid w:val="00182024"/>
    <w:rsid w:val="0018459E"/>
    <w:rsid w:val="00184DFE"/>
    <w:rsid w:val="001867B7"/>
    <w:rsid w:val="00186AD7"/>
    <w:rsid w:val="00187346"/>
    <w:rsid w:val="00190BAC"/>
    <w:rsid w:val="00191582"/>
    <w:rsid w:val="001917C1"/>
    <w:rsid w:val="00191E1B"/>
    <w:rsid w:val="00192F70"/>
    <w:rsid w:val="00194E39"/>
    <w:rsid w:val="00196302"/>
    <w:rsid w:val="001A0B31"/>
    <w:rsid w:val="001A3B99"/>
    <w:rsid w:val="001B07A4"/>
    <w:rsid w:val="001B0FD5"/>
    <w:rsid w:val="001B3565"/>
    <w:rsid w:val="001B50E4"/>
    <w:rsid w:val="001B650A"/>
    <w:rsid w:val="001B6C71"/>
    <w:rsid w:val="001B7B91"/>
    <w:rsid w:val="001C2D0B"/>
    <w:rsid w:val="001C33FB"/>
    <w:rsid w:val="001C3525"/>
    <w:rsid w:val="001C38B3"/>
    <w:rsid w:val="001C6294"/>
    <w:rsid w:val="001C63E0"/>
    <w:rsid w:val="001C75E9"/>
    <w:rsid w:val="001D17C5"/>
    <w:rsid w:val="001D1D98"/>
    <w:rsid w:val="001D5C39"/>
    <w:rsid w:val="001D644C"/>
    <w:rsid w:val="001D68E4"/>
    <w:rsid w:val="001E301F"/>
    <w:rsid w:val="001E4D09"/>
    <w:rsid w:val="001E53F6"/>
    <w:rsid w:val="001E59DC"/>
    <w:rsid w:val="001F0F21"/>
    <w:rsid w:val="001F1D8D"/>
    <w:rsid w:val="001F3B13"/>
    <w:rsid w:val="001F3CEA"/>
    <w:rsid w:val="001F4926"/>
    <w:rsid w:val="001F494A"/>
    <w:rsid w:val="001F4A7A"/>
    <w:rsid w:val="001F5C79"/>
    <w:rsid w:val="00202B0E"/>
    <w:rsid w:val="00203D24"/>
    <w:rsid w:val="002042DC"/>
    <w:rsid w:val="00207A15"/>
    <w:rsid w:val="002103AA"/>
    <w:rsid w:val="00215BE2"/>
    <w:rsid w:val="00215E06"/>
    <w:rsid w:val="00217543"/>
    <w:rsid w:val="00222875"/>
    <w:rsid w:val="00224894"/>
    <w:rsid w:val="00225733"/>
    <w:rsid w:val="0022586A"/>
    <w:rsid w:val="00227DD9"/>
    <w:rsid w:val="0023027D"/>
    <w:rsid w:val="002332CB"/>
    <w:rsid w:val="00234CBD"/>
    <w:rsid w:val="0023647A"/>
    <w:rsid w:val="00240F72"/>
    <w:rsid w:val="00242315"/>
    <w:rsid w:val="0024671C"/>
    <w:rsid w:val="002476F7"/>
    <w:rsid w:val="00261A1A"/>
    <w:rsid w:val="00262352"/>
    <w:rsid w:val="00262EE0"/>
    <w:rsid w:val="002631BA"/>
    <w:rsid w:val="002701AA"/>
    <w:rsid w:val="00270DCB"/>
    <w:rsid w:val="002712F7"/>
    <w:rsid w:val="002728ED"/>
    <w:rsid w:val="00272953"/>
    <w:rsid w:val="002740DF"/>
    <w:rsid w:val="002778A3"/>
    <w:rsid w:val="00280D76"/>
    <w:rsid w:val="0028138B"/>
    <w:rsid w:val="00282B27"/>
    <w:rsid w:val="00282F17"/>
    <w:rsid w:val="002832E6"/>
    <w:rsid w:val="002836AE"/>
    <w:rsid w:val="002852FE"/>
    <w:rsid w:val="00286FBD"/>
    <w:rsid w:val="00287440"/>
    <w:rsid w:val="00287AB5"/>
    <w:rsid w:val="002902FC"/>
    <w:rsid w:val="002915C8"/>
    <w:rsid w:val="0029185B"/>
    <w:rsid w:val="0029271B"/>
    <w:rsid w:val="002928DF"/>
    <w:rsid w:val="00293CA0"/>
    <w:rsid w:val="0029408C"/>
    <w:rsid w:val="00294373"/>
    <w:rsid w:val="00294902"/>
    <w:rsid w:val="002968C3"/>
    <w:rsid w:val="00296C2C"/>
    <w:rsid w:val="00297346"/>
    <w:rsid w:val="002A2402"/>
    <w:rsid w:val="002A3471"/>
    <w:rsid w:val="002A62EA"/>
    <w:rsid w:val="002A64B4"/>
    <w:rsid w:val="002B3104"/>
    <w:rsid w:val="002B4616"/>
    <w:rsid w:val="002B4A1F"/>
    <w:rsid w:val="002B4D56"/>
    <w:rsid w:val="002B6604"/>
    <w:rsid w:val="002B666B"/>
    <w:rsid w:val="002B7AEA"/>
    <w:rsid w:val="002C3F68"/>
    <w:rsid w:val="002C4362"/>
    <w:rsid w:val="002C671C"/>
    <w:rsid w:val="002C6C7F"/>
    <w:rsid w:val="002D7B4C"/>
    <w:rsid w:val="002D7B74"/>
    <w:rsid w:val="002E1C97"/>
    <w:rsid w:val="002E494A"/>
    <w:rsid w:val="002E686F"/>
    <w:rsid w:val="002E7987"/>
    <w:rsid w:val="002F1E37"/>
    <w:rsid w:val="002F2AA5"/>
    <w:rsid w:val="002F2FC6"/>
    <w:rsid w:val="002F3022"/>
    <w:rsid w:val="002F3CE9"/>
    <w:rsid w:val="00300BD1"/>
    <w:rsid w:val="00301C2E"/>
    <w:rsid w:val="00310FA6"/>
    <w:rsid w:val="003117AA"/>
    <w:rsid w:val="00313926"/>
    <w:rsid w:val="00314F5D"/>
    <w:rsid w:val="00324C52"/>
    <w:rsid w:val="0032642E"/>
    <w:rsid w:val="00326506"/>
    <w:rsid w:val="0033154E"/>
    <w:rsid w:val="00334878"/>
    <w:rsid w:val="0033609D"/>
    <w:rsid w:val="003360E5"/>
    <w:rsid w:val="00337096"/>
    <w:rsid w:val="00342038"/>
    <w:rsid w:val="003441C9"/>
    <w:rsid w:val="003450EC"/>
    <w:rsid w:val="003452A5"/>
    <w:rsid w:val="0034706F"/>
    <w:rsid w:val="00350A31"/>
    <w:rsid w:val="003521E8"/>
    <w:rsid w:val="0035325A"/>
    <w:rsid w:val="00360514"/>
    <w:rsid w:val="00362C5D"/>
    <w:rsid w:val="0036627D"/>
    <w:rsid w:val="00366B9A"/>
    <w:rsid w:val="0037053B"/>
    <w:rsid w:val="003743BE"/>
    <w:rsid w:val="00375794"/>
    <w:rsid w:val="00382A78"/>
    <w:rsid w:val="003842FA"/>
    <w:rsid w:val="0038610C"/>
    <w:rsid w:val="00387DF1"/>
    <w:rsid w:val="00391227"/>
    <w:rsid w:val="00394065"/>
    <w:rsid w:val="003946A7"/>
    <w:rsid w:val="00395F68"/>
    <w:rsid w:val="00396175"/>
    <w:rsid w:val="00396832"/>
    <w:rsid w:val="003975F1"/>
    <w:rsid w:val="00397754"/>
    <w:rsid w:val="003A1992"/>
    <w:rsid w:val="003A27AE"/>
    <w:rsid w:val="003A4E8E"/>
    <w:rsid w:val="003A5101"/>
    <w:rsid w:val="003B5101"/>
    <w:rsid w:val="003B515A"/>
    <w:rsid w:val="003B54E8"/>
    <w:rsid w:val="003B6237"/>
    <w:rsid w:val="003B6398"/>
    <w:rsid w:val="003B7C19"/>
    <w:rsid w:val="003C28C1"/>
    <w:rsid w:val="003C2931"/>
    <w:rsid w:val="003C337F"/>
    <w:rsid w:val="003C3437"/>
    <w:rsid w:val="003C3D34"/>
    <w:rsid w:val="003C4104"/>
    <w:rsid w:val="003C6A02"/>
    <w:rsid w:val="003C76BF"/>
    <w:rsid w:val="003C771F"/>
    <w:rsid w:val="003D02A5"/>
    <w:rsid w:val="003D0726"/>
    <w:rsid w:val="003D25B7"/>
    <w:rsid w:val="003D3447"/>
    <w:rsid w:val="003E437E"/>
    <w:rsid w:val="003E6186"/>
    <w:rsid w:val="003F68DB"/>
    <w:rsid w:val="003F68F8"/>
    <w:rsid w:val="003F76A9"/>
    <w:rsid w:val="003F773D"/>
    <w:rsid w:val="003F7C0A"/>
    <w:rsid w:val="00400CCB"/>
    <w:rsid w:val="004015C0"/>
    <w:rsid w:val="004017A7"/>
    <w:rsid w:val="004023CE"/>
    <w:rsid w:val="004041C3"/>
    <w:rsid w:val="00404443"/>
    <w:rsid w:val="0040751B"/>
    <w:rsid w:val="00410F8C"/>
    <w:rsid w:val="00411153"/>
    <w:rsid w:val="00411A82"/>
    <w:rsid w:val="0041300A"/>
    <w:rsid w:val="00413BF4"/>
    <w:rsid w:val="004152B6"/>
    <w:rsid w:val="00415484"/>
    <w:rsid w:val="0042060A"/>
    <w:rsid w:val="00420C95"/>
    <w:rsid w:val="00421518"/>
    <w:rsid w:val="00421D59"/>
    <w:rsid w:val="00422A3B"/>
    <w:rsid w:val="00422B7B"/>
    <w:rsid w:val="00422F53"/>
    <w:rsid w:val="0042529A"/>
    <w:rsid w:val="004268A8"/>
    <w:rsid w:val="00426C86"/>
    <w:rsid w:val="00430BA9"/>
    <w:rsid w:val="00431378"/>
    <w:rsid w:val="00432023"/>
    <w:rsid w:val="00432419"/>
    <w:rsid w:val="00432D0B"/>
    <w:rsid w:val="00433411"/>
    <w:rsid w:val="00433B49"/>
    <w:rsid w:val="00433B65"/>
    <w:rsid w:val="00436D99"/>
    <w:rsid w:val="00437E35"/>
    <w:rsid w:val="00440F59"/>
    <w:rsid w:val="0044321E"/>
    <w:rsid w:val="00443F7E"/>
    <w:rsid w:val="00445231"/>
    <w:rsid w:val="00445807"/>
    <w:rsid w:val="00445970"/>
    <w:rsid w:val="00445DF3"/>
    <w:rsid w:val="004461CD"/>
    <w:rsid w:val="00446AD7"/>
    <w:rsid w:val="004517A3"/>
    <w:rsid w:val="00453507"/>
    <w:rsid w:val="00453D09"/>
    <w:rsid w:val="00455D0C"/>
    <w:rsid w:val="004571C5"/>
    <w:rsid w:val="0046144C"/>
    <w:rsid w:val="0046295F"/>
    <w:rsid w:val="00462F76"/>
    <w:rsid w:val="00464148"/>
    <w:rsid w:val="00465A96"/>
    <w:rsid w:val="0046727C"/>
    <w:rsid w:val="00467314"/>
    <w:rsid w:val="004679D8"/>
    <w:rsid w:val="00470A04"/>
    <w:rsid w:val="00472276"/>
    <w:rsid w:val="004758AD"/>
    <w:rsid w:val="00475ACC"/>
    <w:rsid w:val="00480BF9"/>
    <w:rsid w:val="0048291C"/>
    <w:rsid w:val="00482BD4"/>
    <w:rsid w:val="0048301D"/>
    <w:rsid w:val="004850FF"/>
    <w:rsid w:val="00487BCF"/>
    <w:rsid w:val="00487E98"/>
    <w:rsid w:val="0049186A"/>
    <w:rsid w:val="00491CB1"/>
    <w:rsid w:val="00492C8A"/>
    <w:rsid w:val="00497B7A"/>
    <w:rsid w:val="004A0166"/>
    <w:rsid w:val="004A0C68"/>
    <w:rsid w:val="004A1036"/>
    <w:rsid w:val="004A1BBC"/>
    <w:rsid w:val="004A2ED2"/>
    <w:rsid w:val="004A36FE"/>
    <w:rsid w:val="004A3D3C"/>
    <w:rsid w:val="004A3F93"/>
    <w:rsid w:val="004A532A"/>
    <w:rsid w:val="004A7481"/>
    <w:rsid w:val="004A78D3"/>
    <w:rsid w:val="004B36E3"/>
    <w:rsid w:val="004B49E7"/>
    <w:rsid w:val="004B691D"/>
    <w:rsid w:val="004B7DAE"/>
    <w:rsid w:val="004C03DF"/>
    <w:rsid w:val="004C1485"/>
    <w:rsid w:val="004C2FFF"/>
    <w:rsid w:val="004C3B01"/>
    <w:rsid w:val="004C66F5"/>
    <w:rsid w:val="004D189E"/>
    <w:rsid w:val="004D203F"/>
    <w:rsid w:val="004D21CB"/>
    <w:rsid w:val="004D3B77"/>
    <w:rsid w:val="004D3D56"/>
    <w:rsid w:val="004D6870"/>
    <w:rsid w:val="004D68F7"/>
    <w:rsid w:val="004E0258"/>
    <w:rsid w:val="004E2F20"/>
    <w:rsid w:val="004E3A57"/>
    <w:rsid w:val="004E5318"/>
    <w:rsid w:val="004E5D7B"/>
    <w:rsid w:val="004E6826"/>
    <w:rsid w:val="004F384C"/>
    <w:rsid w:val="004F41EB"/>
    <w:rsid w:val="004F75A1"/>
    <w:rsid w:val="004F7A61"/>
    <w:rsid w:val="00502173"/>
    <w:rsid w:val="0050387B"/>
    <w:rsid w:val="005038C3"/>
    <w:rsid w:val="005051AD"/>
    <w:rsid w:val="0050699A"/>
    <w:rsid w:val="0051078E"/>
    <w:rsid w:val="00511456"/>
    <w:rsid w:val="00521378"/>
    <w:rsid w:val="00522283"/>
    <w:rsid w:val="00523DF0"/>
    <w:rsid w:val="00524C20"/>
    <w:rsid w:val="00526390"/>
    <w:rsid w:val="00526411"/>
    <w:rsid w:val="005269C1"/>
    <w:rsid w:val="00526B57"/>
    <w:rsid w:val="00526C13"/>
    <w:rsid w:val="00527E40"/>
    <w:rsid w:val="00533737"/>
    <w:rsid w:val="00533AD9"/>
    <w:rsid w:val="0054115D"/>
    <w:rsid w:val="00542C36"/>
    <w:rsid w:val="00545B21"/>
    <w:rsid w:val="00547D0E"/>
    <w:rsid w:val="0055431C"/>
    <w:rsid w:val="00554350"/>
    <w:rsid w:val="0055565B"/>
    <w:rsid w:val="00557DB1"/>
    <w:rsid w:val="0056115B"/>
    <w:rsid w:val="0056296E"/>
    <w:rsid w:val="00565A3F"/>
    <w:rsid w:val="00565BF4"/>
    <w:rsid w:val="00566DEF"/>
    <w:rsid w:val="0056718B"/>
    <w:rsid w:val="00567406"/>
    <w:rsid w:val="00572A02"/>
    <w:rsid w:val="00574A24"/>
    <w:rsid w:val="00576129"/>
    <w:rsid w:val="00580D07"/>
    <w:rsid w:val="00580DB2"/>
    <w:rsid w:val="00581275"/>
    <w:rsid w:val="00582A0C"/>
    <w:rsid w:val="005835BF"/>
    <w:rsid w:val="00583D60"/>
    <w:rsid w:val="005900E2"/>
    <w:rsid w:val="00593067"/>
    <w:rsid w:val="005952CD"/>
    <w:rsid w:val="005A0879"/>
    <w:rsid w:val="005A1802"/>
    <w:rsid w:val="005A5612"/>
    <w:rsid w:val="005A6142"/>
    <w:rsid w:val="005B11E6"/>
    <w:rsid w:val="005B15DD"/>
    <w:rsid w:val="005B2305"/>
    <w:rsid w:val="005B2919"/>
    <w:rsid w:val="005B32B7"/>
    <w:rsid w:val="005B395D"/>
    <w:rsid w:val="005C0432"/>
    <w:rsid w:val="005C159D"/>
    <w:rsid w:val="005C22A9"/>
    <w:rsid w:val="005C267D"/>
    <w:rsid w:val="005D2D30"/>
    <w:rsid w:val="005D4884"/>
    <w:rsid w:val="005D63FA"/>
    <w:rsid w:val="005E0796"/>
    <w:rsid w:val="005E445A"/>
    <w:rsid w:val="005E5112"/>
    <w:rsid w:val="005E56DA"/>
    <w:rsid w:val="005E5CA7"/>
    <w:rsid w:val="005E6BC1"/>
    <w:rsid w:val="005E7C6C"/>
    <w:rsid w:val="005F2199"/>
    <w:rsid w:val="005F2A05"/>
    <w:rsid w:val="005F35A7"/>
    <w:rsid w:val="005F43CD"/>
    <w:rsid w:val="005F6F65"/>
    <w:rsid w:val="00600FD4"/>
    <w:rsid w:val="0060260C"/>
    <w:rsid w:val="006044EE"/>
    <w:rsid w:val="00604988"/>
    <w:rsid w:val="0060533E"/>
    <w:rsid w:val="006053EB"/>
    <w:rsid w:val="0060625C"/>
    <w:rsid w:val="00610602"/>
    <w:rsid w:val="00611F26"/>
    <w:rsid w:val="00613213"/>
    <w:rsid w:val="006136D1"/>
    <w:rsid w:val="00613A56"/>
    <w:rsid w:val="00614254"/>
    <w:rsid w:val="00614303"/>
    <w:rsid w:val="00614CD0"/>
    <w:rsid w:val="00615482"/>
    <w:rsid w:val="00615FE2"/>
    <w:rsid w:val="00617281"/>
    <w:rsid w:val="00617403"/>
    <w:rsid w:val="00621AB9"/>
    <w:rsid w:val="00621FA1"/>
    <w:rsid w:val="00622E97"/>
    <w:rsid w:val="006236A4"/>
    <w:rsid w:val="00625D4D"/>
    <w:rsid w:val="006277F8"/>
    <w:rsid w:val="00633684"/>
    <w:rsid w:val="00634893"/>
    <w:rsid w:val="0063712F"/>
    <w:rsid w:val="00642D64"/>
    <w:rsid w:val="006440B8"/>
    <w:rsid w:val="0064480B"/>
    <w:rsid w:val="00644EF3"/>
    <w:rsid w:val="00654241"/>
    <w:rsid w:val="00654508"/>
    <w:rsid w:val="006549B9"/>
    <w:rsid w:val="00656DDE"/>
    <w:rsid w:val="00657F5B"/>
    <w:rsid w:val="006632D2"/>
    <w:rsid w:val="00665487"/>
    <w:rsid w:val="006657A8"/>
    <w:rsid w:val="00670AC5"/>
    <w:rsid w:val="006739BA"/>
    <w:rsid w:val="00676F88"/>
    <w:rsid w:val="00680065"/>
    <w:rsid w:val="00683266"/>
    <w:rsid w:val="00683B5A"/>
    <w:rsid w:val="0068683D"/>
    <w:rsid w:val="00690D73"/>
    <w:rsid w:val="006939A5"/>
    <w:rsid w:val="0069576E"/>
    <w:rsid w:val="00695ABC"/>
    <w:rsid w:val="00696A7B"/>
    <w:rsid w:val="006A066B"/>
    <w:rsid w:val="006A7284"/>
    <w:rsid w:val="006B32A7"/>
    <w:rsid w:val="006B4B9C"/>
    <w:rsid w:val="006B5031"/>
    <w:rsid w:val="006B561E"/>
    <w:rsid w:val="006C1343"/>
    <w:rsid w:val="006C1EE7"/>
    <w:rsid w:val="006C43A1"/>
    <w:rsid w:val="006C47FA"/>
    <w:rsid w:val="006C6EED"/>
    <w:rsid w:val="006D2CB1"/>
    <w:rsid w:val="006D720F"/>
    <w:rsid w:val="006F02E3"/>
    <w:rsid w:val="006F06B4"/>
    <w:rsid w:val="006F13F5"/>
    <w:rsid w:val="006F360C"/>
    <w:rsid w:val="00700F5D"/>
    <w:rsid w:val="00701459"/>
    <w:rsid w:val="00701A73"/>
    <w:rsid w:val="00703003"/>
    <w:rsid w:val="0070474F"/>
    <w:rsid w:val="00705CC8"/>
    <w:rsid w:val="00707294"/>
    <w:rsid w:val="00715298"/>
    <w:rsid w:val="00716FAE"/>
    <w:rsid w:val="00721400"/>
    <w:rsid w:val="00722BFC"/>
    <w:rsid w:val="00723D2B"/>
    <w:rsid w:val="00725EA9"/>
    <w:rsid w:val="00726234"/>
    <w:rsid w:val="00727D16"/>
    <w:rsid w:val="007300DD"/>
    <w:rsid w:val="00731980"/>
    <w:rsid w:val="00733681"/>
    <w:rsid w:val="00734AF6"/>
    <w:rsid w:val="007400A6"/>
    <w:rsid w:val="007412DA"/>
    <w:rsid w:val="007421F6"/>
    <w:rsid w:val="00742E08"/>
    <w:rsid w:val="00744D43"/>
    <w:rsid w:val="0074545A"/>
    <w:rsid w:val="00745C0F"/>
    <w:rsid w:val="00747A08"/>
    <w:rsid w:val="007511D6"/>
    <w:rsid w:val="0075143B"/>
    <w:rsid w:val="00754761"/>
    <w:rsid w:val="00754FDD"/>
    <w:rsid w:val="00761230"/>
    <w:rsid w:val="00762E9F"/>
    <w:rsid w:val="00763FD9"/>
    <w:rsid w:val="007652A6"/>
    <w:rsid w:val="00765BBA"/>
    <w:rsid w:val="00770AF6"/>
    <w:rsid w:val="00771B1B"/>
    <w:rsid w:val="00771D28"/>
    <w:rsid w:val="007802EA"/>
    <w:rsid w:val="00780D6C"/>
    <w:rsid w:val="00781692"/>
    <w:rsid w:val="00783764"/>
    <w:rsid w:val="00783E43"/>
    <w:rsid w:val="00784033"/>
    <w:rsid w:val="00784CB8"/>
    <w:rsid w:val="00786037"/>
    <w:rsid w:val="00787E31"/>
    <w:rsid w:val="00790F69"/>
    <w:rsid w:val="007937B4"/>
    <w:rsid w:val="007944E9"/>
    <w:rsid w:val="0079710F"/>
    <w:rsid w:val="00797436"/>
    <w:rsid w:val="007A06C2"/>
    <w:rsid w:val="007A0FAB"/>
    <w:rsid w:val="007A1E08"/>
    <w:rsid w:val="007A574C"/>
    <w:rsid w:val="007A6138"/>
    <w:rsid w:val="007A7E0B"/>
    <w:rsid w:val="007B10B7"/>
    <w:rsid w:val="007B11C7"/>
    <w:rsid w:val="007B32C0"/>
    <w:rsid w:val="007B3CC1"/>
    <w:rsid w:val="007B458F"/>
    <w:rsid w:val="007B4655"/>
    <w:rsid w:val="007B5E50"/>
    <w:rsid w:val="007B742E"/>
    <w:rsid w:val="007C09BA"/>
    <w:rsid w:val="007C2F32"/>
    <w:rsid w:val="007C4AE1"/>
    <w:rsid w:val="007C5EA6"/>
    <w:rsid w:val="007C6135"/>
    <w:rsid w:val="007C67EB"/>
    <w:rsid w:val="007C6E79"/>
    <w:rsid w:val="007C7B7C"/>
    <w:rsid w:val="007D1D00"/>
    <w:rsid w:val="007D3560"/>
    <w:rsid w:val="007D6311"/>
    <w:rsid w:val="007D6932"/>
    <w:rsid w:val="007D7DE0"/>
    <w:rsid w:val="007E27CD"/>
    <w:rsid w:val="007E374B"/>
    <w:rsid w:val="007E6F09"/>
    <w:rsid w:val="007F1213"/>
    <w:rsid w:val="007F1428"/>
    <w:rsid w:val="007F2C05"/>
    <w:rsid w:val="007F397D"/>
    <w:rsid w:val="007F49B9"/>
    <w:rsid w:val="00800800"/>
    <w:rsid w:val="00800E89"/>
    <w:rsid w:val="00804833"/>
    <w:rsid w:val="00807885"/>
    <w:rsid w:val="00810EE0"/>
    <w:rsid w:val="00815C47"/>
    <w:rsid w:val="008179A8"/>
    <w:rsid w:val="00820C17"/>
    <w:rsid w:val="0082476B"/>
    <w:rsid w:val="00825B1A"/>
    <w:rsid w:val="00825F72"/>
    <w:rsid w:val="008319AB"/>
    <w:rsid w:val="00832D64"/>
    <w:rsid w:val="00833FFE"/>
    <w:rsid w:val="008340EE"/>
    <w:rsid w:val="00835537"/>
    <w:rsid w:val="00844282"/>
    <w:rsid w:val="00845836"/>
    <w:rsid w:val="00847AFA"/>
    <w:rsid w:val="0085080F"/>
    <w:rsid w:val="008508E5"/>
    <w:rsid w:val="008527AE"/>
    <w:rsid w:val="00854579"/>
    <w:rsid w:val="00854C96"/>
    <w:rsid w:val="00855359"/>
    <w:rsid w:val="00856F8F"/>
    <w:rsid w:val="00860E71"/>
    <w:rsid w:val="00860F65"/>
    <w:rsid w:val="0086120A"/>
    <w:rsid w:val="00861F70"/>
    <w:rsid w:val="00872896"/>
    <w:rsid w:val="008729B2"/>
    <w:rsid w:val="00872A81"/>
    <w:rsid w:val="00872E0F"/>
    <w:rsid w:val="00876A74"/>
    <w:rsid w:val="00877195"/>
    <w:rsid w:val="0088151E"/>
    <w:rsid w:val="008827B9"/>
    <w:rsid w:val="00883048"/>
    <w:rsid w:val="008835D1"/>
    <w:rsid w:val="0088558C"/>
    <w:rsid w:val="008858FA"/>
    <w:rsid w:val="0088609D"/>
    <w:rsid w:val="00887C53"/>
    <w:rsid w:val="0089093D"/>
    <w:rsid w:val="0089297B"/>
    <w:rsid w:val="00893375"/>
    <w:rsid w:val="00893AE3"/>
    <w:rsid w:val="0089507D"/>
    <w:rsid w:val="00895F0F"/>
    <w:rsid w:val="008960B7"/>
    <w:rsid w:val="00896570"/>
    <w:rsid w:val="00896A73"/>
    <w:rsid w:val="00897D31"/>
    <w:rsid w:val="008A03FE"/>
    <w:rsid w:val="008A2EA6"/>
    <w:rsid w:val="008A3669"/>
    <w:rsid w:val="008A56B0"/>
    <w:rsid w:val="008B116E"/>
    <w:rsid w:val="008B2314"/>
    <w:rsid w:val="008B3A28"/>
    <w:rsid w:val="008B4278"/>
    <w:rsid w:val="008B6247"/>
    <w:rsid w:val="008C0383"/>
    <w:rsid w:val="008C0B50"/>
    <w:rsid w:val="008C2113"/>
    <w:rsid w:val="008C6236"/>
    <w:rsid w:val="008C6265"/>
    <w:rsid w:val="008C6634"/>
    <w:rsid w:val="008D01AA"/>
    <w:rsid w:val="008D03D5"/>
    <w:rsid w:val="008D0763"/>
    <w:rsid w:val="008D156D"/>
    <w:rsid w:val="008D2702"/>
    <w:rsid w:val="008D3D6B"/>
    <w:rsid w:val="008D548F"/>
    <w:rsid w:val="008D7EC8"/>
    <w:rsid w:val="008E1F1B"/>
    <w:rsid w:val="008E2A5A"/>
    <w:rsid w:val="008E2FBA"/>
    <w:rsid w:val="008E4A02"/>
    <w:rsid w:val="008E526E"/>
    <w:rsid w:val="008E64E7"/>
    <w:rsid w:val="008F2F66"/>
    <w:rsid w:val="008F3054"/>
    <w:rsid w:val="008F3C63"/>
    <w:rsid w:val="008F5ADA"/>
    <w:rsid w:val="008F7594"/>
    <w:rsid w:val="008F7EA1"/>
    <w:rsid w:val="0090029F"/>
    <w:rsid w:val="00900301"/>
    <w:rsid w:val="009006EF"/>
    <w:rsid w:val="0090103A"/>
    <w:rsid w:val="009016DB"/>
    <w:rsid w:val="009044B9"/>
    <w:rsid w:val="00905887"/>
    <w:rsid w:val="009058D9"/>
    <w:rsid w:val="00906069"/>
    <w:rsid w:val="00907459"/>
    <w:rsid w:val="00907CF3"/>
    <w:rsid w:val="0091274C"/>
    <w:rsid w:val="00921A5E"/>
    <w:rsid w:val="009225AC"/>
    <w:rsid w:val="00923146"/>
    <w:rsid w:val="00924A29"/>
    <w:rsid w:val="00925D83"/>
    <w:rsid w:val="0092633A"/>
    <w:rsid w:val="00926540"/>
    <w:rsid w:val="0093076A"/>
    <w:rsid w:val="00930D5E"/>
    <w:rsid w:val="00931299"/>
    <w:rsid w:val="009345B4"/>
    <w:rsid w:val="00935305"/>
    <w:rsid w:val="00936465"/>
    <w:rsid w:val="009406F9"/>
    <w:rsid w:val="00940EBF"/>
    <w:rsid w:val="00942FD5"/>
    <w:rsid w:val="00942FE3"/>
    <w:rsid w:val="0094333B"/>
    <w:rsid w:val="00944ACE"/>
    <w:rsid w:val="00944EFC"/>
    <w:rsid w:val="0094501A"/>
    <w:rsid w:val="0094549A"/>
    <w:rsid w:val="0094590B"/>
    <w:rsid w:val="00945DE9"/>
    <w:rsid w:val="009501B7"/>
    <w:rsid w:val="00950BFF"/>
    <w:rsid w:val="00951152"/>
    <w:rsid w:val="009517A6"/>
    <w:rsid w:val="009519B3"/>
    <w:rsid w:val="00952C27"/>
    <w:rsid w:val="00954197"/>
    <w:rsid w:val="00960C13"/>
    <w:rsid w:val="00964502"/>
    <w:rsid w:val="00973AD6"/>
    <w:rsid w:val="0097666D"/>
    <w:rsid w:val="00976840"/>
    <w:rsid w:val="00982E95"/>
    <w:rsid w:val="009833DC"/>
    <w:rsid w:val="009838A9"/>
    <w:rsid w:val="00984FBB"/>
    <w:rsid w:val="00991119"/>
    <w:rsid w:val="0099318A"/>
    <w:rsid w:val="00994DB5"/>
    <w:rsid w:val="00994F3B"/>
    <w:rsid w:val="00997664"/>
    <w:rsid w:val="009A0679"/>
    <w:rsid w:val="009A2104"/>
    <w:rsid w:val="009B1CBB"/>
    <w:rsid w:val="009B5BE2"/>
    <w:rsid w:val="009B6F22"/>
    <w:rsid w:val="009B7EF8"/>
    <w:rsid w:val="009C53E0"/>
    <w:rsid w:val="009C598D"/>
    <w:rsid w:val="009C65E5"/>
    <w:rsid w:val="009C662C"/>
    <w:rsid w:val="009D1D1A"/>
    <w:rsid w:val="009D1DA0"/>
    <w:rsid w:val="009D2AEE"/>
    <w:rsid w:val="009D70E6"/>
    <w:rsid w:val="009D76AB"/>
    <w:rsid w:val="009E08CD"/>
    <w:rsid w:val="009E4EE2"/>
    <w:rsid w:val="009E79AC"/>
    <w:rsid w:val="009E7A20"/>
    <w:rsid w:val="009F00DD"/>
    <w:rsid w:val="009F09AC"/>
    <w:rsid w:val="009F3C1D"/>
    <w:rsid w:val="009F5B25"/>
    <w:rsid w:val="009F66E8"/>
    <w:rsid w:val="00A0099F"/>
    <w:rsid w:val="00A07382"/>
    <w:rsid w:val="00A102AE"/>
    <w:rsid w:val="00A11041"/>
    <w:rsid w:val="00A111E7"/>
    <w:rsid w:val="00A11D4D"/>
    <w:rsid w:val="00A15C32"/>
    <w:rsid w:val="00A220BA"/>
    <w:rsid w:val="00A25D49"/>
    <w:rsid w:val="00A2697B"/>
    <w:rsid w:val="00A2734D"/>
    <w:rsid w:val="00A32B7B"/>
    <w:rsid w:val="00A33E06"/>
    <w:rsid w:val="00A351BB"/>
    <w:rsid w:val="00A36ACC"/>
    <w:rsid w:val="00A3731C"/>
    <w:rsid w:val="00A4055D"/>
    <w:rsid w:val="00A40CF1"/>
    <w:rsid w:val="00A46083"/>
    <w:rsid w:val="00A474B4"/>
    <w:rsid w:val="00A535C8"/>
    <w:rsid w:val="00A53AC8"/>
    <w:rsid w:val="00A54A1B"/>
    <w:rsid w:val="00A55395"/>
    <w:rsid w:val="00A55E78"/>
    <w:rsid w:val="00A57E3F"/>
    <w:rsid w:val="00A62F74"/>
    <w:rsid w:val="00A65803"/>
    <w:rsid w:val="00A6594C"/>
    <w:rsid w:val="00A66DFF"/>
    <w:rsid w:val="00A7038D"/>
    <w:rsid w:val="00A751C9"/>
    <w:rsid w:val="00A75E15"/>
    <w:rsid w:val="00A815B7"/>
    <w:rsid w:val="00A816E2"/>
    <w:rsid w:val="00A87962"/>
    <w:rsid w:val="00A90A92"/>
    <w:rsid w:val="00A9177E"/>
    <w:rsid w:val="00A94F9A"/>
    <w:rsid w:val="00AA011B"/>
    <w:rsid w:val="00AA02D4"/>
    <w:rsid w:val="00AA0575"/>
    <w:rsid w:val="00AA48E3"/>
    <w:rsid w:val="00AA78C4"/>
    <w:rsid w:val="00AB3F72"/>
    <w:rsid w:val="00AB4E65"/>
    <w:rsid w:val="00AB5D1F"/>
    <w:rsid w:val="00AB615B"/>
    <w:rsid w:val="00AC0469"/>
    <w:rsid w:val="00AC0799"/>
    <w:rsid w:val="00AC3576"/>
    <w:rsid w:val="00AC39CA"/>
    <w:rsid w:val="00AC415E"/>
    <w:rsid w:val="00AC55BC"/>
    <w:rsid w:val="00AC6425"/>
    <w:rsid w:val="00AC77E3"/>
    <w:rsid w:val="00AC7FB2"/>
    <w:rsid w:val="00AD01C5"/>
    <w:rsid w:val="00AD1457"/>
    <w:rsid w:val="00AD2C36"/>
    <w:rsid w:val="00AD3A0D"/>
    <w:rsid w:val="00AD470B"/>
    <w:rsid w:val="00AD50EC"/>
    <w:rsid w:val="00AD58EF"/>
    <w:rsid w:val="00AE03EF"/>
    <w:rsid w:val="00AE56B8"/>
    <w:rsid w:val="00AE56C6"/>
    <w:rsid w:val="00AE6C85"/>
    <w:rsid w:val="00AF00A8"/>
    <w:rsid w:val="00AF0B7D"/>
    <w:rsid w:val="00AF0BC6"/>
    <w:rsid w:val="00AF2DF4"/>
    <w:rsid w:val="00AF3565"/>
    <w:rsid w:val="00B02A15"/>
    <w:rsid w:val="00B02F95"/>
    <w:rsid w:val="00B036CB"/>
    <w:rsid w:val="00B0527F"/>
    <w:rsid w:val="00B05E7E"/>
    <w:rsid w:val="00B06D71"/>
    <w:rsid w:val="00B07553"/>
    <w:rsid w:val="00B0772D"/>
    <w:rsid w:val="00B10004"/>
    <w:rsid w:val="00B1126A"/>
    <w:rsid w:val="00B12460"/>
    <w:rsid w:val="00B13258"/>
    <w:rsid w:val="00B1367B"/>
    <w:rsid w:val="00B1732D"/>
    <w:rsid w:val="00B200C8"/>
    <w:rsid w:val="00B20D98"/>
    <w:rsid w:val="00B2140E"/>
    <w:rsid w:val="00B22FED"/>
    <w:rsid w:val="00B23BE0"/>
    <w:rsid w:val="00B24F9D"/>
    <w:rsid w:val="00B334AD"/>
    <w:rsid w:val="00B3445D"/>
    <w:rsid w:val="00B42C2C"/>
    <w:rsid w:val="00B45A68"/>
    <w:rsid w:val="00B469C3"/>
    <w:rsid w:val="00B46C49"/>
    <w:rsid w:val="00B50A49"/>
    <w:rsid w:val="00B518B1"/>
    <w:rsid w:val="00B51B02"/>
    <w:rsid w:val="00B527EA"/>
    <w:rsid w:val="00B5289A"/>
    <w:rsid w:val="00B5354D"/>
    <w:rsid w:val="00B53D60"/>
    <w:rsid w:val="00B54614"/>
    <w:rsid w:val="00B6049D"/>
    <w:rsid w:val="00B619D3"/>
    <w:rsid w:val="00B63254"/>
    <w:rsid w:val="00B64493"/>
    <w:rsid w:val="00B65220"/>
    <w:rsid w:val="00B703E4"/>
    <w:rsid w:val="00B705D7"/>
    <w:rsid w:val="00B71314"/>
    <w:rsid w:val="00B7335E"/>
    <w:rsid w:val="00B73E37"/>
    <w:rsid w:val="00B74393"/>
    <w:rsid w:val="00B75FDB"/>
    <w:rsid w:val="00B810EA"/>
    <w:rsid w:val="00B810EE"/>
    <w:rsid w:val="00B81B03"/>
    <w:rsid w:val="00B82E27"/>
    <w:rsid w:val="00B82F9F"/>
    <w:rsid w:val="00B849A9"/>
    <w:rsid w:val="00B851BD"/>
    <w:rsid w:val="00B8576D"/>
    <w:rsid w:val="00B87176"/>
    <w:rsid w:val="00B87A3B"/>
    <w:rsid w:val="00B87AB2"/>
    <w:rsid w:val="00B97E14"/>
    <w:rsid w:val="00BA0143"/>
    <w:rsid w:val="00BA2869"/>
    <w:rsid w:val="00BA4A70"/>
    <w:rsid w:val="00BA768B"/>
    <w:rsid w:val="00BB2501"/>
    <w:rsid w:val="00BB2B8D"/>
    <w:rsid w:val="00BB7837"/>
    <w:rsid w:val="00BC168C"/>
    <w:rsid w:val="00BC1939"/>
    <w:rsid w:val="00BC39B6"/>
    <w:rsid w:val="00BC4D92"/>
    <w:rsid w:val="00BC56BA"/>
    <w:rsid w:val="00BC5D96"/>
    <w:rsid w:val="00BC6432"/>
    <w:rsid w:val="00BC697E"/>
    <w:rsid w:val="00BC6D85"/>
    <w:rsid w:val="00BC7000"/>
    <w:rsid w:val="00BC72DA"/>
    <w:rsid w:val="00BD01F2"/>
    <w:rsid w:val="00BD116B"/>
    <w:rsid w:val="00BD1FDD"/>
    <w:rsid w:val="00BD49EE"/>
    <w:rsid w:val="00BD4E42"/>
    <w:rsid w:val="00BE1901"/>
    <w:rsid w:val="00BE3AE9"/>
    <w:rsid w:val="00BE6084"/>
    <w:rsid w:val="00BF0628"/>
    <w:rsid w:val="00BF0779"/>
    <w:rsid w:val="00BF136E"/>
    <w:rsid w:val="00BF145C"/>
    <w:rsid w:val="00BF27A0"/>
    <w:rsid w:val="00BF68E4"/>
    <w:rsid w:val="00BF6FF0"/>
    <w:rsid w:val="00C00848"/>
    <w:rsid w:val="00C00BC6"/>
    <w:rsid w:val="00C03128"/>
    <w:rsid w:val="00C072C1"/>
    <w:rsid w:val="00C1091B"/>
    <w:rsid w:val="00C10ADD"/>
    <w:rsid w:val="00C10CE4"/>
    <w:rsid w:val="00C13B66"/>
    <w:rsid w:val="00C14BB8"/>
    <w:rsid w:val="00C156BA"/>
    <w:rsid w:val="00C200A9"/>
    <w:rsid w:val="00C2164E"/>
    <w:rsid w:val="00C21A04"/>
    <w:rsid w:val="00C22A71"/>
    <w:rsid w:val="00C24AC1"/>
    <w:rsid w:val="00C2559D"/>
    <w:rsid w:val="00C2560F"/>
    <w:rsid w:val="00C25AAD"/>
    <w:rsid w:val="00C26B2C"/>
    <w:rsid w:val="00C26F4E"/>
    <w:rsid w:val="00C31742"/>
    <w:rsid w:val="00C320A4"/>
    <w:rsid w:val="00C320E3"/>
    <w:rsid w:val="00C3227B"/>
    <w:rsid w:val="00C32C00"/>
    <w:rsid w:val="00C330BA"/>
    <w:rsid w:val="00C35AA4"/>
    <w:rsid w:val="00C361EA"/>
    <w:rsid w:val="00C36308"/>
    <w:rsid w:val="00C3645D"/>
    <w:rsid w:val="00C37696"/>
    <w:rsid w:val="00C40AEB"/>
    <w:rsid w:val="00C4303A"/>
    <w:rsid w:val="00C438BB"/>
    <w:rsid w:val="00C43B3C"/>
    <w:rsid w:val="00C46CAB"/>
    <w:rsid w:val="00C5631E"/>
    <w:rsid w:val="00C56459"/>
    <w:rsid w:val="00C565F1"/>
    <w:rsid w:val="00C604CD"/>
    <w:rsid w:val="00C6063F"/>
    <w:rsid w:val="00C64CC3"/>
    <w:rsid w:val="00C6582C"/>
    <w:rsid w:val="00C67CF2"/>
    <w:rsid w:val="00C70671"/>
    <w:rsid w:val="00C7100F"/>
    <w:rsid w:val="00C72024"/>
    <w:rsid w:val="00C801BA"/>
    <w:rsid w:val="00C806C4"/>
    <w:rsid w:val="00C844A6"/>
    <w:rsid w:val="00C858DA"/>
    <w:rsid w:val="00C85AB1"/>
    <w:rsid w:val="00C86E0E"/>
    <w:rsid w:val="00C901A6"/>
    <w:rsid w:val="00C92B8A"/>
    <w:rsid w:val="00C92BE8"/>
    <w:rsid w:val="00C93182"/>
    <w:rsid w:val="00C945BE"/>
    <w:rsid w:val="00C95EE4"/>
    <w:rsid w:val="00C9769B"/>
    <w:rsid w:val="00C977EE"/>
    <w:rsid w:val="00C9798A"/>
    <w:rsid w:val="00CA2AF3"/>
    <w:rsid w:val="00CA3F01"/>
    <w:rsid w:val="00CA440A"/>
    <w:rsid w:val="00CA4A18"/>
    <w:rsid w:val="00CA65DB"/>
    <w:rsid w:val="00CA7FE9"/>
    <w:rsid w:val="00CB2AC2"/>
    <w:rsid w:val="00CB4B44"/>
    <w:rsid w:val="00CB53A4"/>
    <w:rsid w:val="00CC00A4"/>
    <w:rsid w:val="00CC719A"/>
    <w:rsid w:val="00CD1CEE"/>
    <w:rsid w:val="00CD354A"/>
    <w:rsid w:val="00CD3B82"/>
    <w:rsid w:val="00CD41CA"/>
    <w:rsid w:val="00CD4E9D"/>
    <w:rsid w:val="00CD4F5A"/>
    <w:rsid w:val="00CD64F7"/>
    <w:rsid w:val="00CD6B48"/>
    <w:rsid w:val="00CD7FB6"/>
    <w:rsid w:val="00CE0B19"/>
    <w:rsid w:val="00CE1288"/>
    <w:rsid w:val="00CE19FE"/>
    <w:rsid w:val="00CE2193"/>
    <w:rsid w:val="00CE2902"/>
    <w:rsid w:val="00CE33A6"/>
    <w:rsid w:val="00CE3412"/>
    <w:rsid w:val="00CE4675"/>
    <w:rsid w:val="00CE5F54"/>
    <w:rsid w:val="00CE73DB"/>
    <w:rsid w:val="00CE7AF3"/>
    <w:rsid w:val="00CF179B"/>
    <w:rsid w:val="00CF23CF"/>
    <w:rsid w:val="00CF58D1"/>
    <w:rsid w:val="00CF6028"/>
    <w:rsid w:val="00D01098"/>
    <w:rsid w:val="00D01921"/>
    <w:rsid w:val="00D0221F"/>
    <w:rsid w:val="00D03D3F"/>
    <w:rsid w:val="00D052CF"/>
    <w:rsid w:val="00D05986"/>
    <w:rsid w:val="00D066E9"/>
    <w:rsid w:val="00D112D9"/>
    <w:rsid w:val="00D15A90"/>
    <w:rsid w:val="00D175F9"/>
    <w:rsid w:val="00D17AF1"/>
    <w:rsid w:val="00D17D97"/>
    <w:rsid w:val="00D2152C"/>
    <w:rsid w:val="00D22571"/>
    <w:rsid w:val="00D2578E"/>
    <w:rsid w:val="00D275D1"/>
    <w:rsid w:val="00D27D7F"/>
    <w:rsid w:val="00D3135B"/>
    <w:rsid w:val="00D32624"/>
    <w:rsid w:val="00D33217"/>
    <w:rsid w:val="00D3444B"/>
    <w:rsid w:val="00D36065"/>
    <w:rsid w:val="00D421D6"/>
    <w:rsid w:val="00D4233F"/>
    <w:rsid w:val="00D431D1"/>
    <w:rsid w:val="00D43766"/>
    <w:rsid w:val="00D46CEC"/>
    <w:rsid w:val="00D50BE8"/>
    <w:rsid w:val="00D50D8A"/>
    <w:rsid w:val="00D5598D"/>
    <w:rsid w:val="00D57E88"/>
    <w:rsid w:val="00D61110"/>
    <w:rsid w:val="00D615B3"/>
    <w:rsid w:val="00D61D63"/>
    <w:rsid w:val="00D62457"/>
    <w:rsid w:val="00D6443E"/>
    <w:rsid w:val="00D647C5"/>
    <w:rsid w:val="00D7046D"/>
    <w:rsid w:val="00D71324"/>
    <w:rsid w:val="00D71F28"/>
    <w:rsid w:val="00D74F39"/>
    <w:rsid w:val="00D76FF4"/>
    <w:rsid w:val="00D8014C"/>
    <w:rsid w:val="00D807EC"/>
    <w:rsid w:val="00D814EB"/>
    <w:rsid w:val="00D833A7"/>
    <w:rsid w:val="00D849ED"/>
    <w:rsid w:val="00D90A52"/>
    <w:rsid w:val="00D95D76"/>
    <w:rsid w:val="00DA00B3"/>
    <w:rsid w:val="00DA31CE"/>
    <w:rsid w:val="00DA4CA0"/>
    <w:rsid w:val="00DA5F1C"/>
    <w:rsid w:val="00DB11A3"/>
    <w:rsid w:val="00DB2134"/>
    <w:rsid w:val="00DB57D5"/>
    <w:rsid w:val="00DC1112"/>
    <w:rsid w:val="00DC77B5"/>
    <w:rsid w:val="00DD09C0"/>
    <w:rsid w:val="00DD3065"/>
    <w:rsid w:val="00DE15C4"/>
    <w:rsid w:val="00DE4A2A"/>
    <w:rsid w:val="00DE63A8"/>
    <w:rsid w:val="00DF0273"/>
    <w:rsid w:val="00DF03A8"/>
    <w:rsid w:val="00DF2AE8"/>
    <w:rsid w:val="00DF39A8"/>
    <w:rsid w:val="00DF660F"/>
    <w:rsid w:val="00DF7BDA"/>
    <w:rsid w:val="00E00B8D"/>
    <w:rsid w:val="00E02589"/>
    <w:rsid w:val="00E02C37"/>
    <w:rsid w:val="00E0480F"/>
    <w:rsid w:val="00E049A0"/>
    <w:rsid w:val="00E05DBB"/>
    <w:rsid w:val="00E06C59"/>
    <w:rsid w:val="00E06C98"/>
    <w:rsid w:val="00E06D21"/>
    <w:rsid w:val="00E079F9"/>
    <w:rsid w:val="00E10209"/>
    <w:rsid w:val="00E105A2"/>
    <w:rsid w:val="00E10A8E"/>
    <w:rsid w:val="00E125DC"/>
    <w:rsid w:val="00E13226"/>
    <w:rsid w:val="00E13FA4"/>
    <w:rsid w:val="00E142EA"/>
    <w:rsid w:val="00E21F61"/>
    <w:rsid w:val="00E22C2F"/>
    <w:rsid w:val="00E23244"/>
    <w:rsid w:val="00E23F00"/>
    <w:rsid w:val="00E2467E"/>
    <w:rsid w:val="00E24F74"/>
    <w:rsid w:val="00E26219"/>
    <w:rsid w:val="00E2660B"/>
    <w:rsid w:val="00E26780"/>
    <w:rsid w:val="00E26F46"/>
    <w:rsid w:val="00E27464"/>
    <w:rsid w:val="00E2777F"/>
    <w:rsid w:val="00E31CFC"/>
    <w:rsid w:val="00E31E75"/>
    <w:rsid w:val="00E33086"/>
    <w:rsid w:val="00E35185"/>
    <w:rsid w:val="00E36370"/>
    <w:rsid w:val="00E37300"/>
    <w:rsid w:val="00E4212F"/>
    <w:rsid w:val="00E4277D"/>
    <w:rsid w:val="00E43D8F"/>
    <w:rsid w:val="00E47B5D"/>
    <w:rsid w:val="00E51079"/>
    <w:rsid w:val="00E56D85"/>
    <w:rsid w:val="00E57A74"/>
    <w:rsid w:val="00E60881"/>
    <w:rsid w:val="00E61B57"/>
    <w:rsid w:val="00E61D8D"/>
    <w:rsid w:val="00E6535C"/>
    <w:rsid w:val="00E66696"/>
    <w:rsid w:val="00E66803"/>
    <w:rsid w:val="00E70978"/>
    <w:rsid w:val="00E70BB3"/>
    <w:rsid w:val="00E7161C"/>
    <w:rsid w:val="00E72D7C"/>
    <w:rsid w:val="00E737F5"/>
    <w:rsid w:val="00E7384D"/>
    <w:rsid w:val="00E82321"/>
    <w:rsid w:val="00E8310E"/>
    <w:rsid w:val="00E8467B"/>
    <w:rsid w:val="00E8566E"/>
    <w:rsid w:val="00E85B99"/>
    <w:rsid w:val="00E85ED9"/>
    <w:rsid w:val="00E874F0"/>
    <w:rsid w:val="00E91EDB"/>
    <w:rsid w:val="00E924A6"/>
    <w:rsid w:val="00E924C4"/>
    <w:rsid w:val="00E95CB1"/>
    <w:rsid w:val="00EA1D19"/>
    <w:rsid w:val="00EA2D6D"/>
    <w:rsid w:val="00EA2E2F"/>
    <w:rsid w:val="00EA6492"/>
    <w:rsid w:val="00EA64CC"/>
    <w:rsid w:val="00EA6C34"/>
    <w:rsid w:val="00EA7317"/>
    <w:rsid w:val="00EA75C0"/>
    <w:rsid w:val="00EB01F0"/>
    <w:rsid w:val="00EB298A"/>
    <w:rsid w:val="00EB3459"/>
    <w:rsid w:val="00EB4795"/>
    <w:rsid w:val="00EC1264"/>
    <w:rsid w:val="00EC644D"/>
    <w:rsid w:val="00EC7031"/>
    <w:rsid w:val="00ED0510"/>
    <w:rsid w:val="00ED2260"/>
    <w:rsid w:val="00ED316D"/>
    <w:rsid w:val="00ED3F2F"/>
    <w:rsid w:val="00EE53BF"/>
    <w:rsid w:val="00EE723D"/>
    <w:rsid w:val="00EE7999"/>
    <w:rsid w:val="00EF05CE"/>
    <w:rsid w:val="00EF1170"/>
    <w:rsid w:val="00EF1698"/>
    <w:rsid w:val="00EF16EE"/>
    <w:rsid w:val="00EF23D9"/>
    <w:rsid w:val="00EF4CBC"/>
    <w:rsid w:val="00EF64B5"/>
    <w:rsid w:val="00F0043C"/>
    <w:rsid w:val="00F079F0"/>
    <w:rsid w:val="00F127CD"/>
    <w:rsid w:val="00F12FB8"/>
    <w:rsid w:val="00F14134"/>
    <w:rsid w:val="00F1605F"/>
    <w:rsid w:val="00F164AC"/>
    <w:rsid w:val="00F20DCE"/>
    <w:rsid w:val="00F21DFD"/>
    <w:rsid w:val="00F244B9"/>
    <w:rsid w:val="00F24978"/>
    <w:rsid w:val="00F2510E"/>
    <w:rsid w:val="00F264DB"/>
    <w:rsid w:val="00F30186"/>
    <w:rsid w:val="00F303B3"/>
    <w:rsid w:val="00F3151E"/>
    <w:rsid w:val="00F351A3"/>
    <w:rsid w:val="00F400F8"/>
    <w:rsid w:val="00F43FE9"/>
    <w:rsid w:val="00F4438E"/>
    <w:rsid w:val="00F45B74"/>
    <w:rsid w:val="00F56938"/>
    <w:rsid w:val="00F60209"/>
    <w:rsid w:val="00F6093E"/>
    <w:rsid w:val="00F62974"/>
    <w:rsid w:val="00F62FCD"/>
    <w:rsid w:val="00F658FF"/>
    <w:rsid w:val="00F65F76"/>
    <w:rsid w:val="00F660FA"/>
    <w:rsid w:val="00F72799"/>
    <w:rsid w:val="00F7428F"/>
    <w:rsid w:val="00F745F6"/>
    <w:rsid w:val="00F747B6"/>
    <w:rsid w:val="00F7610F"/>
    <w:rsid w:val="00F76671"/>
    <w:rsid w:val="00F778C6"/>
    <w:rsid w:val="00F82528"/>
    <w:rsid w:val="00F8487E"/>
    <w:rsid w:val="00F8586C"/>
    <w:rsid w:val="00F86366"/>
    <w:rsid w:val="00F87BD8"/>
    <w:rsid w:val="00F92C6E"/>
    <w:rsid w:val="00F95F49"/>
    <w:rsid w:val="00F976BE"/>
    <w:rsid w:val="00FA0B05"/>
    <w:rsid w:val="00FA0FC8"/>
    <w:rsid w:val="00FA6CCD"/>
    <w:rsid w:val="00FA750A"/>
    <w:rsid w:val="00FA76FF"/>
    <w:rsid w:val="00FA7C83"/>
    <w:rsid w:val="00FB2476"/>
    <w:rsid w:val="00FB49A8"/>
    <w:rsid w:val="00FB4D3B"/>
    <w:rsid w:val="00FB643D"/>
    <w:rsid w:val="00FB7175"/>
    <w:rsid w:val="00FB799C"/>
    <w:rsid w:val="00FC0AD0"/>
    <w:rsid w:val="00FC1B07"/>
    <w:rsid w:val="00FC4407"/>
    <w:rsid w:val="00FC4A06"/>
    <w:rsid w:val="00FC751B"/>
    <w:rsid w:val="00FC7E20"/>
    <w:rsid w:val="00FD1A8E"/>
    <w:rsid w:val="00FD2775"/>
    <w:rsid w:val="00FD2DE2"/>
    <w:rsid w:val="00FD4693"/>
    <w:rsid w:val="00FD6137"/>
    <w:rsid w:val="00FD7756"/>
    <w:rsid w:val="00FD7EC2"/>
    <w:rsid w:val="00FE00D2"/>
    <w:rsid w:val="00FE0544"/>
    <w:rsid w:val="00FE18DC"/>
    <w:rsid w:val="00FE1C84"/>
    <w:rsid w:val="00FE24CA"/>
    <w:rsid w:val="00FE2905"/>
    <w:rsid w:val="00FE3538"/>
    <w:rsid w:val="00FE7183"/>
    <w:rsid w:val="00FF24E5"/>
    <w:rsid w:val="00FF3AFF"/>
    <w:rsid w:val="00FF48AB"/>
    <w:rsid w:val="00FF5685"/>
    <w:rsid w:val="00FF59A1"/>
    <w:rsid w:val="00FF61AD"/>
    <w:rsid w:val="00FF76AC"/>
    <w:rsid w:val="00FF7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6145" fillcolor="white">
      <v:fill color="white"/>
      <v:stroke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微软雅黑" w:eastAsia="微软雅黑" w:hAnsi="微软雅黑" w:cs="宋体"/>
        <w:b/>
        <w:sz w:val="24"/>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5905"/>
    <w:pPr>
      <w:widowControl w:val="0"/>
      <w:adjustRightInd w:val="0"/>
      <w:spacing w:line="360" w:lineRule="atLeast"/>
      <w:textAlignment w:val="baseline"/>
    </w:pPr>
  </w:style>
  <w:style w:type="paragraph" w:styleId="1">
    <w:name w:val="heading 1"/>
    <w:basedOn w:val="a"/>
    <w:next w:val="a"/>
    <w:qFormat/>
    <w:rsid w:val="006B4B9C"/>
    <w:pPr>
      <w:keepNext/>
      <w:numPr>
        <w:numId w:val="1"/>
      </w:numPr>
      <w:spacing w:before="180" w:after="180" w:line="720" w:lineRule="atLeast"/>
      <w:outlineLvl w:val="0"/>
    </w:pPr>
    <w:rPr>
      <w:rFonts w:ascii="Arial" w:hAnsi="Arial"/>
      <w:b w:val="0"/>
      <w:kern w:val="52"/>
      <w:sz w:val="28"/>
    </w:rPr>
  </w:style>
  <w:style w:type="paragraph" w:styleId="2">
    <w:name w:val="heading 2"/>
    <w:basedOn w:val="a"/>
    <w:next w:val="a"/>
    <w:qFormat/>
    <w:rsid w:val="006B4B9C"/>
    <w:pPr>
      <w:keepNext/>
      <w:numPr>
        <w:ilvl w:val="1"/>
        <w:numId w:val="1"/>
      </w:numPr>
      <w:spacing w:line="720" w:lineRule="atLeast"/>
      <w:outlineLvl w:val="1"/>
    </w:pPr>
    <w:rPr>
      <w:rFonts w:ascii="Arial" w:hAnsi="Arial"/>
      <w:b w:val="0"/>
    </w:rPr>
  </w:style>
  <w:style w:type="paragraph" w:styleId="3">
    <w:name w:val="heading 3"/>
    <w:basedOn w:val="a"/>
    <w:next w:val="a"/>
    <w:qFormat/>
    <w:rsid w:val="006B4B9C"/>
    <w:pPr>
      <w:keepNext/>
      <w:numPr>
        <w:ilvl w:val="2"/>
        <w:numId w:val="1"/>
      </w:numPr>
      <w:spacing w:line="720" w:lineRule="atLeast"/>
      <w:outlineLvl w:val="2"/>
    </w:pPr>
    <w:rPr>
      <w:rFonts w:ascii="Arial" w:hAnsi="Arial"/>
      <w:bCs/>
    </w:rPr>
  </w:style>
  <w:style w:type="paragraph" w:styleId="4">
    <w:name w:val="heading 4"/>
    <w:basedOn w:val="a"/>
    <w:next w:val="a"/>
    <w:qFormat/>
    <w:rsid w:val="006B4B9C"/>
    <w:pPr>
      <w:keepNext/>
      <w:numPr>
        <w:ilvl w:val="3"/>
        <w:numId w:val="1"/>
      </w:numPr>
      <w:spacing w:line="720" w:lineRule="atLeast"/>
      <w:outlineLvl w:val="3"/>
    </w:pPr>
    <w:rPr>
      <w:rFonts w:ascii="Arial" w:hAnsi="Arial"/>
      <w:sz w:val="36"/>
    </w:rPr>
  </w:style>
  <w:style w:type="paragraph" w:styleId="5">
    <w:name w:val="heading 5"/>
    <w:basedOn w:val="a"/>
    <w:next w:val="a"/>
    <w:qFormat/>
    <w:rsid w:val="006B4B9C"/>
    <w:pPr>
      <w:keepNext/>
      <w:numPr>
        <w:ilvl w:val="4"/>
        <w:numId w:val="1"/>
      </w:numPr>
      <w:spacing w:line="720" w:lineRule="atLeast"/>
      <w:outlineLvl w:val="4"/>
    </w:pPr>
    <w:rPr>
      <w:rFonts w:ascii="Arial" w:hAnsi="Arial"/>
      <w:b w:val="0"/>
      <w:sz w:val="36"/>
    </w:rPr>
  </w:style>
  <w:style w:type="paragraph" w:styleId="6">
    <w:name w:val="heading 6"/>
    <w:basedOn w:val="a"/>
    <w:next w:val="a"/>
    <w:qFormat/>
    <w:rsid w:val="006B4B9C"/>
    <w:pPr>
      <w:keepNext/>
      <w:numPr>
        <w:ilvl w:val="5"/>
        <w:numId w:val="1"/>
      </w:numPr>
      <w:spacing w:line="720" w:lineRule="atLeast"/>
      <w:outlineLvl w:val="5"/>
    </w:pPr>
    <w:rPr>
      <w:rFonts w:ascii="Arial" w:hAnsi="Arial"/>
      <w:sz w:val="36"/>
    </w:rPr>
  </w:style>
  <w:style w:type="paragraph" w:styleId="7">
    <w:name w:val="heading 7"/>
    <w:basedOn w:val="a"/>
    <w:next w:val="a"/>
    <w:qFormat/>
    <w:rsid w:val="006B4B9C"/>
    <w:pPr>
      <w:keepNext/>
      <w:numPr>
        <w:ilvl w:val="6"/>
        <w:numId w:val="1"/>
      </w:numPr>
      <w:spacing w:line="720" w:lineRule="atLeast"/>
      <w:outlineLvl w:val="6"/>
    </w:pPr>
    <w:rPr>
      <w:rFonts w:ascii="Arial" w:hAnsi="Arial"/>
      <w:b w:val="0"/>
      <w:sz w:val="36"/>
    </w:rPr>
  </w:style>
  <w:style w:type="paragraph" w:styleId="8">
    <w:name w:val="heading 8"/>
    <w:basedOn w:val="a"/>
    <w:next w:val="a"/>
    <w:qFormat/>
    <w:rsid w:val="006B4B9C"/>
    <w:pPr>
      <w:keepNext/>
      <w:numPr>
        <w:ilvl w:val="7"/>
        <w:numId w:val="1"/>
      </w:numPr>
      <w:spacing w:line="720" w:lineRule="atLeast"/>
      <w:outlineLvl w:val="7"/>
    </w:pPr>
    <w:rPr>
      <w:rFonts w:ascii="Arial" w:hAnsi="Arial"/>
      <w:sz w:val="36"/>
    </w:rPr>
  </w:style>
  <w:style w:type="paragraph" w:styleId="9">
    <w:name w:val="heading 9"/>
    <w:basedOn w:val="a"/>
    <w:next w:val="a"/>
    <w:qFormat/>
    <w:rsid w:val="006B4B9C"/>
    <w:pPr>
      <w:keepNext/>
      <w:numPr>
        <w:ilvl w:val="8"/>
        <w:numId w:val="1"/>
      </w:numPr>
      <w:spacing w:line="720" w:lineRule="atLeast"/>
      <w:outlineLvl w:val="8"/>
    </w:pPr>
    <w:rPr>
      <w:rFonts w:ascii="Arial" w:hAnsi="Arial"/>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6B4B9C"/>
    <w:pPr>
      <w:tabs>
        <w:tab w:val="center" w:pos="4153"/>
        <w:tab w:val="right" w:pos="8306"/>
      </w:tabs>
    </w:pPr>
    <w:rPr>
      <w:sz w:val="20"/>
    </w:rPr>
  </w:style>
  <w:style w:type="paragraph" w:styleId="a4">
    <w:name w:val="footer"/>
    <w:basedOn w:val="a"/>
    <w:link w:val="Char0"/>
    <w:uiPriority w:val="99"/>
    <w:rsid w:val="006B4B9C"/>
    <w:pPr>
      <w:tabs>
        <w:tab w:val="center" w:pos="4153"/>
        <w:tab w:val="right" w:pos="8306"/>
      </w:tabs>
    </w:pPr>
    <w:rPr>
      <w:sz w:val="20"/>
    </w:rPr>
  </w:style>
  <w:style w:type="character" w:styleId="a5">
    <w:name w:val="page number"/>
    <w:basedOn w:val="a0"/>
    <w:rsid w:val="006B4B9C"/>
  </w:style>
  <w:style w:type="paragraph" w:styleId="a6">
    <w:name w:val="Body Text Indent"/>
    <w:basedOn w:val="a"/>
    <w:rsid w:val="006B4B9C"/>
    <w:pPr>
      <w:ind w:leftChars="375" w:left="2160" w:hangingChars="450" w:hanging="1260"/>
    </w:pPr>
    <w:rPr>
      <w:sz w:val="28"/>
    </w:rPr>
  </w:style>
  <w:style w:type="paragraph" w:styleId="20">
    <w:name w:val="Body Text Indent 2"/>
    <w:basedOn w:val="a"/>
    <w:rsid w:val="006B4B9C"/>
    <w:pPr>
      <w:ind w:leftChars="375" w:left="900"/>
    </w:pPr>
    <w:rPr>
      <w:sz w:val="28"/>
    </w:rPr>
  </w:style>
  <w:style w:type="paragraph" w:styleId="10">
    <w:name w:val="toc 1"/>
    <w:basedOn w:val="a"/>
    <w:next w:val="a"/>
    <w:autoRedefine/>
    <w:uiPriority w:val="39"/>
    <w:rsid w:val="008527AE"/>
    <w:pPr>
      <w:tabs>
        <w:tab w:val="left" w:pos="480"/>
        <w:tab w:val="right" w:leader="dot" w:pos="9900"/>
      </w:tabs>
    </w:pPr>
  </w:style>
  <w:style w:type="paragraph" w:styleId="21">
    <w:name w:val="toc 2"/>
    <w:basedOn w:val="a"/>
    <w:next w:val="a"/>
    <w:autoRedefine/>
    <w:uiPriority w:val="39"/>
    <w:rsid w:val="008527AE"/>
    <w:pPr>
      <w:tabs>
        <w:tab w:val="left" w:pos="1440"/>
        <w:tab w:val="right" w:leader="dot" w:pos="9900"/>
      </w:tabs>
      <w:ind w:leftChars="200" w:left="480"/>
    </w:pPr>
  </w:style>
  <w:style w:type="paragraph" w:styleId="30">
    <w:name w:val="toc 3"/>
    <w:basedOn w:val="a"/>
    <w:next w:val="a"/>
    <w:autoRedefine/>
    <w:uiPriority w:val="39"/>
    <w:rsid w:val="00FF61AD"/>
    <w:pPr>
      <w:tabs>
        <w:tab w:val="left" w:pos="1920"/>
        <w:tab w:val="right" w:leader="dot" w:pos="9900"/>
      </w:tabs>
      <w:ind w:leftChars="375" w:left="900"/>
    </w:pPr>
  </w:style>
  <w:style w:type="paragraph" w:styleId="40">
    <w:name w:val="toc 4"/>
    <w:basedOn w:val="a"/>
    <w:next w:val="a"/>
    <w:autoRedefine/>
    <w:semiHidden/>
    <w:rsid w:val="006B4B9C"/>
    <w:pPr>
      <w:ind w:leftChars="600" w:left="1440"/>
    </w:pPr>
  </w:style>
  <w:style w:type="paragraph" w:styleId="50">
    <w:name w:val="toc 5"/>
    <w:basedOn w:val="a"/>
    <w:next w:val="a"/>
    <w:autoRedefine/>
    <w:semiHidden/>
    <w:rsid w:val="006B4B9C"/>
    <w:pPr>
      <w:ind w:leftChars="800" w:left="1920"/>
    </w:pPr>
  </w:style>
  <w:style w:type="paragraph" w:styleId="60">
    <w:name w:val="toc 6"/>
    <w:basedOn w:val="a"/>
    <w:next w:val="a"/>
    <w:autoRedefine/>
    <w:semiHidden/>
    <w:rsid w:val="006B4B9C"/>
    <w:pPr>
      <w:ind w:leftChars="1000" w:left="2400"/>
    </w:pPr>
  </w:style>
  <w:style w:type="paragraph" w:styleId="70">
    <w:name w:val="toc 7"/>
    <w:basedOn w:val="a"/>
    <w:next w:val="a"/>
    <w:autoRedefine/>
    <w:semiHidden/>
    <w:rsid w:val="006B4B9C"/>
    <w:pPr>
      <w:ind w:leftChars="1200" w:left="2880"/>
    </w:pPr>
  </w:style>
  <w:style w:type="paragraph" w:styleId="80">
    <w:name w:val="toc 8"/>
    <w:basedOn w:val="a"/>
    <w:next w:val="a"/>
    <w:autoRedefine/>
    <w:semiHidden/>
    <w:rsid w:val="006B4B9C"/>
    <w:pPr>
      <w:ind w:leftChars="1400" w:left="3360"/>
    </w:pPr>
  </w:style>
  <w:style w:type="paragraph" w:styleId="90">
    <w:name w:val="toc 9"/>
    <w:basedOn w:val="a"/>
    <w:next w:val="a"/>
    <w:autoRedefine/>
    <w:semiHidden/>
    <w:rsid w:val="006B4B9C"/>
    <w:pPr>
      <w:ind w:leftChars="1600" w:left="3840"/>
    </w:pPr>
  </w:style>
  <w:style w:type="character" w:styleId="a7">
    <w:name w:val="Hyperlink"/>
    <w:basedOn w:val="a0"/>
    <w:uiPriority w:val="99"/>
    <w:rsid w:val="006B4B9C"/>
    <w:rPr>
      <w:color w:val="0000FF"/>
      <w:u w:val="single"/>
    </w:rPr>
  </w:style>
  <w:style w:type="paragraph" w:styleId="a8">
    <w:name w:val="Date"/>
    <w:basedOn w:val="a"/>
    <w:next w:val="a"/>
    <w:rsid w:val="0054115D"/>
    <w:pPr>
      <w:ind w:leftChars="2500" w:left="100"/>
    </w:pPr>
  </w:style>
  <w:style w:type="character" w:styleId="a9">
    <w:name w:val="FollowedHyperlink"/>
    <w:basedOn w:val="a0"/>
    <w:rsid w:val="00600FD4"/>
    <w:rPr>
      <w:color w:val="800080"/>
      <w:u w:val="single"/>
    </w:rPr>
  </w:style>
  <w:style w:type="paragraph" w:styleId="TOC">
    <w:name w:val="TOC Heading"/>
    <w:basedOn w:val="1"/>
    <w:next w:val="a"/>
    <w:uiPriority w:val="39"/>
    <w:semiHidden/>
    <w:unhideWhenUsed/>
    <w:qFormat/>
    <w:rsid w:val="001502DE"/>
    <w:pPr>
      <w:keepLines/>
      <w:widowControl/>
      <w:numPr>
        <w:numId w:val="0"/>
      </w:numPr>
      <w:adjustRightInd/>
      <w:spacing w:before="480" w:after="0" w:line="276" w:lineRule="auto"/>
      <w:textAlignment w:val="auto"/>
      <w:outlineLvl w:val="9"/>
    </w:pPr>
    <w:rPr>
      <w:rFonts w:ascii="Cambria" w:eastAsia="宋体" w:hAnsi="Cambria"/>
      <w:bCs/>
      <w:color w:val="365F91"/>
      <w:kern w:val="0"/>
      <w:szCs w:val="28"/>
    </w:rPr>
  </w:style>
  <w:style w:type="paragraph" w:styleId="aa">
    <w:name w:val="table of figures"/>
    <w:basedOn w:val="a"/>
    <w:next w:val="a"/>
    <w:uiPriority w:val="99"/>
    <w:rsid w:val="00F56938"/>
    <w:pPr>
      <w:ind w:left="480" w:hanging="480"/>
    </w:pPr>
    <w:rPr>
      <w:rFonts w:ascii="Calibri" w:hAnsi="Calibri" w:cs="Calibri"/>
      <w:smallCaps/>
      <w:sz w:val="20"/>
    </w:rPr>
  </w:style>
  <w:style w:type="character" w:customStyle="1" w:styleId="Char">
    <w:name w:val="页眉 Char"/>
    <w:basedOn w:val="a0"/>
    <w:link w:val="a3"/>
    <w:uiPriority w:val="99"/>
    <w:rsid w:val="001B50E4"/>
    <w:rPr>
      <w:lang w:eastAsia="zh-TW"/>
    </w:rPr>
  </w:style>
  <w:style w:type="character" w:customStyle="1" w:styleId="Char0">
    <w:name w:val="页脚 Char"/>
    <w:basedOn w:val="a0"/>
    <w:link w:val="a4"/>
    <w:uiPriority w:val="99"/>
    <w:rsid w:val="001B50E4"/>
    <w:rPr>
      <w:lang w:eastAsia="zh-TW"/>
    </w:rPr>
  </w:style>
  <w:style w:type="paragraph" w:styleId="ab">
    <w:name w:val="Title"/>
    <w:basedOn w:val="a"/>
    <w:next w:val="a"/>
    <w:link w:val="Char1"/>
    <w:qFormat/>
    <w:rsid w:val="00695ABC"/>
    <w:pPr>
      <w:spacing w:before="240" w:after="60"/>
      <w:jc w:val="center"/>
      <w:outlineLvl w:val="0"/>
    </w:pPr>
    <w:rPr>
      <w:rFonts w:ascii="Cambria" w:eastAsia="宋体" w:hAnsi="Cambria"/>
      <w:b w:val="0"/>
      <w:bCs/>
      <w:sz w:val="32"/>
      <w:szCs w:val="32"/>
    </w:rPr>
  </w:style>
  <w:style w:type="character" w:customStyle="1" w:styleId="Char1">
    <w:name w:val="标题 Char"/>
    <w:basedOn w:val="a0"/>
    <w:link w:val="ab"/>
    <w:rsid w:val="00695ABC"/>
    <w:rPr>
      <w:rFonts w:ascii="Cambria" w:eastAsia="宋体" w:hAnsi="Cambria" w:cs="Times New Roman"/>
      <w:b w:val="0"/>
      <w:bCs/>
      <w:sz w:val="32"/>
      <w:szCs w:val="32"/>
      <w:lang w:eastAsia="zh-TW"/>
    </w:rPr>
  </w:style>
  <w:style w:type="table" w:styleId="ac">
    <w:name w:val="Table Grid"/>
    <w:basedOn w:val="a1"/>
    <w:rsid w:val="0001657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igh-light-bg">
    <w:name w:val="high-light-bg"/>
    <w:basedOn w:val="a0"/>
    <w:rsid w:val="00744D43"/>
  </w:style>
  <w:style w:type="character" w:customStyle="1" w:styleId="apple-converted-space">
    <w:name w:val="apple-converted-space"/>
    <w:basedOn w:val="a0"/>
    <w:rsid w:val="00744D43"/>
  </w:style>
  <w:style w:type="paragraph" w:styleId="ad">
    <w:name w:val="Balloon Text"/>
    <w:basedOn w:val="a"/>
    <w:link w:val="Char2"/>
    <w:rsid w:val="0088151E"/>
    <w:pPr>
      <w:spacing w:line="240" w:lineRule="auto"/>
    </w:pPr>
    <w:rPr>
      <w:sz w:val="18"/>
      <w:szCs w:val="18"/>
    </w:rPr>
  </w:style>
  <w:style w:type="character" w:customStyle="1" w:styleId="Char2">
    <w:name w:val="批注框文本 Char"/>
    <w:basedOn w:val="a0"/>
    <w:link w:val="ad"/>
    <w:rsid w:val="0088151E"/>
    <w:rPr>
      <w:sz w:val="18"/>
      <w:szCs w:val="18"/>
      <w:lang w:eastAsia="zh-TW"/>
    </w:rPr>
  </w:style>
  <w:style w:type="paragraph" w:styleId="ae">
    <w:name w:val="Subtitle"/>
    <w:basedOn w:val="a"/>
    <w:link w:val="Char3"/>
    <w:qFormat/>
    <w:rsid w:val="00D33217"/>
    <w:pPr>
      <w:adjustRightInd/>
      <w:spacing w:line="240" w:lineRule="auto"/>
      <w:jc w:val="center"/>
      <w:textAlignment w:val="auto"/>
    </w:pPr>
    <w:rPr>
      <w:i/>
      <w:kern w:val="2"/>
      <w:sz w:val="40"/>
      <w:szCs w:val="24"/>
      <w:u w:val="single"/>
    </w:rPr>
  </w:style>
  <w:style w:type="character" w:customStyle="1" w:styleId="Char3">
    <w:name w:val="副标题 Char"/>
    <w:basedOn w:val="a0"/>
    <w:link w:val="ae"/>
    <w:rsid w:val="00D33217"/>
    <w:rPr>
      <w:i/>
      <w:kern w:val="2"/>
      <w:sz w:val="40"/>
      <w:szCs w:val="24"/>
      <w:u w:val="single"/>
      <w:lang w:eastAsia="zh-TW"/>
    </w:rPr>
  </w:style>
  <w:style w:type="paragraph" w:styleId="af">
    <w:name w:val="List Paragraph"/>
    <w:basedOn w:val="a"/>
    <w:uiPriority w:val="34"/>
    <w:qFormat/>
    <w:rsid w:val="009044B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微软雅黑" w:eastAsia="微软雅黑" w:hAnsi="微软雅黑" w:cs="宋体"/>
        <w:b/>
        <w:sz w:val="24"/>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5905"/>
    <w:pPr>
      <w:widowControl w:val="0"/>
      <w:adjustRightInd w:val="0"/>
      <w:spacing w:line="360" w:lineRule="atLeast"/>
      <w:textAlignment w:val="baseline"/>
    </w:pPr>
  </w:style>
  <w:style w:type="paragraph" w:styleId="1">
    <w:name w:val="heading 1"/>
    <w:basedOn w:val="a"/>
    <w:next w:val="a"/>
    <w:qFormat/>
    <w:rsid w:val="006B4B9C"/>
    <w:pPr>
      <w:keepNext/>
      <w:numPr>
        <w:numId w:val="1"/>
      </w:numPr>
      <w:spacing w:before="180" w:after="180" w:line="720" w:lineRule="atLeast"/>
      <w:outlineLvl w:val="0"/>
    </w:pPr>
    <w:rPr>
      <w:rFonts w:ascii="Arial" w:hAnsi="Arial"/>
      <w:b w:val="0"/>
      <w:kern w:val="52"/>
      <w:sz w:val="28"/>
    </w:rPr>
  </w:style>
  <w:style w:type="paragraph" w:styleId="2">
    <w:name w:val="heading 2"/>
    <w:basedOn w:val="a"/>
    <w:next w:val="a"/>
    <w:qFormat/>
    <w:rsid w:val="006B4B9C"/>
    <w:pPr>
      <w:keepNext/>
      <w:numPr>
        <w:ilvl w:val="1"/>
        <w:numId w:val="1"/>
      </w:numPr>
      <w:spacing w:line="720" w:lineRule="atLeast"/>
      <w:outlineLvl w:val="1"/>
    </w:pPr>
    <w:rPr>
      <w:rFonts w:ascii="Arial" w:hAnsi="Arial"/>
      <w:b w:val="0"/>
    </w:rPr>
  </w:style>
  <w:style w:type="paragraph" w:styleId="3">
    <w:name w:val="heading 3"/>
    <w:basedOn w:val="a"/>
    <w:next w:val="a"/>
    <w:qFormat/>
    <w:rsid w:val="006B4B9C"/>
    <w:pPr>
      <w:keepNext/>
      <w:numPr>
        <w:ilvl w:val="2"/>
        <w:numId w:val="1"/>
      </w:numPr>
      <w:spacing w:line="720" w:lineRule="atLeast"/>
      <w:outlineLvl w:val="2"/>
    </w:pPr>
    <w:rPr>
      <w:rFonts w:ascii="Arial" w:hAnsi="Arial"/>
      <w:bCs/>
    </w:rPr>
  </w:style>
  <w:style w:type="paragraph" w:styleId="4">
    <w:name w:val="heading 4"/>
    <w:basedOn w:val="a"/>
    <w:next w:val="a"/>
    <w:qFormat/>
    <w:rsid w:val="006B4B9C"/>
    <w:pPr>
      <w:keepNext/>
      <w:numPr>
        <w:ilvl w:val="3"/>
        <w:numId w:val="1"/>
      </w:numPr>
      <w:spacing w:line="720" w:lineRule="atLeast"/>
      <w:outlineLvl w:val="3"/>
    </w:pPr>
    <w:rPr>
      <w:rFonts w:ascii="Arial" w:hAnsi="Arial"/>
      <w:sz w:val="36"/>
    </w:rPr>
  </w:style>
  <w:style w:type="paragraph" w:styleId="5">
    <w:name w:val="heading 5"/>
    <w:basedOn w:val="a"/>
    <w:next w:val="a"/>
    <w:qFormat/>
    <w:rsid w:val="006B4B9C"/>
    <w:pPr>
      <w:keepNext/>
      <w:numPr>
        <w:ilvl w:val="4"/>
        <w:numId w:val="1"/>
      </w:numPr>
      <w:spacing w:line="720" w:lineRule="atLeast"/>
      <w:outlineLvl w:val="4"/>
    </w:pPr>
    <w:rPr>
      <w:rFonts w:ascii="Arial" w:hAnsi="Arial"/>
      <w:b w:val="0"/>
      <w:sz w:val="36"/>
    </w:rPr>
  </w:style>
  <w:style w:type="paragraph" w:styleId="6">
    <w:name w:val="heading 6"/>
    <w:basedOn w:val="a"/>
    <w:next w:val="a"/>
    <w:qFormat/>
    <w:rsid w:val="006B4B9C"/>
    <w:pPr>
      <w:keepNext/>
      <w:numPr>
        <w:ilvl w:val="5"/>
        <w:numId w:val="1"/>
      </w:numPr>
      <w:spacing w:line="720" w:lineRule="atLeast"/>
      <w:outlineLvl w:val="5"/>
    </w:pPr>
    <w:rPr>
      <w:rFonts w:ascii="Arial" w:hAnsi="Arial"/>
      <w:sz w:val="36"/>
    </w:rPr>
  </w:style>
  <w:style w:type="paragraph" w:styleId="7">
    <w:name w:val="heading 7"/>
    <w:basedOn w:val="a"/>
    <w:next w:val="a"/>
    <w:qFormat/>
    <w:rsid w:val="006B4B9C"/>
    <w:pPr>
      <w:keepNext/>
      <w:numPr>
        <w:ilvl w:val="6"/>
        <w:numId w:val="1"/>
      </w:numPr>
      <w:spacing w:line="720" w:lineRule="atLeast"/>
      <w:outlineLvl w:val="6"/>
    </w:pPr>
    <w:rPr>
      <w:rFonts w:ascii="Arial" w:hAnsi="Arial"/>
      <w:b w:val="0"/>
      <w:sz w:val="36"/>
    </w:rPr>
  </w:style>
  <w:style w:type="paragraph" w:styleId="8">
    <w:name w:val="heading 8"/>
    <w:basedOn w:val="a"/>
    <w:next w:val="a"/>
    <w:qFormat/>
    <w:rsid w:val="006B4B9C"/>
    <w:pPr>
      <w:keepNext/>
      <w:numPr>
        <w:ilvl w:val="7"/>
        <w:numId w:val="1"/>
      </w:numPr>
      <w:spacing w:line="720" w:lineRule="atLeast"/>
      <w:outlineLvl w:val="7"/>
    </w:pPr>
    <w:rPr>
      <w:rFonts w:ascii="Arial" w:hAnsi="Arial"/>
      <w:sz w:val="36"/>
    </w:rPr>
  </w:style>
  <w:style w:type="paragraph" w:styleId="9">
    <w:name w:val="heading 9"/>
    <w:basedOn w:val="a"/>
    <w:next w:val="a"/>
    <w:qFormat/>
    <w:rsid w:val="006B4B9C"/>
    <w:pPr>
      <w:keepNext/>
      <w:numPr>
        <w:ilvl w:val="8"/>
        <w:numId w:val="1"/>
      </w:numPr>
      <w:spacing w:line="720" w:lineRule="atLeast"/>
      <w:outlineLvl w:val="8"/>
    </w:pPr>
    <w:rPr>
      <w:rFonts w:ascii="Arial" w:hAnsi="Arial"/>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6B4B9C"/>
    <w:pPr>
      <w:tabs>
        <w:tab w:val="center" w:pos="4153"/>
        <w:tab w:val="right" w:pos="8306"/>
      </w:tabs>
    </w:pPr>
    <w:rPr>
      <w:sz w:val="20"/>
    </w:rPr>
  </w:style>
  <w:style w:type="paragraph" w:styleId="a4">
    <w:name w:val="footer"/>
    <w:basedOn w:val="a"/>
    <w:link w:val="Char0"/>
    <w:uiPriority w:val="99"/>
    <w:rsid w:val="006B4B9C"/>
    <w:pPr>
      <w:tabs>
        <w:tab w:val="center" w:pos="4153"/>
        <w:tab w:val="right" w:pos="8306"/>
      </w:tabs>
    </w:pPr>
    <w:rPr>
      <w:sz w:val="20"/>
    </w:rPr>
  </w:style>
  <w:style w:type="character" w:styleId="a5">
    <w:name w:val="page number"/>
    <w:basedOn w:val="a0"/>
    <w:rsid w:val="006B4B9C"/>
  </w:style>
  <w:style w:type="paragraph" w:styleId="a6">
    <w:name w:val="Body Text Indent"/>
    <w:basedOn w:val="a"/>
    <w:rsid w:val="006B4B9C"/>
    <w:pPr>
      <w:ind w:leftChars="375" w:left="2160" w:hangingChars="450" w:hanging="1260"/>
    </w:pPr>
    <w:rPr>
      <w:sz w:val="28"/>
    </w:rPr>
  </w:style>
  <w:style w:type="paragraph" w:styleId="20">
    <w:name w:val="Body Text Indent 2"/>
    <w:basedOn w:val="a"/>
    <w:rsid w:val="006B4B9C"/>
    <w:pPr>
      <w:ind w:leftChars="375" w:left="900"/>
    </w:pPr>
    <w:rPr>
      <w:sz w:val="28"/>
    </w:rPr>
  </w:style>
  <w:style w:type="paragraph" w:styleId="10">
    <w:name w:val="toc 1"/>
    <w:basedOn w:val="a"/>
    <w:next w:val="a"/>
    <w:autoRedefine/>
    <w:uiPriority w:val="39"/>
    <w:rsid w:val="008527AE"/>
    <w:pPr>
      <w:tabs>
        <w:tab w:val="left" w:pos="480"/>
        <w:tab w:val="right" w:leader="dot" w:pos="9900"/>
      </w:tabs>
    </w:pPr>
  </w:style>
  <w:style w:type="paragraph" w:styleId="21">
    <w:name w:val="toc 2"/>
    <w:basedOn w:val="a"/>
    <w:next w:val="a"/>
    <w:autoRedefine/>
    <w:uiPriority w:val="39"/>
    <w:rsid w:val="008527AE"/>
    <w:pPr>
      <w:tabs>
        <w:tab w:val="left" w:pos="1440"/>
        <w:tab w:val="right" w:leader="dot" w:pos="9900"/>
      </w:tabs>
      <w:ind w:leftChars="200" w:left="480"/>
    </w:pPr>
  </w:style>
  <w:style w:type="paragraph" w:styleId="30">
    <w:name w:val="toc 3"/>
    <w:basedOn w:val="a"/>
    <w:next w:val="a"/>
    <w:autoRedefine/>
    <w:uiPriority w:val="39"/>
    <w:rsid w:val="00FF61AD"/>
    <w:pPr>
      <w:tabs>
        <w:tab w:val="left" w:pos="1920"/>
        <w:tab w:val="right" w:leader="dot" w:pos="9900"/>
      </w:tabs>
      <w:ind w:leftChars="375" w:left="900"/>
    </w:pPr>
  </w:style>
  <w:style w:type="paragraph" w:styleId="40">
    <w:name w:val="toc 4"/>
    <w:basedOn w:val="a"/>
    <w:next w:val="a"/>
    <w:autoRedefine/>
    <w:semiHidden/>
    <w:rsid w:val="006B4B9C"/>
    <w:pPr>
      <w:ind w:leftChars="600" w:left="1440"/>
    </w:pPr>
  </w:style>
  <w:style w:type="paragraph" w:styleId="50">
    <w:name w:val="toc 5"/>
    <w:basedOn w:val="a"/>
    <w:next w:val="a"/>
    <w:autoRedefine/>
    <w:semiHidden/>
    <w:rsid w:val="006B4B9C"/>
    <w:pPr>
      <w:ind w:leftChars="800" w:left="1920"/>
    </w:pPr>
  </w:style>
  <w:style w:type="paragraph" w:styleId="60">
    <w:name w:val="toc 6"/>
    <w:basedOn w:val="a"/>
    <w:next w:val="a"/>
    <w:autoRedefine/>
    <w:semiHidden/>
    <w:rsid w:val="006B4B9C"/>
    <w:pPr>
      <w:ind w:leftChars="1000" w:left="2400"/>
    </w:pPr>
  </w:style>
  <w:style w:type="paragraph" w:styleId="70">
    <w:name w:val="toc 7"/>
    <w:basedOn w:val="a"/>
    <w:next w:val="a"/>
    <w:autoRedefine/>
    <w:semiHidden/>
    <w:rsid w:val="006B4B9C"/>
    <w:pPr>
      <w:ind w:leftChars="1200" w:left="2880"/>
    </w:pPr>
  </w:style>
  <w:style w:type="paragraph" w:styleId="80">
    <w:name w:val="toc 8"/>
    <w:basedOn w:val="a"/>
    <w:next w:val="a"/>
    <w:autoRedefine/>
    <w:semiHidden/>
    <w:rsid w:val="006B4B9C"/>
    <w:pPr>
      <w:ind w:leftChars="1400" w:left="3360"/>
    </w:pPr>
  </w:style>
  <w:style w:type="paragraph" w:styleId="90">
    <w:name w:val="toc 9"/>
    <w:basedOn w:val="a"/>
    <w:next w:val="a"/>
    <w:autoRedefine/>
    <w:semiHidden/>
    <w:rsid w:val="006B4B9C"/>
    <w:pPr>
      <w:ind w:leftChars="1600" w:left="3840"/>
    </w:pPr>
  </w:style>
  <w:style w:type="character" w:styleId="a7">
    <w:name w:val="Hyperlink"/>
    <w:basedOn w:val="a0"/>
    <w:uiPriority w:val="99"/>
    <w:rsid w:val="006B4B9C"/>
    <w:rPr>
      <w:color w:val="0000FF"/>
      <w:u w:val="single"/>
    </w:rPr>
  </w:style>
  <w:style w:type="paragraph" w:styleId="a8">
    <w:name w:val="Date"/>
    <w:basedOn w:val="a"/>
    <w:next w:val="a"/>
    <w:rsid w:val="0054115D"/>
    <w:pPr>
      <w:ind w:leftChars="2500" w:left="100"/>
    </w:pPr>
  </w:style>
  <w:style w:type="character" w:styleId="a9">
    <w:name w:val="FollowedHyperlink"/>
    <w:basedOn w:val="a0"/>
    <w:rsid w:val="00600FD4"/>
    <w:rPr>
      <w:color w:val="800080"/>
      <w:u w:val="single"/>
    </w:rPr>
  </w:style>
  <w:style w:type="paragraph" w:styleId="TOC">
    <w:name w:val="TOC Heading"/>
    <w:basedOn w:val="1"/>
    <w:next w:val="a"/>
    <w:uiPriority w:val="39"/>
    <w:semiHidden/>
    <w:unhideWhenUsed/>
    <w:qFormat/>
    <w:rsid w:val="001502DE"/>
    <w:pPr>
      <w:keepLines/>
      <w:widowControl/>
      <w:numPr>
        <w:numId w:val="0"/>
      </w:numPr>
      <w:adjustRightInd/>
      <w:spacing w:before="480" w:after="0" w:line="276" w:lineRule="auto"/>
      <w:textAlignment w:val="auto"/>
      <w:outlineLvl w:val="9"/>
    </w:pPr>
    <w:rPr>
      <w:rFonts w:ascii="Cambria" w:eastAsia="宋体" w:hAnsi="Cambria"/>
      <w:bCs/>
      <w:color w:val="365F91"/>
      <w:kern w:val="0"/>
      <w:szCs w:val="28"/>
    </w:rPr>
  </w:style>
  <w:style w:type="paragraph" w:styleId="aa">
    <w:name w:val="table of figures"/>
    <w:basedOn w:val="a"/>
    <w:next w:val="a"/>
    <w:uiPriority w:val="99"/>
    <w:rsid w:val="00F56938"/>
    <w:pPr>
      <w:ind w:left="480" w:hanging="480"/>
    </w:pPr>
    <w:rPr>
      <w:rFonts w:ascii="Calibri" w:hAnsi="Calibri" w:cs="Calibri"/>
      <w:smallCaps/>
      <w:sz w:val="20"/>
    </w:rPr>
  </w:style>
  <w:style w:type="character" w:customStyle="1" w:styleId="Char">
    <w:name w:val="页眉 Char"/>
    <w:basedOn w:val="a0"/>
    <w:link w:val="a3"/>
    <w:uiPriority w:val="99"/>
    <w:rsid w:val="001B50E4"/>
    <w:rPr>
      <w:lang w:eastAsia="zh-TW"/>
    </w:rPr>
  </w:style>
  <w:style w:type="character" w:customStyle="1" w:styleId="Char0">
    <w:name w:val="页脚 Char"/>
    <w:basedOn w:val="a0"/>
    <w:link w:val="a4"/>
    <w:uiPriority w:val="99"/>
    <w:rsid w:val="001B50E4"/>
    <w:rPr>
      <w:lang w:eastAsia="zh-TW"/>
    </w:rPr>
  </w:style>
  <w:style w:type="paragraph" w:styleId="ab">
    <w:name w:val="Title"/>
    <w:basedOn w:val="a"/>
    <w:next w:val="a"/>
    <w:link w:val="Char1"/>
    <w:qFormat/>
    <w:rsid w:val="00695ABC"/>
    <w:pPr>
      <w:spacing w:before="240" w:after="60"/>
      <w:jc w:val="center"/>
      <w:outlineLvl w:val="0"/>
    </w:pPr>
    <w:rPr>
      <w:rFonts w:ascii="Cambria" w:eastAsia="宋体" w:hAnsi="Cambria"/>
      <w:b w:val="0"/>
      <w:bCs/>
      <w:sz w:val="32"/>
      <w:szCs w:val="32"/>
    </w:rPr>
  </w:style>
  <w:style w:type="character" w:customStyle="1" w:styleId="Char1">
    <w:name w:val="标题 Char"/>
    <w:basedOn w:val="a0"/>
    <w:link w:val="ab"/>
    <w:rsid w:val="00695ABC"/>
    <w:rPr>
      <w:rFonts w:ascii="Cambria" w:eastAsia="宋体" w:hAnsi="Cambria" w:cs="Times New Roman"/>
      <w:b w:val="0"/>
      <w:bCs/>
      <w:sz w:val="32"/>
      <w:szCs w:val="32"/>
      <w:lang w:eastAsia="zh-TW"/>
    </w:rPr>
  </w:style>
  <w:style w:type="table" w:styleId="ac">
    <w:name w:val="Table Grid"/>
    <w:basedOn w:val="a1"/>
    <w:rsid w:val="0001657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igh-light-bg">
    <w:name w:val="high-light-bg"/>
    <w:basedOn w:val="a0"/>
    <w:rsid w:val="00744D43"/>
  </w:style>
  <w:style w:type="character" w:customStyle="1" w:styleId="apple-converted-space">
    <w:name w:val="apple-converted-space"/>
    <w:basedOn w:val="a0"/>
    <w:rsid w:val="00744D43"/>
  </w:style>
  <w:style w:type="paragraph" w:styleId="ad">
    <w:name w:val="Balloon Text"/>
    <w:basedOn w:val="a"/>
    <w:link w:val="Char2"/>
    <w:rsid w:val="0088151E"/>
    <w:pPr>
      <w:spacing w:line="240" w:lineRule="auto"/>
    </w:pPr>
    <w:rPr>
      <w:sz w:val="18"/>
      <w:szCs w:val="18"/>
    </w:rPr>
  </w:style>
  <w:style w:type="character" w:customStyle="1" w:styleId="Char2">
    <w:name w:val="批注框文本 Char"/>
    <w:basedOn w:val="a0"/>
    <w:link w:val="ad"/>
    <w:rsid w:val="0088151E"/>
    <w:rPr>
      <w:sz w:val="18"/>
      <w:szCs w:val="18"/>
      <w:lang w:eastAsia="zh-TW"/>
    </w:rPr>
  </w:style>
  <w:style w:type="paragraph" w:styleId="ae">
    <w:name w:val="Subtitle"/>
    <w:basedOn w:val="a"/>
    <w:link w:val="Char3"/>
    <w:qFormat/>
    <w:rsid w:val="00D33217"/>
    <w:pPr>
      <w:adjustRightInd/>
      <w:spacing w:line="240" w:lineRule="auto"/>
      <w:jc w:val="center"/>
      <w:textAlignment w:val="auto"/>
    </w:pPr>
    <w:rPr>
      <w:i/>
      <w:kern w:val="2"/>
      <w:sz w:val="40"/>
      <w:szCs w:val="24"/>
      <w:u w:val="single"/>
    </w:rPr>
  </w:style>
  <w:style w:type="character" w:customStyle="1" w:styleId="Char3">
    <w:name w:val="副标题 Char"/>
    <w:basedOn w:val="a0"/>
    <w:link w:val="ae"/>
    <w:rsid w:val="00D33217"/>
    <w:rPr>
      <w:i/>
      <w:kern w:val="2"/>
      <w:sz w:val="40"/>
      <w:szCs w:val="24"/>
      <w:u w:val="single"/>
      <w:lang w:eastAsia="zh-TW"/>
    </w:rPr>
  </w:style>
  <w:style w:type="paragraph" w:styleId="af">
    <w:name w:val="List Paragraph"/>
    <w:basedOn w:val="a"/>
    <w:uiPriority w:val="34"/>
    <w:qFormat/>
    <w:rsid w:val="009044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32703">
      <w:bodyDiv w:val="1"/>
      <w:marLeft w:val="0"/>
      <w:marRight w:val="0"/>
      <w:marTop w:val="0"/>
      <w:marBottom w:val="0"/>
      <w:divBdr>
        <w:top w:val="none" w:sz="0" w:space="0" w:color="auto"/>
        <w:left w:val="none" w:sz="0" w:space="0" w:color="auto"/>
        <w:bottom w:val="none" w:sz="0" w:space="0" w:color="auto"/>
        <w:right w:val="none" w:sz="0" w:space="0" w:color="auto"/>
      </w:divBdr>
    </w:div>
    <w:div w:id="245574287">
      <w:bodyDiv w:val="1"/>
      <w:marLeft w:val="0"/>
      <w:marRight w:val="0"/>
      <w:marTop w:val="0"/>
      <w:marBottom w:val="0"/>
      <w:divBdr>
        <w:top w:val="none" w:sz="0" w:space="0" w:color="auto"/>
        <w:left w:val="none" w:sz="0" w:space="0" w:color="auto"/>
        <w:bottom w:val="none" w:sz="0" w:space="0" w:color="auto"/>
        <w:right w:val="none" w:sz="0" w:space="0" w:color="auto"/>
      </w:divBdr>
    </w:div>
    <w:div w:id="329526126">
      <w:bodyDiv w:val="1"/>
      <w:marLeft w:val="0"/>
      <w:marRight w:val="0"/>
      <w:marTop w:val="0"/>
      <w:marBottom w:val="0"/>
      <w:divBdr>
        <w:top w:val="none" w:sz="0" w:space="0" w:color="auto"/>
        <w:left w:val="none" w:sz="0" w:space="0" w:color="auto"/>
        <w:bottom w:val="none" w:sz="0" w:space="0" w:color="auto"/>
        <w:right w:val="none" w:sz="0" w:space="0" w:color="auto"/>
      </w:divBdr>
    </w:div>
    <w:div w:id="383061159">
      <w:bodyDiv w:val="1"/>
      <w:marLeft w:val="0"/>
      <w:marRight w:val="0"/>
      <w:marTop w:val="0"/>
      <w:marBottom w:val="0"/>
      <w:divBdr>
        <w:top w:val="none" w:sz="0" w:space="0" w:color="auto"/>
        <w:left w:val="none" w:sz="0" w:space="0" w:color="auto"/>
        <w:bottom w:val="none" w:sz="0" w:space="0" w:color="auto"/>
        <w:right w:val="none" w:sz="0" w:space="0" w:color="auto"/>
      </w:divBdr>
    </w:div>
    <w:div w:id="422604357">
      <w:bodyDiv w:val="1"/>
      <w:marLeft w:val="0"/>
      <w:marRight w:val="0"/>
      <w:marTop w:val="0"/>
      <w:marBottom w:val="0"/>
      <w:divBdr>
        <w:top w:val="none" w:sz="0" w:space="0" w:color="auto"/>
        <w:left w:val="none" w:sz="0" w:space="0" w:color="auto"/>
        <w:bottom w:val="none" w:sz="0" w:space="0" w:color="auto"/>
        <w:right w:val="none" w:sz="0" w:space="0" w:color="auto"/>
      </w:divBdr>
    </w:div>
    <w:div w:id="526479585">
      <w:bodyDiv w:val="1"/>
      <w:marLeft w:val="0"/>
      <w:marRight w:val="0"/>
      <w:marTop w:val="0"/>
      <w:marBottom w:val="0"/>
      <w:divBdr>
        <w:top w:val="none" w:sz="0" w:space="0" w:color="auto"/>
        <w:left w:val="none" w:sz="0" w:space="0" w:color="auto"/>
        <w:bottom w:val="none" w:sz="0" w:space="0" w:color="auto"/>
        <w:right w:val="none" w:sz="0" w:space="0" w:color="auto"/>
      </w:divBdr>
    </w:div>
    <w:div w:id="562836275">
      <w:bodyDiv w:val="1"/>
      <w:marLeft w:val="0"/>
      <w:marRight w:val="0"/>
      <w:marTop w:val="0"/>
      <w:marBottom w:val="0"/>
      <w:divBdr>
        <w:top w:val="none" w:sz="0" w:space="0" w:color="auto"/>
        <w:left w:val="none" w:sz="0" w:space="0" w:color="auto"/>
        <w:bottom w:val="none" w:sz="0" w:space="0" w:color="auto"/>
        <w:right w:val="none" w:sz="0" w:space="0" w:color="auto"/>
      </w:divBdr>
    </w:div>
    <w:div w:id="593824364">
      <w:bodyDiv w:val="1"/>
      <w:marLeft w:val="0"/>
      <w:marRight w:val="0"/>
      <w:marTop w:val="0"/>
      <w:marBottom w:val="0"/>
      <w:divBdr>
        <w:top w:val="none" w:sz="0" w:space="0" w:color="auto"/>
        <w:left w:val="none" w:sz="0" w:space="0" w:color="auto"/>
        <w:bottom w:val="none" w:sz="0" w:space="0" w:color="auto"/>
        <w:right w:val="none" w:sz="0" w:space="0" w:color="auto"/>
      </w:divBdr>
    </w:div>
    <w:div w:id="665746848">
      <w:bodyDiv w:val="1"/>
      <w:marLeft w:val="0"/>
      <w:marRight w:val="0"/>
      <w:marTop w:val="0"/>
      <w:marBottom w:val="0"/>
      <w:divBdr>
        <w:top w:val="none" w:sz="0" w:space="0" w:color="auto"/>
        <w:left w:val="none" w:sz="0" w:space="0" w:color="auto"/>
        <w:bottom w:val="none" w:sz="0" w:space="0" w:color="auto"/>
        <w:right w:val="none" w:sz="0" w:space="0" w:color="auto"/>
      </w:divBdr>
    </w:div>
    <w:div w:id="742141377">
      <w:bodyDiv w:val="1"/>
      <w:marLeft w:val="0"/>
      <w:marRight w:val="0"/>
      <w:marTop w:val="0"/>
      <w:marBottom w:val="0"/>
      <w:divBdr>
        <w:top w:val="none" w:sz="0" w:space="0" w:color="auto"/>
        <w:left w:val="none" w:sz="0" w:space="0" w:color="auto"/>
        <w:bottom w:val="none" w:sz="0" w:space="0" w:color="auto"/>
        <w:right w:val="none" w:sz="0" w:space="0" w:color="auto"/>
      </w:divBdr>
    </w:div>
    <w:div w:id="802650724">
      <w:bodyDiv w:val="1"/>
      <w:marLeft w:val="0"/>
      <w:marRight w:val="0"/>
      <w:marTop w:val="0"/>
      <w:marBottom w:val="0"/>
      <w:divBdr>
        <w:top w:val="none" w:sz="0" w:space="0" w:color="auto"/>
        <w:left w:val="none" w:sz="0" w:space="0" w:color="auto"/>
        <w:bottom w:val="none" w:sz="0" w:space="0" w:color="auto"/>
        <w:right w:val="none" w:sz="0" w:space="0" w:color="auto"/>
      </w:divBdr>
    </w:div>
    <w:div w:id="816075642">
      <w:bodyDiv w:val="1"/>
      <w:marLeft w:val="0"/>
      <w:marRight w:val="0"/>
      <w:marTop w:val="0"/>
      <w:marBottom w:val="0"/>
      <w:divBdr>
        <w:top w:val="none" w:sz="0" w:space="0" w:color="auto"/>
        <w:left w:val="none" w:sz="0" w:space="0" w:color="auto"/>
        <w:bottom w:val="none" w:sz="0" w:space="0" w:color="auto"/>
        <w:right w:val="none" w:sz="0" w:space="0" w:color="auto"/>
      </w:divBdr>
    </w:div>
    <w:div w:id="872107796">
      <w:bodyDiv w:val="1"/>
      <w:marLeft w:val="0"/>
      <w:marRight w:val="0"/>
      <w:marTop w:val="0"/>
      <w:marBottom w:val="0"/>
      <w:divBdr>
        <w:top w:val="none" w:sz="0" w:space="0" w:color="auto"/>
        <w:left w:val="none" w:sz="0" w:space="0" w:color="auto"/>
        <w:bottom w:val="none" w:sz="0" w:space="0" w:color="auto"/>
        <w:right w:val="none" w:sz="0" w:space="0" w:color="auto"/>
      </w:divBdr>
    </w:div>
    <w:div w:id="1057821526">
      <w:bodyDiv w:val="1"/>
      <w:marLeft w:val="0"/>
      <w:marRight w:val="0"/>
      <w:marTop w:val="0"/>
      <w:marBottom w:val="0"/>
      <w:divBdr>
        <w:top w:val="none" w:sz="0" w:space="0" w:color="auto"/>
        <w:left w:val="none" w:sz="0" w:space="0" w:color="auto"/>
        <w:bottom w:val="none" w:sz="0" w:space="0" w:color="auto"/>
        <w:right w:val="none" w:sz="0" w:space="0" w:color="auto"/>
      </w:divBdr>
    </w:div>
    <w:div w:id="1108936353">
      <w:bodyDiv w:val="1"/>
      <w:marLeft w:val="0"/>
      <w:marRight w:val="0"/>
      <w:marTop w:val="0"/>
      <w:marBottom w:val="0"/>
      <w:divBdr>
        <w:top w:val="none" w:sz="0" w:space="0" w:color="auto"/>
        <w:left w:val="none" w:sz="0" w:space="0" w:color="auto"/>
        <w:bottom w:val="none" w:sz="0" w:space="0" w:color="auto"/>
        <w:right w:val="none" w:sz="0" w:space="0" w:color="auto"/>
      </w:divBdr>
    </w:div>
    <w:div w:id="1131098540">
      <w:bodyDiv w:val="1"/>
      <w:marLeft w:val="0"/>
      <w:marRight w:val="0"/>
      <w:marTop w:val="0"/>
      <w:marBottom w:val="0"/>
      <w:divBdr>
        <w:top w:val="none" w:sz="0" w:space="0" w:color="auto"/>
        <w:left w:val="none" w:sz="0" w:space="0" w:color="auto"/>
        <w:bottom w:val="none" w:sz="0" w:space="0" w:color="auto"/>
        <w:right w:val="none" w:sz="0" w:space="0" w:color="auto"/>
      </w:divBdr>
    </w:div>
    <w:div w:id="1359700674">
      <w:bodyDiv w:val="1"/>
      <w:marLeft w:val="0"/>
      <w:marRight w:val="0"/>
      <w:marTop w:val="0"/>
      <w:marBottom w:val="0"/>
      <w:divBdr>
        <w:top w:val="none" w:sz="0" w:space="0" w:color="auto"/>
        <w:left w:val="none" w:sz="0" w:space="0" w:color="auto"/>
        <w:bottom w:val="none" w:sz="0" w:space="0" w:color="auto"/>
        <w:right w:val="none" w:sz="0" w:space="0" w:color="auto"/>
      </w:divBdr>
      <w:divsChild>
        <w:div w:id="1659766990">
          <w:marLeft w:val="0"/>
          <w:marRight w:val="0"/>
          <w:marTop w:val="0"/>
          <w:marBottom w:val="0"/>
          <w:divBdr>
            <w:top w:val="none" w:sz="0" w:space="0" w:color="auto"/>
            <w:left w:val="none" w:sz="0" w:space="0" w:color="auto"/>
            <w:bottom w:val="none" w:sz="0" w:space="0" w:color="auto"/>
            <w:right w:val="none" w:sz="0" w:space="0" w:color="auto"/>
          </w:divBdr>
        </w:div>
      </w:divsChild>
    </w:div>
    <w:div w:id="1474255066">
      <w:bodyDiv w:val="1"/>
      <w:marLeft w:val="0"/>
      <w:marRight w:val="0"/>
      <w:marTop w:val="0"/>
      <w:marBottom w:val="0"/>
      <w:divBdr>
        <w:top w:val="none" w:sz="0" w:space="0" w:color="auto"/>
        <w:left w:val="none" w:sz="0" w:space="0" w:color="auto"/>
        <w:bottom w:val="none" w:sz="0" w:space="0" w:color="auto"/>
        <w:right w:val="none" w:sz="0" w:space="0" w:color="auto"/>
      </w:divBdr>
    </w:div>
    <w:div w:id="1516459070">
      <w:bodyDiv w:val="1"/>
      <w:marLeft w:val="0"/>
      <w:marRight w:val="0"/>
      <w:marTop w:val="0"/>
      <w:marBottom w:val="0"/>
      <w:divBdr>
        <w:top w:val="none" w:sz="0" w:space="0" w:color="auto"/>
        <w:left w:val="none" w:sz="0" w:space="0" w:color="auto"/>
        <w:bottom w:val="none" w:sz="0" w:space="0" w:color="auto"/>
        <w:right w:val="none" w:sz="0" w:space="0" w:color="auto"/>
      </w:divBdr>
    </w:div>
    <w:div w:id="1526556850">
      <w:bodyDiv w:val="1"/>
      <w:marLeft w:val="0"/>
      <w:marRight w:val="0"/>
      <w:marTop w:val="0"/>
      <w:marBottom w:val="0"/>
      <w:divBdr>
        <w:top w:val="none" w:sz="0" w:space="0" w:color="auto"/>
        <w:left w:val="none" w:sz="0" w:space="0" w:color="auto"/>
        <w:bottom w:val="none" w:sz="0" w:space="0" w:color="auto"/>
        <w:right w:val="none" w:sz="0" w:space="0" w:color="auto"/>
      </w:divBdr>
    </w:div>
    <w:div w:id="1527448924">
      <w:bodyDiv w:val="1"/>
      <w:marLeft w:val="0"/>
      <w:marRight w:val="0"/>
      <w:marTop w:val="0"/>
      <w:marBottom w:val="0"/>
      <w:divBdr>
        <w:top w:val="none" w:sz="0" w:space="0" w:color="auto"/>
        <w:left w:val="none" w:sz="0" w:space="0" w:color="auto"/>
        <w:bottom w:val="none" w:sz="0" w:space="0" w:color="auto"/>
        <w:right w:val="none" w:sz="0" w:space="0" w:color="auto"/>
      </w:divBdr>
    </w:div>
    <w:div w:id="1530603118">
      <w:bodyDiv w:val="1"/>
      <w:marLeft w:val="0"/>
      <w:marRight w:val="0"/>
      <w:marTop w:val="0"/>
      <w:marBottom w:val="0"/>
      <w:divBdr>
        <w:top w:val="none" w:sz="0" w:space="0" w:color="auto"/>
        <w:left w:val="none" w:sz="0" w:space="0" w:color="auto"/>
        <w:bottom w:val="none" w:sz="0" w:space="0" w:color="auto"/>
        <w:right w:val="none" w:sz="0" w:space="0" w:color="auto"/>
      </w:divBdr>
      <w:divsChild>
        <w:div w:id="1453864893">
          <w:marLeft w:val="0"/>
          <w:marRight w:val="0"/>
          <w:marTop w:val="0"/>
          <w:marBottom w:val="0"/>
          <w:divBdr>
            <w:top w:val="none" w:sz="0" w:space="0" w:color="auto"/>
            <w:left w:val="none" w:sz="0" w:space="0" w:color="auto"/>
            <w:bottom w:val="none" w:sz="0" w:space="0" w:color="auto"/>
            <w:right w:val="none" w:sz="0" w:space="0" w:color="auto"/>
          </w:divBdr>
        </w:div>
      </w:divsChild>
    </w:div>
    <w:div w:id="1544558220">
      <w:bodyDiv w:val="1"/>
      <w:marLeft w:val="0"/>
      <w:marRight w:val="0"/>
      <w:marTop w:val="0"/>
      <w:marBottom w:val="0"/>
      <w:divBdr>
        <w:top w:val="none" w:sz="0" w:space="0" w:color="auto"/>
        <w:left w:val="none" w:sz="0" w:space="0" w:color="auto"/>
        <w:bottom w:val="none" w:sz="0" w:space="0" w:color="auto"/>
        <w:right w:val="none" w:sz="0" w:space="0" w:color="auto"/>
      </w:divBdr>
    </w:div>
    <w:div w:id="1628004006">
      <w:bodyDiv w:val="1"/>
      <w:marLeft w:val="0"/>
      <w:marRight w:val="0"/>
      <w:marTop w:val="0"/>
      <w:marBottom w:val="0"/>
      <w:divBdr>
        <w:top w:val="none" w:sz="0" w:space="0" w:color="auto"/>
        <w:left w:val="none" w:sz="0" w:space="0" w:color="auto"/>
        <w:bottom w:val="none" w:sz="0" w:space="0" w:color="auto"/>
        <w:right w:val="none" w:sz="0" w:space="0" w:color="auto"/>
      </w:divBdr>
    </w:div>
    <w:div w:id="1656452531">
      <w:bodyDiv w:val="1"/>
      <w:marLeft w:val="0"/>
      <w:marRight w:val="0"/>
      <w:marTop w:val="0"/>
      <w:marBottom w:val="0"/>
      <w:divBdr>
        <w:top w:val="none" w:sz="0" w:space="0" w:color="auto"/>
        <w:left w:val="none" w:sz="0" w:space="0" w:color="auto"/>
        <w:bottom w:val="none" w:sz="0" w:space="0" w:color="auto"/>
        <w:right w:val="none" w:sz="0" w:space="0" w:color="auto"/>
      </w:divBdr>
    </w:div>
    <w:div w:id="1684890901">
      <w:bodyDiv w:val="1"/>
      <w:marLeft w:val="0"/>
      <w:marRight w:val="0"/>
      <w:marTop w:val="0"/>
      <w:marBottom w:val="0"/>
      <w:divBdr>
        <w:top w:val="none" w:sz="0" w:space="0" w:color="auto"/>
        <w:left w:val="none" w:sz="0" w:space="0" w:color="auto"/>
        <w:bottom w:val="none" w:sz="0" w:space="0" w:color="auto"/>
        <w:right w:val="none" w:sz="0" w:space="0" w:color="auto"/>
      </w:divBdr>
    </w:div>
    <w:div w:id="1717506256">
      <w:bodyDiv w:val="1"/>
      <w:marLeft w:val="0"/>
      <w:marRight w:val="0"/>
      <w:marTop w:val="0"/>
      <w:marBottom w:val="0"/>
      <w:divBdr>
        <w:top w:val="none" w:sz="0" w:space="0" w:color="auto"/>
        <w:left w:val="none" w:sz="0" w:space="0" w:color="auto"/>
        <w:bottom w:val="none" w:sz="0" w:space="0" w:color="auto"/>
        <w:right w:val="none" w:sz="0" w:space="0" w:color="auto"/>
      </w:divBdr>
      <w:divsChild>
        <w:div w:id="1127820093">
          <w:marLeft w:val="0"/>
          <w:marRight w:val="0"/>
          <w:marTop w:val="0"/>
          <w:marBottom w:val="0"/>
          <w:divBdr>
            <w:top w:val="none" w:sz="0" w:space="0" w:color="auto"/>
            <w:left w:val="none" w:sz="0" w:space="0" w:color="auto"/>
            <w:bottom w:val="none" w:sz="0" w:space="0" w:color="auto"/>
            <w:right w:val="none" w:sz="0" w:space="0" w:color="auto"/>
          </w:divBdr>
        </w:div>
      </w:divsChild>
    </w:div>
    <w:div w:id="1846167884">
      <w:bodyDiv w:val="1"/>
      <w:marLeft w:val="0"/>
      <w:marRight w:val="0"/>
      <w:marTop w:val="0"/>
      <w:marBottom w:val="0"/>
      <w:divBdr>
        <w:top w:val="none" w:sz="0" w:space="0" w:color="auto"/>
        <w:left w:val="none" w:sz="0" w:space="0" w:color="auto"/>
        <w:bottom w:val="none" w:sz="0" w:space="0" w:color="auto"/>
        <w:right w:val="none" w:sz="0" w:space="0" w:color="auto"/>
      </w:divBdr>
    </w:div>
    <w:div w:id="1881436145">
      <w:bodyDiv w:val="1"/>
      <w:marLeft w:val="0"/>
      <w:marRight w:val="0"/>
      <w:marTop w:val="0"/>
      <w:marBottom w:val="0"/>
      <w:divBdr>
        <w:top w:val="none" w:sz="0" w:space="0" w:color="auto"/>
        <w:left w:val="none" w:sz="0" w:space="0" w:color="auto"/>
        <w:bottom w:val="none" w:sz="0" w:space="0" w:color="auto"/>
        <w:right w:val="none" w:sz="0" w:space="0" w:color="auto"/>
      </w:divBdr>
    </w:div>
    <w:div w:id="1910386583">
      <w:bodyDiv w:val="1"/>
      <w:marLeft w:val="0"/>
      <w:marRight w:val="0"/>
      <w:marTop w:val="0"/>
      <w:marBottom w:val="0"/>
      <w:divBdr>
        <w:top w:val="none" w:sz="0" w:space="0" w:color="auto"/>
        <w:left w:val="none" w:sz="0" w:space="0" w:color="auto"/>
        <w:bottom w:val="none" w:sz="0" w:space="0" w:color="auto"/>
        <w:right w:val="none" w:sz="0" w:space="0" w:color="auto"/>
      </w:divBdr>
    </w:div>
    <w:div w:id="1978797582">
      <w:bodyDiv w:val="1"/>
      <w:marLeft w:val="0"/>
      <w:marRight w:val="0"/>
      <w:marTop w:val="0"/>
      <w:marBottom w:val="0"/>
      <w:divBdr>
        <w:top w:val="none" w:sz="0" w:space="0" w:color="auto"/>
        <w:left w:val="none" w:sz="0" w:space="0" w:color="auto"/>
        <w:bottom w:val="none" w:sz="0" w:space="0" w:color="auto"/>
        <w:right w:val="none" w:sz="0" w:space="0" w:color="auto"/>
      </w:divBdr>
    </w:div>
    <w:div w:id="2112893629">
      <w:bodyDiv w:val="1"/>
      <w:marLeft w:val="0"/>
      <w:marRight w:val="0"/>
      <w:marTop w:val="0"/>
      <w:marBottom w:val="0"/>
      <w:divBdr>
        <w:top w:val="none" w:sz="0" w:space="0" w:color="auto"/>
        <w:left w:val="none" w:sz="0" w:space="0" w:color="auto"/>
        <w:bottom w:val="none" w:sz="0" w:space="0" w:color="auto"/>
        <w:right w:val="none" w:sz="0" w:space="0" w:color="auto"/>
      </w:divBdr>
      <w:divsChild>
        <w:div w:id="226259576">
          <w:marLeft w:val="0"/>
          <w:marRight w:val="0"/>
          <w:marTop w:val="0"/>
          <w:marBottom w:val="0"/>
          <w:divBdr>
            <w:top w:val="none" w:sz="0" w:space="0" w:color="auto"/>
            <w:left w:val="none" w:sz="0" w:space="0" w:color="auto"/>
            <w:bottom w:val="none" w:sz="0" w:space="0" w:color="auto"/>
            <w:right w:val="none" w:sz="0" w:space="0" w:color="auto"/>
          </w:divBdr>
        </w:div>
      </w:divsChild>
    </w:div>
    <w:div w:id="2129230500">
      <w:bodyDiv w:val="1"/>
      <w:marLeft w:val="0"/>
      <w:marRight w:val="0"/>
      <w:marTop w:val="0"/>
      <w:marBottom w:val="0"/>
      <w:divBdr>
        <w:top w:val="none" w:sz="0" w:space="0" w:color="auto"/>
        <w:left w:val="none" w:sz="0" w:space="0" w:color="auto"/>
        <w:bottom w:val="none" w:sz="0" w:space="0" w:color="auto"/>
        <w:right w:val="none" w:sz="0" w:space="0" w:color="auto"/>
      </w:divBdr>
    </w:div>
  </w:divs>
  <w:encoding w:val="big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4D865-AE78-43A2-9045-AC120C347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661</Words>
  <Characters>4458</Characters>
  <Application>Microsoft Office Word</Application>
  <DocSecurity>0</DocSecurity>
  <Lines>37</Lines>
  <Paragraphs>10</Paragraphs>
  <ScaleCrop>false</ScaleCrop>
  <Company>apitech</Company>
  <LinksUpToDate>false</LinksUpToDate>
  <CharactersWithSpaces>5109</CharactersWithSpaces>
  <SharedDoc>false</SharedDoc>
  <HLinks>
    <vt:vector size="300" baseType="variant">
      <vt:variant>
        <vt:i4>1310772</vt:i4>
      </vt:variant>
      <vt:variant>
        <vt:i4>296</vt:i4>
      </vt:variant>
      <vt:variant>
        <vt:i4>0</vt:i4>
      </vt:variant>
      <vt:variant>
        <vt:i4>5</vt:i4>
      </vt:variant>
      <vt:variant>
        <vt:lpwstr/>
      </vt:variant>
      <vt:variant>
        <vt:lpwstr>_Toc401308185</vt:lpwstr>
      </vt:variant>
      <vt:variant>
        <vt:i4>1310772</vt:i4>
      </vt:variant>
      <vt:variant>
        <vt:i4>290</vt:i4>
      </vt:variant>
      <vt:variant>
        <vt:i4>0</vt:i4>
      </vt:variant>
      <vt:variant>
        <vt:i4>5</vt:i4>
      </vt:variant>
      <vt:variant>
        <vt:lpwstr/>
      </vt:variant>
      <vt:variant>
        <vt:lpwstr>_Toc401308184</vt:lpwstr>
      </vt:variant>
      <vt:variant>
        <vt:i4>1310772</vt:i4>
      </vt:variant>
      <vt:variant>
        <vt:i4>284</vt:i4>
      </vt:variant>
      <vt:variant>
        <vt:i4>0</vt:i4>
      </vt:variant>
      <vt:variant>
        <vt:i4>5</vt:i4>
      </vt:variant>
      <vt:variant>
        <vt:lpwstr/>
      </vt:variant>
      <vt:variant>
        <vt:lpwstr>_Toc401308183</vt:lpwstr>
      </vt:variant>
      <vt:variant>
        <vt:i4>1310772</vt:i4>
      </vt:variant>
      <vt:variant>
        <vt:i4>278</vt:i4>
      </vt:variant>
      <vt:variant>
        <vt:i4>0</vt:i4>
      </vt:variant>
      <vt:variant>
        <vt:i4>5</vt:i4>
      </vt:variant>
      <vt:variant>
        <vt:lpwstr/>
      </vt:variant>
      <vt:variant>
        <vt:lpwstr>_Toc401308182</vt:lpwstr>
      </vt:variant>
      <vt:variant>
        <vt:i4>1310772</vt:i4>
      </vt:variant>
      <vt:variant>
        <vt:i4>272</vt:i4>
      </vt:variant>
      <vt:variant>
        <vt:i4>0</vt:i4>
      </vt:variant>
      <vt:variant>
        <vt:i4>5</vt:i4>
      </vt:variant>
      <vt:variant>
        <vt:lpwstr/>
      </vt:variant>
      <vt:variant>
        <vt:lpwstr>_Toc401308181</vt:lpwstr>
      </vt:variant>
      <vt:variant>
        <vt:i4>1310772</vt:i4>
      </vt:variant>
      <vt:variant>
        <vt:i4>266</vt:i4>
      </vt:variant>
      <vt:variant>
        <vt:i4>0</vt:i4>
      </vt:variant>
      <vt:variant>
        <vt:i4>5</vt:i4>
      </vt:variant>
      <vt:variant>
        <vt:lpwstr/>
      </vt:variant>
      <vt:variant>
        <vt:lpwstr>_Toc401308180</vt:lpwstr>
      </vt:variant>
      <vt:variant>
        <vt:i4>1769524</vt:i4>
      </vt:variant>
      <vt:variant>
        <vt:i4>260</vt:i4>
      </vt:variant>
      <vt:variant>
        <vt:i4>0</vt:i4>
      </vt:variant>
      <vt:variant>
        <vt:i4>5</vt:i4>
      </vt:variant>
      <vt:variant>
        <vt:lpwstr/>
      </vt:variant>
      <vt:variant>
        <vt:lpwstr>_Toc401308179</vt:lpwstr>
      </vt:variant>
      <vt:variant>
        <vt:i4>1769524</vt:i4>
      </vt:variant>
      <vt:variant>
        <vt:i4>254</vt:i4>
      </vt:variant>
      <vt:variant>
        <vt:i4>0</vt:i4>
      </vt:variant>
      <vt:variant>
        <vt:i4>5</vt:i4>
      </vt:variant>
      <vt:variant>
        <vt:lpwstr/>
      </vt:variant>
      <vt:variant>
        <vt:lpwstr>_Toc401308178</vt:lpwstr>
      </vt:variant>
      <vt:variant>
        <vt:i4>1769524</vt:i4>
      </vt:variant>
      <vt:variant>
        <vt:i4>248</vt:i4>
      </vt:variant>
      <vt:variant>
        <vt:i4>0</vt:i4>
      </vt:variant>
      <vt:variant>
        <vt:i4>5</vt:i4>
      </vt:variant>
      <vt:variant>
        <vt:lpwstr/>
      </vt:variant>
      <vt:variant>
        <vt:lpwstr>_Toc401308177</vt:lpwstr>
      </vt:variant>
      <vt:variant>
        <vt:i4>1769524</vt:i4>
      </vt:variant>
      <vt:variant>
        <vt:i4>242</vt:i4>
      </vt:variant>
      <vt:variant>
        <vt:i4>0</vt:i4>
      </vt:variant>
      <vt:variant>
        <vt:i4>5</vt:i4>
      </vt:variant>
      <vt:variant>
        <vt:lpwstr/>
      </vt:variant>
      <vt:variant>
        <vt:lpwstr>_Toc401308176</vt:lpwstr>
      </vt:variant>
      <vt:variant>
        <vt:i4>1769524</vt:i4>
      </vt:variant>
      <vt:variant>
        <vt:i4>236</vt:i4>
      </vt:variant>
      <vt:variant>
        <vt:i4>0</vt:i4>
      </vt:variant>
      <vt:variant>
        <vt:i4>5</vt:i4>
      </vt:variant>
      <vt:variant>
        <vt:lpwstr/>
      </vt:variant>
      <vt:variant>
        <vt:lpwstr>_Toc401308175</vt:lpwstr>
      </vt:variant>
      <vt:variant>
        <vt:i4>1769524</vt:i4>
      </vt:variant>
      <vt:variant>
        <vt:i4>230</vt:i4>
      </vt:variant>
      <vt:variant>
        <vt:i4>0</vt:i4>
      </vt:variant>
      <vt:variant>
        <vt:i4>5</vt:i4>
      </vt:variant>
      <vt:variant>
        <vt:lpwstr/>
      </vt:variant>
      <vt:variant>
        <vt:lpwstr>_Toc401308174</vt:lpwstr>
      </vt:variant>
      <vt:variant>
        <vt:i4>1769524</vt:i4>
      </vt:variant>
      <vt:variant>
        <vt:i4>224</vt:i4>
      </vt:variant>
      <vt:variant>
        <vt:i4>0</vt:i4>
      </vt:variant>
      <vt:variant>
        <vt:i4>5</vt:i4>
      </vt:variant>
      <vt:variant>
        <vt:lpwstr/>
      </vt:variant>
      <vt:variant>
        <vt:lpwstr>_Toc401308173</vt:lpwstr>
      </vt:variant>
      <vt:variant>
        <vt:i4>1769524</vt:i4>
      </vt:variant>
      <vt:variant>
        <vt:i4>218</vt:i4>
      </vt:variant>
      <vt:variant>
        <vt:i4>0</vt:i4>
      </vt:variant>
      <vt:variant>
        <vt:i4>5</vt:i4>
      </vt:variant>
      <vt:variant>
        <vt:lpwstr/>
      </vt:variant>
      <vt:variant>
        <vt:lpwstr>_Toc401308172</vt:lpwstr>
      </vt:variant>
      <vt:variant>
        <vt:i4>1769524</vt:i4>
      </vt:variant>
      <vt:variant>
        <vt:i4>212</vt:i4>
      </vt:variant>
      <vt:variant>
        <vt:i4>0</vt:i4>
      </vt:variant>
      <vt:variant>
        <vt:i4>5</vt:i4>
      </vt:variant>
      <vt:variant>
        <vt:lpwstr/>
      </vt:variant>
      <vt:variant>
        <vt:lpwstr>_Toc401308171</vt:lpwstr>
      </vt:variant>
      <vt:variant>
        <vt:i4>1769524</vt:i4>
      </vt:variant>
      <vt:variant>
        <vt:i4>206</vt:i4>
      </vt:variant>
      <vt:variant>
        <vt:i4>0</vt:i4>
      </vt:variant>
      <vt:variant>
        <vt:i4>5</vt:i4>
      </vt:variant>
      <vt:variant>
        <vt:lpwstr/>
      </vt:variant>
      <vt:variant>
        <vt:lpwstr>_Toc401308170</vt:lpwstr>
      </vt:variant>
      <vt:variant>
        <vt:i4>1703988</vt:i4>
      </vt:variant>
      <vt:variant>
        <vt:i4>200</vt:i4>
      </vt:variant>
      <vt:variant>
        <vt:i4>0</vt:i4>
      </vt:variant>
      <vt:variant>
        <vt:i4>5</vt:i4>
      </vt:variant>
      <vt:variant>
        <vt:lpwstr/>
      </vt:variant>
      <vt:variant>
        <vt:lpwstr>_Toc401308169</vt:lpwstr>
      </vt:variant>
      <vt:variant>
        <vt:i4>1703988</vt:i4>
      </vt:variant>
      <vt:variant>
        <vt:i4>194</vt:i4>
      </vt:variant>
      <vt:variant>
        <vt:i4>0</vt:i4>
      </vt:variant>
      <vt:variant>
        <vt:i4>5</vt:i4>
      </vt:variant>
      <vt:variant>
        <vt:lpwstr/>
      </vt:variant>
      <vt:variant>
        <vt:lpwstr>_Toc401308168</vt:lpwstr>
      </vt:variant>
      <vt:variant>
        <vt:i4>1703988</vt:i4>
      </vt:variant>
      <vt:variant>
        <vt:i4>188</vt:i4>
      </vt:variant>
      <vt:variant>
        <vt:i4>0</vt:i4>
      </vt:variant>
      <vt:variant>
        <vt:i4>5</vt:i4>
      </vt:variant>
      <vt:variant>
        <vt:lpwstr/>
      </vt:variant>
      <vt:variant>
        <vt:lpwstr>_Toc401308167</vt:lpwstr>
      </vt:variant>
      <vt:variant>
        <vt:i4>1703988</vt:i4>
      </vt:variant>
      <vt:variant>
        <vt:i4>182</vt:i4>
      </vt:variant>
      <vt:variant>
        <vt:i4>0</vt:i4>
      </vt:variant>
      <vt:variant>
        <vt:i4>5</vt:i4>
      </vt:variant>
      <vt:variant>
        <vt:lpwstr/>
      </vt:variant>
      <vt:variant>
        <vt:lpwstr>_Toc401308166</vt:lpwstr>
      </vt:variant>
      <vt:variant>
        <vt:i4>1703988</vt:i4>
      </vt:variant>
      <vt:variant>
        <vt:i4>176</vt:i4>
      </vt:variant>
      <vt:variant>
        <vt:i4>0</vt:i4>
      </vt:variant>
      <vt:variant>
        <vt:i4>5</vt:i4>
      </vt:variant>
      <vt:variant>
        <vt:lpwstr/>
      </vt:variant>
      <vt:variant>
        <vt:lpwstr>_Toc401308165</vt:lpwstr>
      </vt:variant>
      <vt:variant>
        <vt:i4>1703988</vt:i4>
      </vt:variant>
      <vt:variant>
        <vt:i4>170</vt:i4>
      </vt:variant>
      <vt:variant>
        <vt:i4>0</vt:i4>
      </vt:variant>
      <vt:variant>
        <vt:i4>5</vt:i4>
      </vt:variant>
      <vt:variant>
        <vt:lpwstr/>
      </vt:variant>
      <vt:variant>
        <vt:lpwstr>_Toc401308164</vt:lpwstr>
      </vt:variant>
      <vt:variant>
        <vt:i4>1703988</vt:i4>
      </vt:variant>
      <vt:variant>
        <vt:i4>164</vt:i4>
      </vt:variant>
      <vt:variant>
        <vt:i4>0</vt:i4>
      </vt:variant>
      <vt:variant>
        <vt:i4>5</vt:i4>
      </vt:variant>
      <vt:variant>
        <vt:lpwstr/>
      </vt:variant>
      <vt:variant>
        <vt:lpwstr>_Toc401308163</vt:lpwstr>
      </vt:variant>
      <vt:variant>
        <vt:i4>1703988</vt:i4>
      </vt:variant>
      <vt:variant>
        <vt:i4>158</vt:i4>
      </vt:variant>
      <vt:variant>
        <vt:i4>0</vt:i4>
      </vt:variant>
      <vt:variant>
        <vt:i4>5</vt:i4>
      </vt:variant>
      <vt:variant>
        <vt:lpwstr/>
      </vt:variant>
      <vt:variant>
        <vt:lpwstr>_Toc401308162</vt:lpwstr>
      </vt:variant>
      <vt:variant>
        <vt:i4>1703988</vt:i4>
      </vt:variant>
      <vt:variant>
        <vt:i4>152</vt:i4>
      </vt:variant>
      <vt:variant>
        <vt:i4>0</vt:i4>
      </vt:variant>
      <vt:variant>
        <vt:i4>5</vt:i4>
      </vt:variant>
      <vt:variant>
        <vt:lpwstr/>
      </vt:variant>
      <vt:variant>
        <vt:lpwstr>_Toc401308161</vt:lpwstr>
      </vt:variant>
      <vt:variant>
        <vt:i4>1703988</vt:i4>
      </vt:variant>
      <vt:variant>
        <vt:i4>146</vt:i4>
      </vt:variant>
      <vt:variant>
        <vt:i4>0</vt:i4>
      </vt:variant>
      <vt:variant>
        <vt:i4>5</vt:i4>
      </vt:variant>
      <vt:variant>
        <vt:lpwstr/>
      </vt:variant>
      <vt:variant>
        <vt:lpwstr>_Toc401308160</vt:lpwstr>
      </vt:variant>
      <vt:variant>
        <vt:i4>1638452</vt:i4>
      </vt:variant>
      <vt:variant>
        <vt:i4>140</vt:i4>
      </vt:variant>
      <vt:variant>
        <vt:i4>0</vt:i4>
      </vt:variant>
      <vt:variant>
        <vt:i4>5</vt:i4>
      </vt:variant>
      <vt:variant>
        <vt:lpwstr/>
      </vt:variant>
      <vt:variant>
        <vt:lpwstr>_Toc401308159</vt:lpwstr>
      </vt:variant>
      <vt:variant>
        <vt:i4>1638452</vt:i4>
      </vt:variant>
      <vt:variant>
        <vt:i4>134</vt:i4>
      </vt:variant>
      <vt:variant>
        <vt:i4>0</vt:i4>
      </vt:variant>
      <vt:variant>
        <vt:i4>5</vt:i4>
      </vt:variant>
      <vt:variant>
        <vt:lpwstr/>
      </vt:variant>
      <vt:variant>
        <vt:lpwstr>_Toc401308158</vt:lpwstr>
      </vt:variant>
      <vt:variant>
        <vt:i4>1638452</vt:i4>
      </vt:variant>
      <vt:variant>
        <vt:i4>128</vt:i4>
      </vt:variant>
      <vt:variant>
        <vt:i4>0</vt:i4>
      </vt:variant>
      <vt:variant>
        <vt:i4>5</vt:i4>
      </vt:variant>
      <vt:variant>
        <vt:lpwstr/>
      </vt:variant>
      <vt:variant>
        <vt:lpwstr>_Toc401308157</vt:lpwstr>
      </vt:variant>
      <vt:variant>
        <vt:i4>1638452</vt:i4>
      </vt:variant>
      <vt:variant>
        <vt:i4>122</vt:i4>
      </vt:variant>
      <vt:variant>
        <vt:i4>0</vt:i4>
      </vt:variant>
      <vt:variant>
        <vt:i4>5</vt:i4>
      </vt:variant>
      <vt:variant>
        <vt:lpwstr/>
      </vt:variant>
      <vt:variant>
        <vt:lpwstr>_Toc401308156</vt:lpwstr>
      </vt:variant>
      <vt:variant>
        <vt:i4>1638452</vt:i4>
      </vt:variant>
      <vt:variant>
        <vt:i4>116</vt:i4>
      </vt:variant>
      <vt:variant>
        <vt:i4>0</vt:i4>
      </vt:variant>
      <vt:variant>
        <vt:i4>5</vt:i4>
      </vt:variant>
      <vt:variant>
        <vt:lpwstr/>
      </vt:variant>
      <vt:variant>
        <vt:lpwstr>_Toc401308155</vt:lpwstr>
      </vt:variant>
      <vt:variant>
        <vt:i4>1638452</vt:i4>
      </vt:variant>
      <vt:variant>
        <vt:i4>110</vt:i4>
      </vt:variant>
      <vt:variant>
        <vt:i4>0</vt:i4>
      </vt:variant>
      <vt:variant>
        <vt:i4>5</vt:i4>
      </vt:variant>
      <vt:variant>
        <vt:lpwstr/>
      </vt:variant>
      <vt:variant>
        <vt:lpwstr>_Toc401308154</vt:lpwstr>
      </vt:variant>
      <vt:variant>
        <vt:i4>1638452</vt:i4>
      </vt:variant>
      <vt:variant>
        <vt:i4>104</vt:i4>
      </vt:variant>
      <vt:variant>
        <vt:i4>0</vt:i4>
      </vt:variant>
      <vt:variant>
        <vt:i4>5</vt:i4>
      </vt:variant>
      <vt:variant>
        <vt:lpwstr/>
      </vt:variant>
      <vt:variant>
        <vt:lpwstr>_Toc401308153</vt:lpwstr>
      </vt:variant>
      <vt:variant>
        <vt:i4>1638452</vt:i4>
      </vt:variant>
      <vt:variant>
        <vt:i4>98</vt:i4>
      </vt:variant>
      <vt:variant>
        <vt:i4>0</vt:i4>
      </vt:variant>
      <vt:variant>
        <vt:i4>5</vt:i4>
      </vt:variant>
      <vt:variant>
        <vt:lpwstr/>
      </vt:variant>
      <vt:variant>
        <vt:lpwstr>_Toc401308152</vt:lpwstr>
      </vt:variant>
      <vt:variant>
        <vt:i4>1638452</vt:i4>
      </vt:variant>
      <vt:variant>
        <vt:i4>92</vt:i4>
      </vt:variant>
      <vt:variant>
        <vt:i4>0</vt:i4>
      </vt:variant>
      <vt:variant>
        <vt:i4>5</vt:i4>
      </vt:variant>
      <vt:variant>
        <vt:lpwstr/>
      </vt:variant>
      <vt:variant>
        <vt:lpwstr>_Toc401308151</vt:lpwstr>
      </vt:variant>
      <vt:variant>
        <vt:i4>1638452</vt:i4>
      </vt:variant>
      <vt:variant>
        <vt:i4>86</vt:i4>
      </vt:variant>
      <vt:variant>
        <vt:i4>0</vt:i4>
      </vt:variant>
      <vt:variant>
        <vt:i4>5</vt:i4>
      </vt:variant>
      <vt:variant>
        <vt:lpwstr/>
      </vt:variant>
      <vt:variant>
        <vt:lpwstr>_Toc401308150</vt:lpwstr>
      </vt:variant>
      <vt:variant>
        <vt:i4>1572916</vt:i4>
      </vt:variant>
      <vt:variant>
        <vt:i4>80</vt:i4>
      </vt:variant>
      <vt:variant>
        <vt:i4>0</vt:i4>
      </vt:variant>
      <vt:variant>
        <vt:i4>5</vt:i4>
      </vt:variant>
      <vt:variant>
        <vt:lpwstr/>
      </vt:variant>
      <vt:variant>
        <vt:lpwstr>_Toc401308149</vt:lpwstr>
      </vt:variant>
      <vt:variant>
        <vt:i4>1572916</vt:i4>
      </vt:variant>
      <vt:variant>
        <vt:i4>74</vt:i4>
      </vt:variant>
      <vt:variant>
        <vt:i4>0</vt:i4>
      </vt:variant>
      <vt:variant>
        <vt:i4>5</vt:i4>
      </vt:variant>
      <vt:variant>
        <vt:lpwstr/>
      </vt:variant>
      <vt:variant>
        <vt:lpwstr>_Toc401308148</vt:lpwstr>
      </vt:variant>
      <vt:variant>
        <vt:i4>1572916</vt:i4>
      </vt:variant>
      <vt:variant>
        <vt:i4>68</vt:i4>
      </vt:variant>
      <vt:variant>
        <vt:i4>0</vt:i4>
      </vt:variant>
      <vt:variant>
        <vt:i4>5</vt:i4>
      </vt:variant>
      <vt:variant>
        <vt:lpwstr/>
      </vt:variant>
      <vt:variant>
        <vt:lpwstr>_Toc401308147</vt:lpwstr>
      </vt:variant>
      <vt:variant>
        <vt:i4>1572916</vt:i4>
      </vt:variant>
      <vt:variant>
        <vt:i4>62</vt:i4>
      </vt:variant>
      <vt:variant>
        <vt:i4>0</vt:i4>
      </vt:variant>
      <vt:variant>
        <vt:i4>5</vt:i4>
      </vt:variant>
      <vt:variant>
        <vt:lpwstr/>
      </vt:variant>
      <vt:variant>
        <vt:lpwstr>_Toc401308146</vt:lpwstr>
      </vt:variant>
      <vt:variant>
        <vt:i4>1572916</vt:i4>
      </vt:variant>
      <vt:variant>
        <vt:i4>56</vt:i4>
      </vt:variant>
      <vt:variant>
        <vt:i4>0</vt:i4>
      </vt:variant>
      <vt:variant>
        <vt:i4>5</vt:i4>
      </vt:variant>
      <vt:variant>
        <vt:lpwstr/>
      </vt:variant>
      <vt:variant>
        <vt:lpwstr>_Toc401308145</vt:lpwstr>
      </vt:variant>
      <vt:variant>
        <vt:i4>1572916</vt:i4>
      </vt:variant>
      <vt:variant>
        <vt:i4>50</vt:i4>
      </vt:variant>
      <vt:variant>
        <vt:i4>0</vt:i4>
      </vt:variant>
      <vt:variant>
        <vt:i4>5</vt:i4>
      </vt:variant>
      <vt:variant>
        <vt:lpwstr/>
      </vt:variant>
      <vt:variant>
        <vt:lpwstr>_Toc401308144</vt:lpwstr>
      </vt:variant>
      <vt:variant>
        <vt:i4>1572916</vt:i4>
      </vt:variant>
      <vt:variant>
        <vt:i4>44</vt:i4>
      </vt:variant>
      <vt:variant>
        <vt:i4>0</vt:i4>
      </vt:variant>
      <vt:variant>
        <vt:i4>5</vt:i4>
      </vt:variant>
      <vt:variant>
        <vt:lpwstr/>
      </vt:variant>
      <vt:variant>
        <vt:lpwstr>_Toc401308143</vt:lpwstr>
      </vt:variant>
      <vt:variant>
        <vt:i4>1572916</vt:i4>
      </vt:variant>
      <vt:variant>
        <vt:i4>38</vt:i4>
      </vt:variant>
      <vt:variant>
        <vt:i4>0</vt:i4>
      </vt:variant>
      <vt:variant>
        <vt:i4>5</vt:i4>
      </vt:variant>
      <vt:variant>
        <vt:lpwstr/>
      </vt:variant>
      <vt:variant>
        <vt:lpwstr>_Toc401308142</vt:lpwstr>
      </vt:variant>
      <vt:variant>
        <vt:i4>1572916</vt:i4>
      </vt:variant>
      <vt:variant>
        <vt:i4>32</vt:i4>
      </vt:variant>
      <vt:variant>
        <vt:i4>0</vt:i4>
      </vt:variant>
      <vt:variant>
        <vt:i4>5</vt:i4>
      </vt:variant>
      <vt:variant>
        <vt:lpwstr/>
      </vt:variant>
      <vt:variant>
        <vt:lpwstr>_Toc401308141</vt:lpwstr>
      </vt:variant>
      <vt:variant>
        <vt:i4>1572916</vt:i4>
      </vt:variant>
      <vt:variant>
        <vt:i4>26</vt:i4>
      </vt:variant>
      <vt:variant>
        <vt:i4>0</vt:i4>
      </vt:variant>
      <vt:variant>
        <vt:i4>5</vt:i4>
      </vt:variant>
      <vt:variant>
        <vt:lpwstr/>
      </vt:variant>
      <vt:variant>
        <vt:lpwstr>_Toc401308140</vt:lpwstr>
      </vt:variant>
      <vt:variant>
        <vt:i4>2031668</vt:i4>
      </vt:variant>
      <vt:variant>
        <vt:i4>20</vt:i4>
      </vt:variant>
      <vt:variant>
        <vt:i4>0</vt:i4>
      </vt:variant>
      <vt:variant>
        <vt:i4>5</vt:i4>
      </vt:variant>
      <vt:variant>
        <vt:lpwstr/>
      </vt:variant>
      <vt:variant>
        <vt:lpwstr>_Toc401308139</vt:lpwstr>
      </vt:variant>
      <vt:variant>
        <vt:i4>2031668</vt:i4>
      </vt:variant>
      <vt:variant>
        <vt:i4>14</vt:i4>
      </vt:variant>
      <vt:variant>
        <vt:i4>0</vt:i4>
      </vt:variant>
      <vt:variant>
        <vt:i4>5</vt:i4>
      </vt:variant>
      <vt:variant>
        <vt:lpwstr/>
      </vt:variant>
      <vt:variant>
        <vt:lpwstr>_Toc401308138</vt:lpwstr>
      </vt:variant>
      <vt:variant>
        <vt:i4>2031668</vt:i4>
      </vt:variant>
      <vt:variant>
        <vt:i4>8</vt:i4>
      </vt:variant>
      <vt:variant>
        <vt:i4>0</vt:i4>
      </vt:variant>
      <vt:variant>
        <vt:i4>5</vt:i4>
      </vt:variant>
      <vt:variant>
        <vt:lpwstr/>
      </vt:variant>
      <vt:variant>
        <vt:lpwstr>_Toc401308137</vt:lpwstr>
      </vt:variant>
      <vt:variant>
        <vt:i4>2031668</vt:i4>
      </vt:variant>
      <vt:variant>
        <vt:i4>2</vt:i4>
      </vt:variant>
      <vt:variant>
        <vt:i4>0</vt:i4>
      </vt:variant>
      <vt:variant>
        <vt:i4>5</vt:i4>
      </vt:variant>
      <vt:variant>
        <vt:lpwstr/>
      </vt:variant>
      <vt:variant>
        <vt:lpwstr>_Toc401308136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 For 46 Watts</dc:title>
  <dc:creator>H-000520</dc:creator>
  <cp:lastModifiedBy>vardern</cp:lastModifiedBy>
  <cp:revision>3</cp:revision>
  <cp:lastPrinted>2016-12-14T08:41:00Z</cp:lastPrinted>
  <dcterms:created xsi:type="dcterms:W3CDTF">2017-10-05T13:15:00Z</dcterms:created>
  <dcterms:modified xsi:type="dcterms:W3CDTF">2017-10-05T13:30:00Z</dcterms:modified>
</cp:coreProperties>
</file>