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47CEB" w14:textId="77777777" w:rsidR="00837448" w:rsidRPr="00616AC6" w:rsidRDefault="00837448" w:rsidP="00837448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A08F353" w14:textId="77777777" w:rsidR="00837448" w:rsidRDefault="00837448" w:rsidP="00837448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46B9A96" w14:textId="77777777" w:rsidR="00837448" w:rsidRDefault="00837448" w:rsidP="00837448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837448" w:rsidRPr="00005EED" w14:paraId="3D57EA66" w14:textId="77777777" w:rsidTr="00D6633B">
        <w:tc>
          <w:tcPr>
            <w:tcW w:w="1117" w:type="dxa"/>
            <w:shd w:val="clear" w:color="auto" w:fill="auto"/>
          </w:tcPr>
          <w:p w14:paraId="4F162164" w14:textId="77777777" w:rsidR="00837448" w:rsidRPr="00005EED" w:rsidRDefault="00837448" w:rsidP="006572AC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1F0BDC50" w14:textId="77777777" w:rsidR="00837448" w:rsidRPr="00005EED" w:rsidRDefault="00837448" w:rsidP="006572AC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4957" w:type="dxa"/>
            <w:shd w:val="clear" w:color="auto" w:fill="auto"/>
          </w:tcPr>
          <w:p w14:paraId="250F9A84" w14:textId="77777777" w:rsidR="00837448" w:rsidRPr="00C155BE" w:rsidRDefault="00837448" w:rsidP="006572AC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578" w:type="dxa"/>
            <w:shd w:val="clear" w:color="auto" w:fill="auto"/>
          </w:tcPr>
          <w:p w14:paraId="62A78F4B" w14:textId="77777777" w:rsidR="00837448" w:rsidRPr="00005EED" w:rsidRDefault="00837448" w:rsidP="006572AC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69" w:type="dxa"/>
            <w:shd w:val="clear" w:color="auto" w:fill="auto"/>
          </w:tcPr>
          <w:p w14:paraId="51312C2D" w14:textId="77777777" w:rsidR="00837448" w:rsidRPr="00005EED" w:rsidRDefault="00837448" w:rsidP="006572AC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6678A4D2" w14:textId="77777777" w:rsidR="00837448" w:rsidRPr="00005EED" w:rsidRDefault="00837448" w:rsidP="006572AC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D6633B" w:rsidRPr="00005EED" w14:paraId="122A9D9B" w14:textId="77777777" w:rsidTr="00D6633B">
        <w:tc>
          <w:tcPr>
            <w:tcW w:w="1117" w:type="dxa"/>
            <w:shd w:val="clear" w:color="auto" w:fill="auto"/>
          </w:tcPr>
          <w:p w14:paraId="70C82A49" w14:textId="77777777" w:rsidR="00D6633B" w:rsidRPr="00C155BE" w:rsidRDefault="00D6633B" w:rsidP="00D6633B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4A0B2D8D" w14:textId="77777777" w:rsidR="00D6633B" w:rsidRPr="00BC4479" w:rsidRDefault="00D6633B" w:rsidP="00D6633B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4957" w:type="dxa"/>
            <w:shd w:val="clear" w:color="auto" w:fill="auto"/>
          </w:tcPr>
          <w:p w14:paraId="29DF5DCE" w14:textId="01942DAC" w:rsidR="00D6633B" w:rsidRPr="00AB75CA" w:rsidRDefault="00D6633B" w:rsidP="00D6633B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Что такое троичная логика и где она используется </w:t>
            </w:r>
          </w:p>
        </w:tc>
        <w:tc>
          <w:tcPr>
            <w:tcW w:w="1578" w:type="dxa"/>
            <w:shd w:val="clear" w:color="auto" w:fill="auto"/>
          </w:tcPr>
          <w:p w14:paraId="791E6AAB" w14:textId="77423092" w:rsidR="00D6633B" w:rsidRPr="00C155BE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1EEF233A" w14:textId="1CC30FDA" w:rsidR="00D6633B" w:rsidRPr="0079199C" w:rsidRDefault="00D6633B" w:rsidP="00D6633B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155BE">
              <w:rPr>
                <w:sz w:val="18"/>
              </w:rPr>
              <w:t>~</w:t>
            </w:r>
            <w:r w:rsidR="0079199C">
              <w:rPr>
                <w:sz w:val="18"/>
                <w:lang w:val="ru-RU"/>
              </w:rPr>
              <w:t>690</w:t>
            </w:r>
          </w:p>
        </w:tc>
        <w:tc>
          <w:tcPr>
            <w:tcW w:w="1026" w:type="dxa"/>
            <w:shd w:val="clear" w:color="auto" w:fill="auto"/>
          </w:tcPr>
          <w:p w14:paraId="57271A59" w14:textId="77777777" w:rsidR="00D6633B" w:rsidRPr="00C155BE" w:rsidRDefault="00D6633B" w:rsidP="00D6633B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</w:tr>
      <w:tr w:rsidR="00D6633B" w:rsidRPr="00D6633B" w14:paraId="3EBEDAB5" w14:textId="77777777" w:rsidTr="00D6633B">
        <w:tc>
          <w:tcPr>
            <w:tcW w:w="1117" w:type="dxa"/>
            <w:shd w:val="clear" w:color="auto" w:fill="auto"/>
          </w:tcPr>
          <w:p w14:paraId="07ECEB8D" w14:textId="77777777" w:rsidR="00D6633B" w:rsidRPr="00C155BE" w:rsidRDefault="00D6633B" w:rsidP="00D6633B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  <w:tc>
          <w:tcPr>
            <w:tcW w:w="1115" w:type="dxa"/>
            <w:shd w:val="clear" w:color="auto" w:fill="auto"/>
          </w:tcPr>
          <w:p w14:paraId="27152218" w14:textId="77777777" w:rsidR="00D6633B" w:rsidRPr="00BC4479" w:rsidRDefault="00D6633B" w:rsidP="00D6633B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4957" w:type="dxa"/>
            <w:shd w:val="clear" w:color="auto" w:fill="auto"/>
          </w:tcPr>
          <w:p w14:paraId="70C9AA17" w14:textId="2EF0C30C" w:rsidR="00D6633B" w:rsidRPr="00005EED" w:rsidRDefault="00D6633B" w:rsidP="00D6633B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Алгоритмы шифрования, на которых держится весь мир</w:t>
            </w:r>
          </w:p>
        </w:tc>
        <w:tc>
          <w:tcPr>
            <w:tcW w:w="1578" w:type="dxa"/>
            <w:shd w:val="clear" w:color="auto" w:fill="auto"/>
          </w:tcPr>
          <w:p w14:paraId="038F171D" w14:textId="7660C125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23767673" w14:textId="13D58534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1500</w:t>
            </w:r>
          </w:p>
        </w:tc>
        <w:tc>
          <w:tcPr>
            <w:tcW w:w="1026" w:type="dxa"/>
            <w:shd w:val="clear" w:color="auto" w:fill="auto"/>
          </w:tcPr>
          <w:p w14:paraId="12AAD520" w14:textId="3B3F4E15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D6633B" w:rsidRPr="00005EED" w14:paraId="0157F314" w14:textId="77777777" w:rsidTr="00D6633B">
        <w:tc>
          <w:tcPr>
            <w:tcW w:w="1117" w:type="dxa"/>
            <w:shd w:val="clear" w:color="auto" w:fill="auto"/>
          </w:tcPr>
          <w:p w14:paraId="3AD9206E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36BDEB29" w14:textId="77777777" w:rsidR="00D6633B" w:rsidRPr="00BC4479" w:rsidRDefault="00D6633B" w:rsidP="00D6633B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4957" w:type="dxa"/>
            <w:shd w:val="clear" w:color="auto" w:fill="auto"/>
          </w:tcPr>
          <w:p w14:paraId="2EF35D83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4957275B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2F8DB3D0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6A37FFA9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D6633B" w:rsidRPr="00005EED" w14:paraId="517437A8" w14:textId="77777777" w:rsidTr="00D6633B">
        <w:tc>
          <w:tcPr>
            <w:tcW w:w="1117" w:type="dxa"/>
            <w:shd w:val="clear" w:color="auto" w:fill="auto"/>
          </w:tcPr>
          <w:p w14:paraId="26150356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0F2DAF25" w14:textId="77777777" w:rsidR="00D6633B" w:rsidRPr="00BC4479" w:rsidRDefault="00D6633B" w:rsidP="00D6633B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4957" w:type="dxa"/>
            <w:shd w:val="clear" w:color="auto" w:fill="auto"/>
          </w:tcPr>
          <w:p w14:paraId="66A4E68F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5F2DE269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7E53D24C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70B7ACFC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D6633B" w:rsidRPr="00005EED" w14:paraId="58A0547C" w14:textId="77777777" w:rsidTr="00D6633B">
        <w:tc>
          <w:tcPr>
            <w:tcW w:w="1117" w:type="dxa"/>
            <w:shd w:val="clear" w:color="auto" w:fill="auto"/>
          </w:tcPr>
          <w:p w14:paraId="72880876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67B98E4D" w14:textId="77777777" w:rsidR="00D6633B" w:rsidRPr="00BC4479" w:rsidRDefault="00D6633B" w:rsidP="00D6633B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4957" w:type="dxa"/>
            <w:shd w:val="clear" w:color="auto" w:fill="auto"/>
          </w:tcPr>
          <w:p w14:paraId="54950E57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75540ECC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34C8973B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0E5E744D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D6633B" w:rsidRPr="00005EED" w14:paraId="0812CD25" w14:textId="77777777" w:rsidTr="00D6633B">
        <w:tc>
          <w:tcPr>
            <w:tcW w:w="1117" w:type="dxa"/>
            <w:shd w:val="clear" w:color="auto" w:fill="auto"/>
          </w:tcPr>
          <w:p w14:paraId="19D600D3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41EA6815" w14:textId="77777777" w:rsidR="00D6633B" w:rsidRPr="00BC4479" w:rsidRDefault="00D6633B" w:rsidP="00D6633B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4957" w:type="dxa"/>
            <w:shd w:val="clear" w:color="auto" w:fill="auto"/>
          </w:tcPr>
          <w:p w14:paraId="58A7C7C4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37A797C0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337569A8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3A6321C1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D6633B" w:rsidRPr="00005EED" w14:paraId="3BF76BF5" w14:textId="77777777" w:rsidTr="00D6633B">
        <w:tc>
          <w:tcPr>
            <w:tcW w:w="1117" w:type="dxa"/>
            <w:shd w:val="clear" w:color="auto" w:fill="auto"/>
          </w:tcPr>
          <w:p w14:paraId="5454CAB9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3F20395" w14:textId="77777777" w:rsidR="00D6633B" w:rsidRPr="00BC4479" w:rsidRDefault="00D6633B" w:rsidP="00D6633B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4957" w:type="dxa"/>
            <w:shd w:val="clear" w:color="auto" w:fill="auto"/>
          </w:tcPr>
          <w:p w14:paraId="068045F2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02080E17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0A112C2D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4FD86715" w14:textId="77777777" w:rsidR="00D6633B" w:rsidRPr="00005EED" w:rsidRDefault="00D6633B" w:rsidP="00D6633B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1DF570AB" w14:textId="77777777" w:rsidR="00837448" w:rsidRDefault="00837448" w:rsidP="00837448">
      <w:pPr>
        <w:pStyle w:val="Standard"/>
        <w:jc w:val="center"/>
        <w:rPr>
          <w:lang w:val="ru-RU"/>
        </w:rPr>
      </w:pPr>
    </w:p>
    <w:p w14:paraId="6BF021B7" w14:textId="6C131EBF" w:rsidR="00837448" w:rsidRPr="00616AC6" w:rsidRDefault="00837448" w:rsidP="00837448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Косогова М.А.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</w:rPr>
        <w:t>P</w:t>
      </w:r>
      <w:r w:rsidRPr="00837448">
        <w:rPr>
          <w:i/>
          <w:u w:val="single"/>
          <w:lang w:val="ru-RU"/>
        </w:rPr>
        <w:t>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764A6243" w14:textId="77777777" w:rsidR="00837448" w:rsidRPr="00616AC6" w:rsidRDefault="00837448" w:rsidP="00837448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837448" w:rsidRPr="004E686E" w14:paraId="50EEDFD0" w14:textId="77777777" w:rsidTr="006572AC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EA89D0D" w14:textId="77777777" w:rsidR="00837448" w:rsidRPr="00C155BE" w:rsidRDefault="00837448" w:rsidP="006572AC">
            <w:pPr>
              <w:pStyle w:val="TableContents"/>
              <w:rPr>
                <w:lang w:val="ru-RU"/>
              </w:rPr>
            </w:pPr>
            <w:r w:rsidRPr="00C155BE"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 w:rsidRPr="00C155BE">
              <w:rPr>
                <w:b/>
                <w:bCs/>
              </w:rPr>
              <w:t>bit</w:t>
            </w:r>
            <w:r w:rsidRPr="00C155BE">
              <w:rPr>
                <w:b/>
                <w:bCs/>
                <w:lang w:val="ru-RU"/>
              </w:rPr>
              <w:t>.</w:t>
            </w:r>
            <w:proofErr w:type="spellStart"/>
            <w:r w:rsidRPr="00C155BE">
              <w:rPr>
                <w:b/>
                <w:bCs/>
              </w:rPr>
              <w:t>ly</w:t>
            </w:r>
            <w:proofErr w:type="spellEnd"/>
            <w:r w:rsidRPr="00C155BE">
              <w:rPr>
                <w:b/>
                <w:bCs/>
                <w:lang w:val="ru-RU"/>
              </w:rPr>
              <w:t xml:space="preserve">, </w:t>
            </w:r>
            <w:r w:rsidRPr="00C155BE">
              <w:rPr>
                <w:b/>
                <w:bCs/>
              </w:rPr>
              <w:t>tr</w:t>
            </w:r>
            <w:r w:rsidRPr="00C155BE">
              <w:rPr>
                <w:b/>
                <w:bCs/>
                <w:lang w:val="ru-RU"/>
              </w:rPr>
              <w:t>.</w:t>
            </w:r>
            <w:proofErr w:type="spellStart"/>
            <w:r w:rsidRPr="00C155BE">
              <w:rPr>
                <w:b/>
                <w:bCs/>
              </w:rPr>
              <w:t>im</w:t>
            </w:r>
            <w:proofErr w:type="spellEnd"/>
            <w:r w:rsidRPr="00C155BE">
              <w:rPr>
                <w:b/>
                <w:bCs/>
                <w:lang w:val="ru-RU"/>
              </w:rPr>
              <w:t xml:space="preserve"> и </w:t>
            </w:r>
            <w:proofErr w:type="gramStart"/>
            <w:r w:rsidRPr="00C155BE">
              <w:rPr>
                <w:b/>
                <w:bCs/>
                <w:lang w:val="ru-RU"/>
              </w:rPr>
              <w:t>т.п.</w:t>
            </w:r>
            <w:proofErr w:type="gramEnd"/>
            <w:r w:rsidRPr="00C155BE">
              <w:rPr>
                <w:b/>
                <w:bCs/>
                <w:lang w:val="ru-RU"/>
              </w:rPr>
              <w:t>)</w:t>
            </w:r>
          </w:p>
          <w:p w14:paraId="459DC72D" w14:textId="2E57F828" w:rsidR="006F452B" w:rsidRPr="001D2047" w:rsidRDefault="00AB75CA" w:rsidP="006572AC">
            <w:pPr>
              <w:pStyle w:val="TableContents"/>
              <w:rPr>
                <w:i/>
                <w:iCs/>
                <w:lang w:val="ru-RU"/>
              </w:rPr>
            </w:pPr>
            <w:hyperlink r:id="rId7" w:history="1">
              <w:r w:rsidRPr="00437272">
                <w:rPr>
                  <w:rStyle w:val="ad"/>
                  <w:i/>
                  <w:iCs/>
                  <w:lang w:val="ru-RU"/>
                </w:rPr>
                <w:t>https://thecode.media/5-e</w:t>
              </w:r>
              <w:r w:rsidRPr="00437272">
                <w:rPr>
                  <w:rStyle w:val="ad"/>
                  <w:i/>
                  <w:iCs/>
                  <w:lang w:val="ru-RU"/>
                </w:rPr>
                <w:t>n</w:t>
              </w:r>
              <w:r w:rsidRPr="00437272">
                <w:rPr>
                  <w:rStyle w:val="ad"/>
                  <w:i/>
                  <w:iCs/>
                  <w:lang w:val="ru-RU"/>
                </w:rPr>
                <w:t>crypts/</w:t>
              </w:r>
            </w:hyperlink>
            <w:r>
              <w:rPr>
                <w:i/>
                <w:iCs/>
                <w:lang w:val="ru-RU"/>
              </w:rPr>
              <w:t xml:space="preserve"> </w:t>
            </w:r>
          </w:p>
        </w:tc>
      </w:tr>
      <w:tr w:rsidR="00837448" w:rsidRPr="00D6633B" w14:paraId="247E3D48" w14:textId="77777777" w:rsidTr="006572AC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70D1FED" w14:textId="77777777" w:rsidR="00837448" w:rsidRPr="007D5A2A" w:rsidRDefault="00837448" w:rsidP="006572AC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Pr="007D5A2A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три слова)</w:t>
            </w:r>
          </w:p>
          <w:p w14:paraId="787B1269" w14:textId="6F618499" w:rsidR="00837448" w:rsidRPr="00635CF5" w:rsidRDefault="00F836A2" w:rsidP="006572AC">
            <w:pPr>
              <w:pStyle w:val="TableContents"/>
              <w:rPr>
                <w:b/>
                <w:bCs/>
                <w:lang w:val="ru-RU"/>
              </w:rPr>
            </w:pPr>
            <w:r w:rsidRPr="00635CF5">
              <w:rPr>
                <w:b/>
                <w:bCs/>
                <w:sz w:val="18"/>
                <w:lang w:val="ru-RU"/>
              </w:rPr>
              <w:t>Симметричное и ассиметричное ш</w:t>
            </w:r>
            <w:r w:rsidR="00AB75CA" w:rsidRPr="00635CF5">
              <w:rPr>
                <w:b/>
                <w:bCs/>
                <w:sz w:val="18"/>
                <w:lang w:val="ru-RU"/>
              </w:rPr>
              <w:t>ифрование, данные, алгоритмы, ключ</w:t>
            </w:r>
          </w:p>
        </w:tc>
      </w:tr>
      <w:tr w:rsidR="00837448" w:rsidRPr="00D6633B" w14:paraId="7D5CC7EA" w14:textId="77777777" w:rsidTr="006572AC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A01C5A8" w14:textId="77777777" w:rsidR="00837448" w:rsidRPr="007D5A2A" w:rsidRDefault="00837448" w:rsidP="006572AC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Pr="003E1F97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четыре пункта)</w:t>
            </w:r>
          </w:p>
          <w:p w14:paraId="34F36FD9" w14:textId="77777777" w:rsidR="00AB75CA" w:rsidRDefault="00AB75CA" w:rsidP="00AB75CA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Алгоритм шифрования безопасная передача информации.</w:t>
            </w:r>
          </w:p>
          <w:p w14:paraId="0A8133AA" w14:textId="2983FEFC" w:rsidR="00F836A2" w:rsidRDefault="00F836A2" w:rsidP="00AB75CA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Ключ –</w:t>
            </w:r>
            <w:r w:rsidR="00635CF5" w:rsidRPr="00635CF5">
              <w:rPr>
                <w:lang w:val="ru-RU"/>
              </w:rPr>
              <w:t xml:space="preserve"> </w:t>
            </w:r>
            <w:r w:rsidR="00EA74E8">
              <w:rPr>
                <w:lang w:val="ru-RU"/>
              </w:rPr>
              <w:t xml:space="preserve">набор данных, при помощи которого выполняется шифрование и расшифровка. </w:t>
            </w:r>
          </w:p>
          <w:p w14:paraId="34A97BDA" w14:textId="77777777" w:rsidR="00AB75CA" w:rsidRDefault="00F836A2" w:rsidP="00AB75CA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 w:rsidRPr="00F836A2">
              <w:t>AES</w:t>
            </w:r>
            <w:r>
              <w:rPr>
                <w:lang w:val="ru-RU"/>
              </w:rPr>
              <w:t xml:space="preserve"> – алгоритм блочного шифрования, который оперирует блоками по 128 бит.</w:t>
            </w:r>
          </w:p>
          <w:p w14:paraId="032E3171" w14:textId="77777777" w:rsidR="00F836A2" w:rsidRDefault="00AD1B20" w:rsidP="00AB75CA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 w:rsidRPr="00AD1B20">
              <w:t>RSA</w:t>
            </w:r>
            <w:r>
              <w:rPr>
                <w:lang w:val="ru-RU"/>
              </w:rPr>
              <w:t xml:space="preserve"> – криптосистема с открытым ключом, основывающиеся на вычислительной сложности задачи факторизации больших полупростых чисел.</w:t>
            </w:r>
          </w:p>
          <w:p w14:paraId="5263E260" w14:textId="0FA4F9D0" w:rsidR="00AD1B20" w:rsidRPr="00AD1B20" w:rsidRDefault="00AD1B20" w:rsidP="00AD1B20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 w:rsidRPr="00AD1B20">
              <w:rPr>
                <w:lang w:val="ru-RU"/>
              </w:rPr>
              <w:t>SHA-25</w:t>
            </w:r>
            <w:r>
              <w:rPr>
                <w:lang w:val="ru-RU"/>
              </w:rPr>
              <w:t xml:space="preserve"> – алгоритм однонаправленных </w:t>
            </w:r>
            <w:proofErr w:type="spellStart"/>
            <w:r>
              <w:rPr>
                <w:lang w:val="ru-RU"/>
              </w:rPr>
              <w:t>хеш</w:t>
            </w:r>
            <w:proofErr w:type="spellEnd"/>
            <w:r>
              <w:rPr>
                <w:lang w:val="ru-RU"/>
              </w:rPr>
              <w:t xml:space="preserve"> – функций.</w:t>
            </w:r>
          </w:p>
          <w:p w14:paraId="4D269297" w14:textId="4055336E" w:rsidR="00AD1B20" w:rsidRPr="00AD1B20" w:rsidRDefault="00AD1B20" w:rsidP="00AD1B20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 w:rsidRPr="00AD1B20">
              <w:rPr>
                <w:lang w:val="ru-RU"/>
              </w:rPr>
              <w:t>Triple DES</w:t>
            </w:r>
            <w:r>
              <w:rPr>
                <w:lang w:val="ru-RU"/>
              </w:rPr>
              <w:t xml:space="preserve"> – блочный шифр, используемый для шифрования данных в 64-битных блоках.</w:t>
            </w:r>
          </w:p>
          <w:p w14:paraId="5DA0D01D" w14:textId="5054A68F" w:rsidR="00AD1B20" w:rsidRPr="00AD1B20" w:rsidRDefault="00AD1B20" w:rsidP="00AD1B20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proofErr w:type="spellStart"/>
            <w:r w:rsidRPr="00AD1B20">
              <w:rPr>
                <w:lang w:val="ru-RU"/>
              </w:rPr>
              <w:t>Blowfish</w:t>
            </w:r>
            <w:proofErr w:type="spellEnd"/>
            <w:r>
              <w:rPr>
                <w:lang w:val="ru-RU"/>
              </w:rPr>
              <w:t xml:space="preserve"> – криптографический алгоритм, реализующий блочное симметричное шифрование с переменной длинной ключа.</w:t>
            </w:r>
          </w:p>
        </w:tc>
      </w:tr>
      <w:tr w:rsidR="00837448" w:rsidRPr="00D6633B" w14:paraId="641028D8" w14:textId="77777777" w:rsidTr="006572AC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B6E64F9" w14:textId="77777777" w:rsidR="00837448" w:rsidRPr="00616AC6" w:rsidRDefault="00837448" w:rsidP="006572AC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5339BEE5" w14:textId="77777777" w:rsidR="00626959" w:rsidRDefault="00EA74E8" w:rsidP="00EA74E8">
            <w:pPr>
              <w:pStyle w:val="TableContents"/>
              <w:numPr>
                <w:ilvl w:val="0"/>
                <w:numId w:val="2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Алгоритмы шифрования обеспечивают защиту конфиденциальных данных.</w:t>
            </w:r>
          </w:p>
          <w:p w14:paraId="06575902" w14:textId="77777777" w:rsidR="00EA74E8" w:rsidRDefault="00EA74E8" w:rsidP="00EA74E8">
            <w:pPr>
              <w:pStyle w:val="TableContents"/>
              <w:numPr>
                <w:ilvl w:val="0"/>
                <w:numId w:val="2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Алгоритмы шифрования обеспечивают целостность данных.</w:t>
            </w:r>
          </w:p>
          <w:p w14:paraId="31C4C040" w14:textId="1A13EF46" w:rsidR="00EA74E8" w:rsidRDefault="00043670" w:rsidP="00EA74E8">
            <w:pPr>
              <w:pStyle w:val="TableContents"/>
              <w:numPr>
                <w:ilvl w:val="0"/>
                <w:numId w:val="2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Алгоритмы шифрования обеспечивают возможность идентификации отправителя.</w:t>
            </w:r>
          </w:p>
        </w:tc>
      </w:tr>
      <w:tr w:rsidR="00837448" w:rsidRPr="00D6633B" w14:paraId="7D178B96" w14:textId="77777777" w:rsidTr="006572AC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BDF40" w14:textId="77777777" w:rsidR="00837448" w:rsidRPr="00616AC6" w:rsidRDefault="00837448" w:rsidP="006572AC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06AA4AF3" w14:textId="1E5744E6" w:rsidR="00EA74E8" w:rsidRDefault="00CA0034" w:rsidP="00CA0034">
            <w:pPr>
              <w:pStyle w:val="TableContents"/>
              <w:numPr>
                <w:ilvl w:val="0"/>
                <w:numId w:val="1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Ассиметричное шифрование </w:t>
            </w:r>
            <w:r w:rsidR="00EA74E8">
              <w:rPr>
                <w:lang w:val="ru-RU"/>
              </w:rPr>
              <w:t>не очень удобн</w:t>
            </w:r>
            <w:r>
              <w:rPr>
                <w:lang w:val="ru-RU"/>
              </w:rPr>
              <w:t>о</w:t>
            </w:r>
            <w:r w:rsidR="00EA74E8">
              <w:rPr>
                <w:lang w:val="ru-RU"/>
              </w:rPr>
              <w:t>, так как для работы с ними требуется мощное вычислительное оборудование.</w:t>
            </w:r>
          </w:p>
          <w:p w14:paraId="160A5371" w14:textId="77777777" w:rsidR="00CA0034" w:rsidRDefault="00043670" w:rsidP="00CA0034">
            <w:pPr>
              <w:pStyle w:val="TableContents"/>
              <w:numPr>
                <w:ilvl w:val="0"/>
                <w:numId w:val="1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Симметричная система шифрования использует один и тот же ключ для шифрования, который должен быть передан всем, кому потребуется доступ, что создает определенные риски для утечки информации.</w:t>
            </w:r>
          </w:p>
          <w:p w14:paraId="529018E3" w14:textId="0D98BBAB" w:rsidR="00524B78" w:rsidRPr="00524B78" w:rsidRDefault="00524B78" w:rsidP="00524B78">
            <w:pPr>
              <w:pStyle w:val="TableContents"/>
              <w:numPr>
                <w:ilvl w:val="0"/>
                <w:numId w:val="1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Алгоритмы шифрования требуют тщательного управления ключами (из-за уязвимости к атакам)</w:t>
            </w:r>
          </w:p>
        </w:tc>
      </w:tr>
      <w:tr w:rsidR="00837448" w:rsidRPr="004E686E" w14:paraId="393D8281" w14:textId="77777777" w:rsidTr="006572AC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689D" w14:textId="6AA5EFDA" w:rsidR="001D3841" w:rsidRDefault="00837448" w:rsidP="006572AC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c"/>
                <w:b/>
                <w:bCs/>
                <w:lang w:val="ru-RU"/>
              </w:rPr>
              <w:footnoteReference w:id="1"/>
            </w:r>
          </w:p>
          <w:p w14:paraId="67BC2DFF" w14:textId="21855528" w:rsidR="00837448" w:rsidRDefault="001D3841" w:rsidP="001D3841">
            <w:pPr>
              <w:pStyle w:val="TableContents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noProof/>
                <w:lang w:val="ru-RU"/>
                <w14:ligatures w14:val="standardContextual"/>
              </w:rPr>
              <w:drawing>
                <wp:inline distT="0" distB="0" distL="0" distR="0" wp14:anchorId="1A65D415" wp14:editId="7AEF6A04">
                  <wp:extent cx="2743200" cy="1890153"/>
                  <wp:effectExtent l="0" t="0" r="0" b="2540"/>
                  <wp:docPr id="1763433631" name="Рисунок 1" descr="Изображение выглядит как текст, мультфильм, иллюстрац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433631" name="Рисунок 1" descr="Изображение выглядит как текст, мультфильм, иллюстрация&#10;&#10;Автоматически созданное описание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460" cy="1914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453CD" w14:textId="77777777" w:rsidR="00837448" w:rsidRPr="00602080" w:rsidRDefault="00837448" w:rsidP="00837448">
      <w:pPr>
        <w:pStyle w:val="Standard"/>
        <w:rPr>
          <w:sz w:val="6"/>
          <w:szCs w:val="6"/>
          <w:lang w:val="ru-RU"/>
        </w:rPr>
      </w:pPr>
    </w:p>
    <w:p w14:paraId="1AB35116" w14:textId="77777777" w:rsidR="00837448" w:rsidRPr="00837448" w:rsidRDefault="00837448">
      <w:pPr>
        <w:rPr>
          <w:lang w:val="ru-RU"/>
        </w:rPr>
      </w:pPr>
    </w:p>
    <w:sectPr w:rsidR="00837448" w:rsidRPr="00837448" w:rsidSect="00837448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4A9C0" w14:textId="77777777" w:rsidR="005A48E1" w:rsidRDefault="005A48E1" w:rsidP="00837448">
      <w:r>
        <w:separator/>
      </w:r>
    </w:p>
  </w:endnote>
  <w:endnote w:type="continuationSeparator" w:id="0">
    <w:p w14:paraId="1846BA0B" w14:textId="77777777" w:rsidR="005A48E1" w:rsidRDefault="005A48E1" w:rsidP="00837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6377E0" w14:textId="77777777" w:rsidR="005A48E1" w:rsidRDefault="005A48E1" w:rsidP="00837448">
      <w:r>
        <w:separator/>
      </w:r>
    </w:p>
  </w:footnote>
  <w:footnote w:type="continuationSeparator" w:id="0">
    <w:p w14:paraId="4C48E358" w14:textId="77777777" w:rsidR="005A48E1" w:rsidRDefault="005A48E1" w:rsidP="00837448">
      <w:r>
        <w:continuationSeparator/>
      </w:r>
    </w:p>
  </w:footnote>
  <w:footnote w:id="1">
    <w:p w14:paraId="41E1934C" w14:textId="05DCAF2B" w:rsidR="00E12FBB" w:rsidRPr="00616AC6" w:rsidRDefault="00837448" w:rsidP="00837448">
      <w:pPr>
        <w:pStyle w:val="ae"/>
        <w:rPr>
          <w:lang w:val="ru-RU"/>
        </w:rPr>
      </w:pPr>
      <w:r>
        <w:rPr>
          <w:rStyle w:val="ac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2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101993737">
    <w:abstractNumId w:val="0"/>
  </w:num>
  <w:num w:numId="2" w16cid:durableId="402526830">
    <w:abstractNumId w:val="1"/>
  </w:num>
  <w:num w:numId="3" w16cid:durableId="1226530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48"/>
    <w:rsid w:val="00043670"/>
    <w:rsid w:val="00132E04"/>
    <w:rsid w:val="001D2047"/>
    <w:rsid w:val="001D3841"/>
    <w:rsid w:val="002C1353"/>
    <w:rsid w:val="002C335B"/>
    <w:rsid w:val="00381481"/>
    <w:rsid w:val="00493171"/>
    <w:rsid w:val="004E686E"/>
    <w:rsid w:val="00524B78"/>
    <w:rsid w:val="005A48E1"/>
    <w:rsid w:val="00626959"/>
    <w:rsid w:val="00635CF5"/>
    <w:rsid w:val="006F452B"/>
    <w:rsid w:val="006F493A"/>
    <w:rsid w:val="0079199C"/>
    <w:rsid w:val="0081032C"/>
    <w:rsid w:val="00837448"/>
    <w:rsid w:val="008776C3"/>
    <w:rsid w:val="008F1FA3"/>
    <w:rsid w:val="009A3328"/>
    <w:rsid w:val="009B7BCA"/>
    <w:rsid w:val="00A138D6"/>
    <w:rsid w:val="00AB75CA"/>
    <w:rsid w:val="00AD1B20"/>
    <w:rsid w:val="00C155BE"/>
    <w:rsid w:val="00C866ED"/>
    <w:rsid w:val="00CA0034"/>
    <w:rsid w:val="00D54397"/>
    <w:rsid w:val="00D6633B"/>
    <w:rsid w:val="00DC7F91"/>
    <w:rsid w:val="00E12FBB"/>
    <w:rsid w:val="00E543C1"/>
    <w:rsid w:val="00EA74E8"/>
    <w:rsid w:val="00F01FBF"/>
    <w:rsid w:val="00F33D5C"/>
    <w:rsid w:val="00F8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E7FF1"/>
  <w15:chartTrackingRefBased/>
  <w15:docId w15:val="{C45EA9B6-1AAA-7E45-A70A-670B3951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448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4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4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4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4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4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4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4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4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4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4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4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4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4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4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448"/>
    <w:rPr>
      <w:b/>
      <w:bCs/>
      <w:smallCaps/>
      <w:color w:val="0F4761" w:themeColor="accent1" w:themeShade="BF"/>
      <w:spacing w:val="5"/>
    </w:rPr>
  </w:style>
  <w:style w:type="character" w:customStyle="1" w:styleId="ac">
    <w:name w:val="Символ сноски"/>
    <w:rsid w:val="00837448"/>
    <w:rPr>
      <w:vertAlign w:val="superscript"/>
    </w:rPr>
  </w:style>
  <w:style w:type="character" w:styleId="ad">
    <w:name w:val="Hyperlink"/>
    <w:rsid w:val="00837448"/>
    <w:rPr>
      <w:color w:val="0563C1"/>
      <w:u w:val="single"/>
    </w:rPr>
  </w:style>
  <w:style w:type="paragraph" w:customStyle="1" w:styleId="Standard">
    <w:name w:val="Standard"/>
    <w:rsid w:val="00837448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837448"/>
    <w:pPr>
      <w:suppressLineNumbers/>
    </w:pPr>
  </w:style>
  <w:style w:type="paragraph" w:styleId="ae">
    <w:name w:val="footnote text"/>
    <w:basedOn w:val="a"/>
    <w:link w:val="af"/>
    <w:rsid w:val="00837448"/>
    <w:rPr>
      <w:sz w:val="20"/>
      <w:szCs w:val="20"/>
    </w:rPr>
  </w:style>
  <w:style w:type="character" w:customStyle="1" w:styleId="af">
    <w:name w:val="Текст сноски Знак"/>
    <w:basedOn w:val="a0"/>
    <w:link w:val="ae"/>
    <w:rsid w:val="00837448"/>
    <w:rPr>
      <w:rFonts w:ascii="Times New Roman" w:eastAsia="Andale Sans UI" w:hAnsi="Times New Roman" w:cs="Tahoma"/>
      <w:kern w:val="1"/>
      <w:sz w:val="20"/>
      <w:szCs w:val="20"/>
      <w:lang w:val="en-US" w:eastAsia="zh-CN" w:bidi="en-US"/>
      <w14:ligatures w14:val="none"/>
    </w:rPr>
  </w:style>
  <w:style w:type="character" w:styleId="af0">
    <w:name w:val="FollowedHyperlink"/>
    <w:basedOn w:val="a0"/>
    <w:uiPriority w:val="99"/>
    <w:semiHidden/>
    <w:unhideWhenUsed/>
    <w:rsid w:val="001D2047"/>
    <w:rPr>
      <w:color w:val="96607D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D2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hecode.media/5-encryp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2024-09-24T21:43:00Z</cp:lastPrinted>
  <dcterms:created xsi:type="dcterms:W3CDTF">2024-09-28T18:12:00Z</dcterms:created>
  <dcterms:modified xsi:type="dcterms:W3CDTF">2024-09-28T18:39:00Z</dcterms:modified>
</cp:coreProperties>
</file>