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A1DE1" w14:textId="77777777" w:rsidR="000C49FA" w:rsidRPr="00616AC6" w:rsidRDefault="000C49FA" w:rsidP="000C49FA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1C90AEB" w14:textId="77777777" w:rsidR="000C49FA" w:rsidRDefault="000C49FA" w:rsidP="000C49FA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B4AC78" w14:textId="77777777" w:rsidR="000C49FA" w:rsidRDefault="000C49FA" w:rsidP="000C49FA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0C49FA" w:rsidRPr="00005EED" w14:paraId="518DBFC1" w14:textId="77777777" w:rsidTr="002C2BB0">
        <w:tc>
          <w:tcPr>
            <w:tcW w:w="1117" w:type="dxa"/>
            <w:shd w:val="clear" w:color="auto" w:fill="auto"/>
          </w:tcPr>
          <w:p w14:paraId="36493BEE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328CE61D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957" w:type="dxa"/>
            <w:shd w:val="clear" w:color="auto" w:fill="auto"/>
          </w:tcPr>
          <w:p w14:paraId="6264B967" w14:textId="77777777" w:rsidR="000C49FA" w:rsidRPr="00C155BE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78" w:type="dxa"/>
            <w:shd w:val="clear" w:color="auto" w:fill="auto"/>
          </w:tcPr>
          <w:p w14:paraId="4D29A093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69" w:type="dxa"/>
            <w:shd w:val="clear" w:color="auto" w:fill="auto"/>
          </w:tcPr>
          <w:p w14:paraId="5102006B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4D6DA9E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0C49FA" w:rsidRPr="00C155BE" w14:paraId="2C90D6AB" w14:textId="77777777" w:rsidTr="002C2BB0">
        <w:tc>
          <w:tcPr>
            <w:tcW w:w="1117" w:type="dxa"/>
            <w:shd w:val="clear" w:color="auto" w:fill="auto"/>
          </w:tcPr>
          <w:p w14:paraId="46023F95" w14:textId="77777777" w:rsidR="000C49FA" w:rsidRPr="00C155BE" w:rsidRDefault="000C49FA" w:rsidP="002C2BB0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4E0341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957" w:type="dxa"/>
            <w:shd w:val="clear" w:color="auto" w:fill="auto"/>
          </w:tcPr>
          <w:p w14:paraId="4EDFC36F" w14:textId="77777777" w:rsidR="000C49FA" w:rsidRPr="00AB75CA" w:rsidRDefault="000C49FA" w:rsidP="002C2BB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578" w:type="dxa"/>
            <w:shd w:val="clear" w:color="auto" w:fill="auto"/>
          </w:tcPr>
          <w:p w14:paraId="79594599" w14:textId="77777777" w:rsidR="000C49FA" w:rsidRPr="00C155BE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70CFFB56" w14:textId="77777777" w:rsidR="000C49FA" w:rsidRPr="00247587" w:rsidRDefault="000C49FA" w:rsidP="002C2BB0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690</w:t>
            </w:r>
          </w:p>
        </w:tc>
        <w:tc>
          <w:tcPr>
            <w:tcW w:w="1026" w:type="dxa"/>
            <w:shd w:val="clear" w:color="auto" w:fill="auto"/>
          </w:tcPr>
          <w:p w14:paraId="75E9FCB6" w14:textId="77777777" w:rsidR="000C49FA" w:rsidRPr="00C155BE" w:rsidRDefault="000C49FA" w:rsidP="002C2BB0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0C49FA" w:rsidRPr="00005EED" w14:paraId="7A5D89B2" w14:textId="77777777" w:rsidTr="002C2BB0">
        <w:tc>
          <w:tcPr>
            <w:tcW w:w="1117" w:type="dxa"/>
            <w:shd w:val="clear" w:color="auto" w:fill="auto"/>
          </w:tcPr>
          <w:p w14:paraId="4B881E09" w14:textId="77777777" w:rsidR="000C49FA" w:rsidRPr="00C155BE" w:rsidRDefault="000C49FA" w:rsidP="002C2BB0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3FF516C9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957" w:type="dxa"/>
            <w:shd w:val="clear" w:color="auto" w:fill="auto"/>
          </w:tcPr>
          <w:p w14:paraId="3877FCDB" w14:textId="77777777" w:rsidR="000C49FA" w:rsidRPr="00005EED" w:rsidRDefault="000C49FA" w:rsidP="002C2BB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Алгоритмы шифрования, на которых держится весь мир</w:t>
            </w:r>
          </w:p>
        </w:tc>
        <w:tc>
          <w:tcPr>
            <w:tcW w:w="1578" w:type="dxa"/>
            <w:shd w:val="clear" w:color="auto" w:fill="auto"/>
          </w:tcPr>
          <w:p w14:paraId="6E2C1D3F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2D6AE2DD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788DFE31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0C49FA" w:rsidRPr="00005EED" w14:paraId="4A525E79" w14:textId="77777777" w:rsidTr="002C2BB0">
        <w:tc>
          <w:tcPr>
            <w:tcW w:w="1117" w:type="dxa"/>
            <w:shd w:val="clear" w:color="auto" w:fill="auto"/>
          </w:tcPr>
          <w:p w14:paraId="71786114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3231405E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957" w:type="dxa"/>
            <w:shd w:val="clear" w:color="auto" w:fill="auto"/>
          </w:tcPr>
          <w:p w14:paraId="267F129E" w14:textId="77777777" w:rsidR="000C49FA" w:rsidRPr="00962893" w:rsidRDefault="000C49FA" w:rsidP="002C2BB0">
            <w:pPr>
              <w:pStyle w:val="Standard"/>
              <w:numPr>
                <w:ilvl w:val="0"/>
                <w:numId w:val="1"/>
              </w:numPr>
              <w:jc w:val="both"/>
              <w:rPr>
                <w:sz w:val="18"/>
                <w:lang w:val="ru-RU"/>
              </w:rPr>
            </w:pPr>
            <w:r w:rsidRPr="00962893">
              <w:rPr>
                <w:sz w:val="18"/>
                <w:lang w:val="ru-RU"/>
              </w:rPr>
              <w:t xml:space="preserve">Регулярные выражения в JavaScript: как они устроены </w:t>
            </w:r>
            <w:r>
              <w:rPr>
                <w:sz w:val="18"/>
                <w:lang w:val="ru-RU"/>
              </w:rPr>
              <w:t>и для чего они нужны</w:t>
            </w:r>
          </w:p>
        </w:tc>
        <w:tc>
          <w:tcPr>
            <w:tcW w:w="1578" w:type="dxa"/>
            <w:shd w:val="clear" w:color="auto" w:fill="auto"/>
          </w:tcPr>
          <w:p w14:paraId="73FA0146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19.08.2022</w:t>
            </w:r>
          </w:p>
        </w:tc>
        <w:tc>
          <w:tcPr>
            <w:tcW w:w="969" w:type="dxa"/>
            <w:shd w:val="clear" w:color="auto" w:fill="auto"/>
          </w:tcPr>
          <w:p w14:paraId="590FDE61" w14:textId="77777777" w:rsidR="000C49FA" w:rsidRPr="00962893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00</w:t>
            </w:r>
          </w:p>
        </w:tc>
        <w:tc>
          <w:tcPr>
            <w:tcW w:w="1026" w:type="dxa"/>
            <w:shd w:val="clear" w:color="auto" w:fill="auto"/>
          </w:tcPr>
          <w:p w14:paraId="50D30422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0C49FA" w:rsidRPr="00005EED" w14:paraId="1E6D1B59" w14:textId="77777777" w:rsidTr="002C2BB0">
        <w:tc>
          <w:tcPr>
            <w:tcW w:w="1117" w:type="dxa"/>
            <w:shd w:val="clear" w:color="auto" w:fill="auto"/>
          </w:tcPr>
          <w:p w14:paraId="54FF24CB" w14:textId="77777777" w:rsidR="000C49FA" w:rsidRPr="002933C6" w:rsidRDefault="000C49F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5B335B9B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957" w:type="dxa"/>
            <w:shd w:val="clear" w:color="auto" w:fill="auto"/>
          </w:tcPr>
          <w:p w14:paraId="5C4E3DAC" w14:textId="77777777" w:rsidR="000C49FA" w:rsidRPr="002933C6" w:rsidRDefault="000C49FA" w:rsidP="002C2BB0">
            <w:pPr>
              <w:pStyle w:val="Standard"/>
              <w:rPr>
                <w:sz w:val="18"/>
                <w:lang w:val="ru-RU"/>
              </w:rPr>
            </w:pPr>
            <w:r w:rsidRPr="002933C6">
              <w:rPr>
                <w:sz w:val="18"/>
                <w:lang w:val="ru-RU"/>
              </w:rPr>
              <w:t>База по вёрстке: самые основы CSS</w:t>
            </w:r>
          </w:p>
        </w:tc>
        <w:tc>
          <w:tcPr>
            <w:tcW w:w="1578" w:type="dxa"/>
            <w:shd w:val="clear" w:color="auto" w:fill="auto"/>
          </w:tcPr>
          <w:p w14:paraId="40A0CCB2" w14:textId="77777777" w:rsidR="000C49FA" w:rsidRPr="002933C6" w:rsidRDefault="000C49F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23.07.2024</w:t>
            </w:r>
          </w:p>
        </w:tc>
        <w:tc>
          <w:tcPr>
            <w:tcW w:w="969" w:type="dxa"/>
            <w:shd w:val="clear" w:color="auto" w:fill="auto"/>
          </w:tcPr>
          <w:p w14:paraId="73D9A100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1000</w:t>
            </w:r>
          </w:p>
        </w:tc>
        <w:tc>
          <w:tcPr>
            <w:tcW w:w="1026" w:type="dxa"/>
            <w:shd w:val="clear" w:color="auto" w:fill="auto"/>
          </w:tcPr>
          <w:p w14:paraId="7F02831E" w14:textId="77777777" w:rsidR="000C49FA" w:rsidRPr="002933C6" w:rsidRDefault="000C49F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06.11.2024</w:t>
            </w:r>
          </w:p>
        </w:tc>
      </w:tr>
      <w:tr w:rsidR="000C49FA" w:rsidRPr="00005EED" w14:paraId="3B15EC2E" w14:textId="77777777" w:rsidTr="002C2BB0">
        <w:tc>
          <w:tcPr>
            <w:tcW w:w="1117" w:type="dxa"/>
            <w:shd w:val="clear" w:color="auto" w:fill="auto"/>
          </w:tcPr>
          <w:p w14:paraId="5ABEEC23" w14:textId="77777777" w:rsidR="000C49FA" w:rsidRPr="00F761DB" w:rsidRDefault="000C49F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06.10.2024</w:t>
            </w:r>
          </w:p>
        </w:tc>
        <w:tc>
          <w:tcPr>
            <w:tcW w:w="1115" w:type="dxa"/>
            <w:shd w:val="clear" w:color="auto" w:fill="auto"/>
          </w:tcPr>
          <w:p w14:paraId="6975ED81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957" w:type="dxa"/>
            <w:shd w:val="clear" w:color="auto" w:fill="auto"/>
          </w:tcPr>
          <w:p w14:paraId="6C255231" w14:textId="77777777" w:rsidR="000C49FA" w:rsidRPr="00BC057D" w:rsidRDefault="000C49FA" w:rsidP="002C2BB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Макрос</w:t>
            </w:r>
          </w:p>
        </w:tc>
        <w:tc>
          <w:tcPr>
            <w:tcW w:w="1578" w:type="dxa"/>
            <w:shd w:val="clear" w:color="auto" w:fill="auto"/>
          </w:tcPr>
          <w:p w14:paraId="6ECF03F4" w14:textId="77777777" w:rsidR="000C49FA" w:rsidRPr="00E17D90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.</w:t>
            </w:r>
            <w:r>
              <w:rPr>
                <w:sz w:val="18"/>
                <w:lang w:val="ru-RU"/>
              </w:rPr>
              <w:t>08</w:t>
            </w:r>
            <w:r>
              <w:rPr>
                <w:sz w:val="18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16D7A5E6" w14:textId="77777777" w:rsidR="000C49FA" w:rsidRPr="00E17D90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1700</w:t>
            </w:r>
          </w:p>
        </w:tc>
        <w:tc>
          <w:tcPr>
            <w:tcW w:w="1026" w:type="dxa"/>
            <w:shd w:val="clear" w:color="auto" w:fill="auto"/>
          </w:tcPr>
          <w:p w14:paraId="6A041E93" w14:textId="77777777" w:rsidR="000C49FA" w:rsidRPr="00891971" w:rsidRDefault="000C49F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20.11.2024</w:t>
            </w:r>
          </w:p>
        </w:tc>
      </w:tr>
      <w:tr w:rsidR="000C49FA" w:rsidRPr="00005EED" w14:paraId="0565AA96" w14:textId="77777777" w:rsidTr="002C2BB0">
        <w:tc>
          <w:tcPr>
            <w:tcW w:w="1117" w:type="dxa"/>
            <w:shd w:val="clear" w:color="auto" w:fill="auto"/>
          </w:tcPr>
          <w:p w14:paraId="53128770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20.11.2024</w:t>
            </w:r>
          </w:p>
        </w:tc>
        <w:tc>
          <w:tcPr>
            <w:tcW w:w="1115" w:type="dxa"/>
            <w:shd w:val="clear" w:color="auto" w:fill="auto"/>
          </w:tcPr>
          <w:p w14:paraId="08E2AEA7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957" w:type="dxa"/>
            <w:shd w:val="clear" w:color="auto" w:fill="auto"/>
          </w:tcPr>
          <w:p w14:paraId="7B5303C6" w14:textId="77777777" w:rsidR="000C49FA" w:rsidRPr="00B46659" w:rsidRDefault="000C49FA" w:rsidP="002C2BB0">
            <w:pPr>
              <w:pStyle w:val="Standard"/>
              <w:rPr>
                <w:sz w:val="18"/>
                <w:lang w:val="ru-RU"/>
              </w:rPr>
            </w:pPr>
            <w:proofErr w:type="spellStart"/>
            <w:r w:rsidRPr="00B46659">
              <w:rPr>
                <w:sz w:val="18"/>
                <w:lang w:val="ru-RU"/>
              </w:rPr>
              <w:t>Overleaf</w:t>
            </w:r>
            <w:proofErr w:type="spellEnd"/>
            <w:r w:rsidRPr="00B46659">
              <w:rPr>
                <w:sz w:val="18"/>
                <w:lang w:val="ru-RU"/>
              </w:rPr>
              <w:t xml:space="preserve">: редактор </w:t>
            </w:r>
            <w:proofErr w:type="spellStart"/>
            <w:r w:rsidRPr="00B46659">
              <w:rPr>
                <w:sz w:val="18"/>
                <w:lang w:val="ru-RU"/>
              </w:rPr>
              <w:t>LaTeX</w:t>
            </w:r>
            <w:proofErr w:type="spellEnd"/>
            <w:r w:rsidRPr="00B46659">
              <w:rPr>
                <w:sz w:val="18"/>
                <w:lang w:val="ru-RU"/>
              </w:rPr>
              <w:t xml:space="preserve"> для ученых</w:t>
            </w:r>
          </w:p>
        </w:tc>
        <w:tc>
          <w:tcPr>
            <w:tcW w:w="1578" w:type="dxa"/>
            <w:shd w:val="clear" w:color="auto" w:fill="auto"/>
          </w:tcPr>
          <w:p w14:paraId="3AC4AB3B" w14:textId="5C65D923" w:rsidR="000C49FA" w:rsidRPr="00E8096A" w:rsidRDefault="00E8096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28.08.2024</w:t>
            </w:r>
          </w:p>
        </w:tc>
        <w:tc>
          <w:tcPr>
            <w:tcW w:w="969" w:type="dxa"/>
            <w:shd w:val="clear" w:color="auto" w:fill="auto"/>
          </w:tcPr>
          <w:p w14:paraId="25E9CA48" w14:textId="4BBCED1D" w:rsidR="000C49FA" w:rsidRPr="00B313FA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 w:rsidR="00B313FA">
              <w:rPr>
                <w:sz w:val="18"/>
                <w:lang w:val="ru-RU"/>
              </w:rPr>
              <w:t>1200</w:t>
            </w:r>
          </w:p>
        </w:tc>
        <w:tc>
          <w:tcPr>
            <w:tcW w:w="1026" w:type="dxa"/>
            <w:shd w:val="clear" w:color="auto" w:fill="auto"/>
          </w:tcPr>
          <w:p w14:paraId="1501E973" w14:textId="717DCD94" w:rsidR="000C49FA" w:rsidRPr="00E8096A" w:rsidRDefault="00E8096A" w:rsidP="002C2BB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04.12.2024</w:t>
            </w:r>
          </w:p>
        </w:tc>
      </w:tr>
      <w:tr w:rsidR="000C49FA" w:rsidRPr="00005EED" w14:paraId="0DC4B0D4" w14:textId="77777777" w:rsidTr="002C2BB0">
        <w:tc>
          <w:tcPr>
            <w:tcW w:w="1117" w:type="dxa"/>
            <w:shd w:val="clear" w:color="auto" w:fill="auto"/>
          </w:tcPr>
          <w:p w14:paraId="284DECBF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0803453" w14:textId="77777777" w:rsidR="000C49FA" w:rsidRPr="00BC4479" w:rsidRDefault="000C49FA" w:rsidP="002C2BB0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957" w:type="dxa"/>
            <w:shd w:val="clear" w:color="auto" w:fill="auto"/>
          </w:tcPr>
          <w:p w14:paraId="6164454B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5EC332B9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017DD34E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320009F" w14:textId="77777777" w:rsidR="000C49FA" w:rsidRPr="00005EED" w:rsidRDefault="000C49FA" w:rsidP="002C2BB0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4DC06485" w14:textId="77777777" w:rsidR="000C49FA" w:rsidRPr="00616AC6" w:rsidRDefault="000C49FA" w:rsidP="000C49FA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DD224C" w14:textId="77777777" w:rsidR="000C49FA" w:rsidRPr="00616AC6" w:rsidRDefault="000C49FA" w:rsidP="000C49FA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0C49FA" w:rsidRPr="00B313FA" w14:paraId="43E7B902" w14:textId="77777777" w:rsidTr="002C2BB0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679B19A" w14:textId="77777777" w:rsidR="000C49FA" w:rsidRPr="00616AC6" w:rsidRDefault="000C49FA" w:rsidP="002C2BB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059F1B51" w14:textId="77777777" w:rsidR="000C49FA" w:rsidRPr="00616AC6" w:rsidRDefault="000C49FA" w:rsidP="002C2BB0">
            <w:pPr>
              <w:pStyle w:val="TableContents"/>
              <w:rPr>
                <w:lang w:val="ru-RU"/>
              </w:rPr>
            </w:pPr>
            <w:r w:rsidRPr="00B46659">
              <w:rPr>
                <w:lang w:val="ru-RU"/>
              </w:rPr>
              <w:t>https://научныепереводы.рф/latex-redaktor-overleaf/</w:t>
            </w:r>
          </w:p>
        </w:tc>
      </w:tr>
      <w:tr w:rsidR="000C49FA" w:rsidRPr="00B313FA" w14:paraId="7DB8D4D0" w14:textId="77777777" w:rsidTr="002C2BB0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BB15F9D" w14:textId="77777777" w:rsidR="000C49FA" w:rsidRPr="007D5A2A" w:rsidRDefault="000C49FA" w:rsidP="002C2BB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4EADD45D" w14:textId="77777777" w:rsidR="000C49FA" w:rsidRPr="00B46659" w:rsidRDefault="000C49FA" w:rsidP="002C2BB0">
            <w:pPr>
              <w:pStyle w:val="TableContents"/>
              <w:tabs>
                <w:tab w:val="left" w:pos="3111"/>
              </w:tabs>
              <w:rPr>
                <w:lang w:val="ru-RU"/>
              </w:rPr>
            </w:pPr>
            <w:r>
              <w:t>Overleaf</w:t>
            </w:r>
            <w:r w:rsidRPr="006258ED">
              <w:rPr>
                <w:lang w:val="ru-RU"/>
              </w:rPr>
              <w:t xml:space="preserve">, </w:t>
            </w:r>
            <w:r>
              <w:t>LaTeX</w:t>
            </w:r>
            <w:r w:rsidRPr="006258ED">
              <w:rPr>
                <w:lang w:val="ru-RU"/>
              </w:rPr>
              <w:t>,</w:t>
            </w:r>
            <w:r>
              <w:rPr>
                <w:lang w:val="ru-RU"/>
              </w:rPr>
              <w:t xml:space="preserve"> техническое документирование, научное документирование, форматирование текста</w:t>
            </w:r>
          </w:p>
        </w:tc>
      </w:tr>
      <w:tr w:rsidR="000C49FA" w:rsidRPr="00B313FA" w14:paraId="6C394E24" w14:textId="77777777" w:rsidTr="002C2BB0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C93862" w14:textId="77777777" w:rsidR="000C49FA" w:rsidRPr="007D5A2A" w:rsidRDefault="000C49FA" w:rsidP="002C2BB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6084D500" w14:textId="77777777" w:rsidR="000C49FA" w:rsidRPr="0035490B" w:rsidRDefault="000C49FA" w:rsidP="002C2BB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t>Overleaf</w:t>
            </w:r>
            <w:r>
              <w:rPr>
                <w:lang w:val="ru-RU"/>
              </w:rPr>
              <w:t xml:space="preserve"> – платформа для работы с документами, которая предоставляет </w:t>
            </w:r>
            <w:r w:rsidRPr="006258ED">
              <w:rPr>
                <w:lang w:val="ru-RU"/>
              </w:rPr>
              <w:t>инструменты для</w:t>
            </w:r>
            <w:r>
              <w:rPr>
                <w:lang w:val="ru-RU"/>
              </w:rPr>
              <w:t xml:space="preserve"> их оформления.</w:t>
            </w:r>
          </w:p>
          <w:p w14:paraId="62EC5330" w14:textId="77777777" w:rsidR="000C49FA" w:rsidRDefault="000C49FA" w:rsidP="002C2BB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Код </w:t>
            </w:r>
            <w:r>
              <w:t>LaTeX</w:t>
            </w:r>
            <w:r>
              <w:rPr>
                <w:lang w:val="ru-RU"/>
              </w:rPr>
              <w:t xml:space="preserve"> – основа работы с платформой.</w:t>
            </w:r>
          </w:p>
          <w:p w14:paraId="1F4051C0" w14:textId="77777777" w:rsidR="000C49FA" w:rsidRDefault="000C49FA" w:rsidP="002C2BB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overleaf</w:t>
            </w:r>
            <w:r w:rsidRPr="00811167">
              <w:rPr>
                <w:lang w:val="ru-RU"/>
              </w:rPr>
              <w:t xml:space="preserve"> </w:t>
            </w:r>
            <w:r>
              <w:rPr>
                <w:lang w:val="ru-RU"/>
              </w:rPr>
              <w:t>есть библиотека, которая содержит большое количество шаблонов для оформления документов.</w:t>
            </w:r>
          </w:p>
          <w:p w14:paraId="018CE927" w14:textId="77777777" w:rsidR="000C49FA" w:rsidRDefault="000C49FA" w:rsidP="002C2BB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overleaf</w:t>
            </w:r>
            <w:r>
              <w:rPr>
                <w:lang w:val="ru-RU"/>
              </w:rPr>
              <w:t xml:space="preserve"> поддерживается совместная работа в режиме онлайн.</w:t>
            </w:r>
          </w:p>
          <w:p w14:paraId="15D92BB4" w14:textId="77777777" w:rsidR="000C49FA" w:rsidRPr="0035490B" w:rsidRDefault="000C49FA" w:rsidP="002C2BB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overleaf</w:t>
            </w:r>
            <w:r>
              <w:rPr>
                <w:lang w:val="ru-RU"/>
              </w:rPr>
              <w:t xml:space="preserve"> есть пакеты, которые расширяют базовые возможности </w:t>
            </w:r>
            <w:r>
              <w:t>LaTeX</w:t>
            </w:r>
            <w:r w:rsidRPr="0035490B">
              <w:rPr>
                <w:lang w:val="ru-RU"/>
              </w:rPr>
              <w:t>.</w:t>
            </w:r>
          </w:p>
          <w:p w14:paraId="476E4426" w14:textId="77777777" w:rsidR="000C49FA" w:rsidRPr="00014E67" w:rsidRDefault="000C49FA" w:rsidP="002C2BB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Существует множество специальных команд для форматирования текста.</w:t>
            </w:r>
          </w:p>
        </w:tc>
      </w:tr>
      <w:tr w:rsidR="000C49FA" w:rsidRPr="00B313FA" w14:paraId="6B2174BA" w14:textId="77777777" w:rsidTr="002C2BB0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D77A5A0" w14:textId="77777777" w:rsidR="000C49FA" w:rsidRPr="00616AC6" w:rsidRDefault="000C49FA" w:rsidP="002C2BB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219D035" w14:textId="77777777" w:rsidR="000C49FA" w:rsidRDefault="000C49FA" w:rsidP="002C2BB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Pr="00EF3847">
              <w:rPr>
                <w:lang w:val="ru-RU"/>
              </w:rPr>
              <w:t>абота на облачной платформе позволяет получать доступ к проекту с любого устройства.</w:t>
            </w:r>
          </w:p>
          <w:p w14:paraId="53553614" w14:textId="77777777" w:rsidR="000C49FA" w:rsidRDefault="000C49FA" w:rsidP="002C2BB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EF3847">
              <w:rPr>
                <w:lang w:val="ru-RU"/>
              </w:rPr>
              <w:t>оддержка редактирования документов в режиме реального времени с несколькими соавторами.</w:t>
            </w:r>
          </w:p>
          <w:p w14:paraId="07087948" w14:textId="77777777" w:rsidR="000C49FA" w:rsidRPr="005D447E" w:rsidRDefault="000C49FA" w:rsidP="002C2BB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EF3847">
              <w:t>Overleaf</w:t>
            </w:r>
            <w:r w:rsidRPr="00EF3847">
              <w:rPr>
                <w:lang w:val="ru-RU"/>
              </w:rPr>
              <w:t xml:space="preserve"> упрощает создание оглавления и списка литературы</w:t>
            </w:r>
            <w:r>
              <w:rPr>
                <w:lang w:val="ru-RU"/>
              </w:rPr>
              <w:t>.</w:t>
            </w:r>
          </w:p>
        </w:tc>
      </w:tr>
      <w:tr w:rsidR="000C49FA" w:rsidRPr="00B313FA" w14:paraId="0113C842" w14:textId="77777777" w:rsidTr="002C2BB0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7FEE6" w14:textId="77777777" w:rsidR="000C49FA" w:rsidRDefault="000C49FA" w:rsidP="002C2BB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  <w:r>
              <w:rPr>
                <w:lang w:val="ru-RU"/>
              </w:rPr>
              <w:t xml:space="preserve"> </w:t>
            </w:r>
          </w:p>
          <w:p w14:paraId="654ABD01" w14:textId="77777777" w:rsidR="000C49FA" w:rsidRDefault="000C49FA" w:rsidP="002C2BB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EF3847">
              <w:rPr>
                <w:lang w:val="ru-RU"/>
              </w:rPr>
              <w:t>олноценная работа на платформе требует стабильного подключения к сети</w:t>
            </w:r>
            <w:r>
              <w:rPr>
                <w:lang w:val="ru-RU"/>
              </w:rPr>
              <w:t>.</w:t>
            </w:r>
          </w:p>
          <w:p w14:paraId="7F41CE83" w14:textId="77777777" w:rsidR="000C49FA" w:rsidRDefault="000C49FA" w:rsidP="002C2BB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</w:t>
            </w:r>
            <w:r w:rsidRPr="00EF3847">
              <w:rPr>
                <w:lang w:val="ru-RU"/>
              </w:rPr>
              <w:t>инимальная история версий (24 часа), ограничение на приглашение только одного соавтора.</w:t>
            </w:r>
          </w:p>
          <w:p w14:paraId="1A9C8129" w14:textId="77777777" w:rsidR="000C49FA" w:rsidRPr="00440A11" w:rsidRDefault="000C49FA" w:rsidP="002C2BB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Для работы в </w:t>
            </w:r>
            <w:r>
              <w:t>overleaf</w:t>
            </w:r>
            <w:r>
              <w:rPr>
                <w:lang w:val="ru-RU"/>
              </w:rPr>
              <w:t xml:space="preserve"> </w:t>
            </w:r>
            <w:r w:rsidRPr="00EF3847">
              <w:rPr>
                <w:lang w:val="ru-RU"/>
              </w:rPr>
              <w:t xml:space="preserve">требуется изучение основ </w:t>
            </w:r>
            <w:r w:rsidRPr="00EF3847">
              <w:t>LaTeX</w:t>
            </w:r>
            <w:r>
              <w:rPr>
                <w:lang w:val="ru-RU"/>
              </w:rPr>
              <w:t>.</w:t>
            </w:r>
          </w:p>
        </w:tc>
      </w:tr>
      <w:tr w:rsidR="000C49FA" w:rsidRPr="00F761DB" w14:paraId="6820A798" w14:textId="77777777" w:rsidTr="002C2BB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62E97" w14:textId="77777777" w:rsidR="000C49FA" w:rsidRDefault="000C49FA" w:rsidP="002C2BB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756653E9" w14:textId="77777777" w:rsidR="000C49FA" w:rsidRDefault="000C49FA" w:rsidP="002C2BB0">
            <w:pPr>
              <w:pStyle w:val="TableContents"/>
              <w:rPr>
                <w:b/>
                <w:bCs/>
                <w:lang w:val="ru-RU"/>
              </w:rPr>
            </w:pPr>
          </w:p>
          <w:p w14:paraId="71ADFD04" w14:textId="77777777" w:rsidR="000C49FA" w:rsidRDefault="000C49FA" w:rsidP="002C2BB0">
            <w:pPr>
              <w:pStyle w:val="TableContents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</w:rPr>
              <w:drawing>
                <wp:inline distT="0" distB="0" distL="0" distR="0" wp14:anchorId="3728095F" wp14:editId="3A4ACCE3">
                  <wp:extent cx="2983675" cy="2159653"/>
                  <wp:effectExtent l="0" t="0" r="0" b="0"/>
                  <wp:docPr id="15846066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606647" name="Рисунок 15846066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238" cy="2173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06788" w14:textId="77777777" w:rsidR="000C49FA" w:rsidRDefault="000C49FA" w:rsidP="002C2BB0">
            <w:pPr>
              <w:pStyle w:val="TableContents"/>
              <w:jc w:val="center"/>
              <w:rPr>
                <w:b/>
                <w:bCs/>
                <w:lang w:val="ru-RU"/>
              </w:rPr>
            </w:pPr>
          </w:p>
        </w:tc>
      </w:tr>
    </w:tbl>
    <w:p w14:paraId="41C01DF9" w14:textId="77777777" w:rsidR="000C49FA" w:rsidRPr="000C49FA" w:rsidRDefault="000C49FA" w:rsidP="000C49FA">
      <w:pPr>
        <w:rPr>
          <w:lang w:val="ru-RU"/>
        </w:rPr>
      </w:pPr>
    </w:p>
    <w:sectPr w:rsidR="000C49FA" w:rsidRPr="000C49FA" w:rsidSect="000C49FA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53C6A0" w14:textId="77777777" w:rsidR="004145D1" w:rsidRDefault="004145D1" w:rsidP="000C49FA">
      <w:r>
        <w:separator/>
      </w:r>
    </w:p>
  </w:endnote>
  <w:endnote w:type="continuationSeparator" w:id="0">
    <w:p w14:paraId="06A639CC" w14:textId="77777777" w:rsidR="004145D1" w:rsidRDefault="004145D1" w:rsidP="000C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6510AB" w14:textId="77777777" w:rsidR="004145D1" w:rsidRDefault="004145D1" w:rsidP="000C49FA">
      <w:r>
        <w:separator/>
      </w:r>
    </w:p>
  </w:footnote>
  <w:footnote w:type="continuationSeparator" w:id="0">
    <w:p w14:paraId="237CEB64" w14:textId="77777777" w:rsidR="004145D1" w:rsidRDefault="004145D1" w:rsidP="000C49FA">
      <w:r>
        <w:continuationSeparator/>
      </w:r>
    </w:p>
  </w:footnote>
  <w:footnote w:id="1">
    <w:p w14:paraId="0C8E85C7" w14:textId="77777777" w:rsidR="000C49FA" w:rsidRPr="00616AC6" w:rsidRDefault="000C49FA" w:rsidP="000C49FA">
      <w:pPr>
        <w:pStyle w:val="ad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622006139">
    <w:abstractNumId w:val="0"/>
  </w:num>
  <w:num w:numId="2" w16cid:durableId="524053292">
    <w:abstractNumId w:val="1"/>
  </w:num>
  <w:num w:numId="3" w16cid:durableId="1465854154">
    <w:abstractNumId w:val="2"/>
  </w:num>
  <w:num w:numId="4" w16cid:durableId="199741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FA"/>
    <w:rsid w:val="000C49FA"/>
    <w:rsid w:val="003902A2"/>
    <w:rsid w:val="004145D1"/>
    <w:rsid w:val="00581029"/>
    <w:rsid w:val="00B313FA"/>
    <w:rsid w:val="00D27474"/>
    <w:rsid w:val="00E8096A"/>
    <w:rsid w:val="00F6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4F442"/>
  <w15:chartTrackingRefBased/>
  <w15:docId w15:val="{1A89266B-373A-C845-8915-CBE6EED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9FA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4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9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9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9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9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9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9FA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0C49FA"/>
    <w:rPr>
      <w:vertAlign w:val="superscript"/>
    </w:rPr>
  </w:style>
  <w:style w:type="paragraph" w:customStyle="1" w:styleId="Standard">
    <w:name w:val="Standard"/>
    <w:rsid w:val="000C49FA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0C49FA"/>
    <w:pPr>
      <w:suppressLineNumbers/>
    </w:pPr>
  </w:style>
  <w:style w:type="paragraph" w:styleId="ad">
    <w:name w:val="footnote text"/>
    <w:basedOn w:val="a"/>
    <w:link w:val="ae"/>
    <w:rsid w:val="000C49FA"/>
    <w:rPr>
      <w:sz w:val="20"/>
      <w:szCs w:val="20"/>
    </w:rPr>
  </w:style>
  <w:style w:type="character" w:customStyle="1" w:styleId="ae">
    <w:name w:val="Текст сноски Знак"/>
    <w:basedOn w:val="a0"/>
    <w:link w:val="ad"/>
    <w:rsid w:val="000C49FA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2024-11-29T15:14:00Z</dcterms:created>
  <dcterms:modified xsi:type="dcterms:W3CDTF">2024-12-17T15:49:00Z</dcterms:modified>
</cp:coreProperties>
</file>