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93BE" w14:textId="77777777" w:rsidR="00655F23" w:rsidRPr="00616AC6" w:rsidRDefault="00655F23" w:rsidP="00655F23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7C2FDDAD" w14:textId="77777777" w:rsidR="00655F23" w:rsidRDefault="00655F23" w:rsidP="00655F23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53582723" w14:textId="77777777" w:rsidR="00655F23" w:rsidRDefault="00655F23" w:rsidP="00655F23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655F23" w:rsidRPr="00005EED" w14:paraId="2B2B4AC7" w14:textId="77777777" w:rsidTr="00F32778">
        <w:tc>
          <w:tcPr>
            <w:tcW w:w="1117" w:type="dxa"/>
            <w:shd w:val="clear" w:color="auto" w:fill="auto"/>
          </w:tcPr>
          <w:p w14:paraId="77E25C21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41F545D7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4957" w:type="dxa"/>
            <w:shd w:val="clear" w:color="auto" w:fill="auto"/>
          </w:tcPr>
          <w:p w14:paraId="79851980" w14:textId="77777777" w:rsidR="00655F23" w:rsidRPr="00C155BE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578" w:type="dxa"/>
            <w:shd w:val="clear" w:color="auto" w:fill="auto"/>
          </w:tcPr>
          <w:p w14:paraId="02303FE3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69" w:type="dxa"/>
            <w:shd w:val="clear" w:color="auto" w:fill="auto"/>
          </w:tcPr>
          <w:p w14:paraId="100F88A9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3EFA80C8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655F23" w:rsidRPr="00C155BE" w14:paraId="26248FBF" w14:textId="77777777" w:rsidTr="00F32778">
        <w:tc>
          <w:tcPr>
            <w:tcW w:w="1117" w:type="dxa"/>
            <w:shd w:val="clear" w:color="auto" w:fill="auto"/>
          </w:tcPr>
          <w:p w14:paraId="36E09121" w14:textId="77777777" w:rsidR="00655F23" w:rsidRPr="00C155BE" w:rsidRDefault="00655F23" w:rsidP="00F32778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602C7AD9" w14:textId="77777777" w:rsidR="00655F23" w:rsidRPr="00BC4479" w:rsidRDefault="00655F23" w:rsidP="00F3277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4957" w:type="dxa"/>
            <w:shd w:val="clear" w:color="auto" w:fill="auto"/>
          </w:tcPr>
          <w:p w14:paraId="2571CB33" w14:textId="77777777" w:rsidR="00655F23" w:rsidRPr="00AB75CA" w:rsidRDefault="00655F23" w:rsidP="00320F24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Что такое троичная логика и где она используется </w:t>
            </w:r>
          </w:p>
        </w:tc>
        <w:tc>
          <w:tcPr>
            <w:tcW w:w="1578" w:type="dxa"/>
            <w:shd w:val="clear" w:color="auto" w:fill="auto"/>
          </w:tcPr>
          <w:p w14:paraId="198D1A61" w14:textId="77777777" w:rsidR="00655F23" w:rsidRPr="00C155BE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5539AD37" w14:textId="77777777" w:rsidR="00655F23" w:rsidRPr="00247587" w:rsidRDefault="00655F23" w:rsidP="00F32778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690</w:t>
            </w:r>
          </w:p>
        </w:tc>
        <w:tc>
          <w:tcPr>
            <w:tcW w:w="1026" w:type="dxa"/>
            <w:shd w:val="clear" w:color="auto" w:fill="auto"/>
          </w:tcPr>
          <w:p w14:paraId="20B6F6BE" w14:textId="77777777" w:rsidR="00655F23" w:rsidRPr="00C155BE" w:rsidRDefault="00655F23" w:rsidP="00F32778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</w:tr>
      <w:tr w:rsidR="00655F23" w:rsidRPr="00005EED" w14:paraId="07F6529A" w14:textId="77777777" w:rsidTr="00F32778">
        <w:tc>
          <w:tcPr>
            <w:tcW w:w="1117" w:type="dxa"/>
            <w:shd w:val="clear" w:color="auto" w:fill="auto"/>
          </w:tcPr>
          <w:p w14:paraId="63AB591E" w14:textId="77777777" w:rsidR="00655F23" w:rsidRPr="00C155BE" w:rsidRDefault="00655F23" w:rsidP="00F32778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14:paraId="3F86BFB8" w14:textId="77777777" w:rsidR="00655F23" w:rsidRPr="00BC4479" w:rsidRDefault="00655F23" w:rsidP="00F3277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4957" w:type="dxa"/>
            <w:shd w:val="clear" w:color="auto" w:fill="auto"/>
          </w:tcPr>
          <w:p w14:paraId="2F75DE4C" w14:textId="77777777" w:rsidR="00655F23" w:rsidRPr="00005EED" w:rsidRDefault="00655F23" w:rsidP="00320F24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Алгоритмы шифрования, на которых держится весь мир</w:t>
            </w:r>
          </w:p>
        </w:tc>
        <w:tc>
          <w:tcPr>
            <w:tcW w:w="1578" w:type="dxa"/>
            <w:shd w:val="clear" w:color="auto" w:fill="auto"/>
          </w:tcPr>
          <w:p w14:paraId="57DDC507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71DC78F4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1500</w:t>
            </w:r>
          </w:p>
        </w:tc>
        <w:tc>
          <w:tcPr>
            <w:tcW w:w="1026" w:type="dxa"/>
            <w:shd w:val="clear" w:color="auto" w:fill="auto"/>
          </w:tcPr>
          <w:p w14:paraId="3219198F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655F23" w:rsidRPr="00005EED" w14:paraId="6674426F" w14:textId="77777777" w:rsidTr="00F32778">
        <w:tc>
          <w:tcPr>
            <w:tcW w:w="1117" w:type="dxa"/>
            <w:shd w:val="clear" w:color="auto" w:fill="auto"/>
          </w:tcPr>
          <w:p w14:paraId="0FCB94A5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10124859" w14:textId="77777777" w:rsidR="00655F23" w:rsidRPr="00BC4479" w:rsidRDefault="00655F23" w:rsidP="00F3277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4957" w:type="dxa"/>
            <w:shd w:val="clear" w:color="auto" w:fill="auto"/>
          </w:tcPr>
          <w:p w14:paraId="286E3FF9" w14:textId="0A402998" w:rsidR="00655F23" w:rsidRPr="00962893" w:rsidRDefault="00655F23" w:rsidP="00320F24">
            <w:pPr>
              <w:pStyle w:val="Standard"/>
              <w:numPr>
                <w:ilvl w:val="0"/>
                <w:numId w:val="1"/>
              </w:numPr>
              <w:rPr>
                <w:sz w:val="18"/>
                <w:lang w:val="ru-RU"/>
              </w:rPr>
            </w:pPr>
            <w:r w:rsidRPr="00962893">
              <w:rPr>
                <w:sz w:val="18"/>
                <w:lang w:val="ru-RU"/>
              </w:rPr>
              <w:t xml:space="preserve">Регулярные выражения в JavaScript: как они устроены </w:t>
            </w:r>
            <w:r>
              <w:rPr>
                <w:sz w:val="18"/>
                <w:lang w:val="ru-RU"/>
              </w:rPr>
              <w:t>и для</w:t>
            </w:r>
            <w:r w:rsidR="00320F2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>чего они нужны</w:t>
            </w:r>
          </w:p>
        </w:tc>
        <w:tc>
          <w:tcPr>
            <w:tcW w:w="1578" w:type="dxa"/>
            <w:shd w:val="clear" w:color="auto" w:fill="auto"/>
          </w:tcPr>
          <w:p w14:paraId="2898EB6E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19.08.2022</w:t>
            </w:r>
          </w:p>
        </w:tc>
        <w:tc>
          <w:tcPr>
            <w:tcW w:w="969" w:type="dxa"/>
            <w:shd w:val="clear" w:color="auto" w:fill="auto"/>
          </w:tcPr>
          <w:p w14:paraId="0D8CA8BD" w14:textId="77777777" w:rsidR="00655F23" w:rsidRPr="00962893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00</w:t>
            </w:r>
          </w:p>
        </w:tc>
        <w:tc>
          <w:tcPr>
            <w:tcW w:w="1026" w:type="dxa"/>
            <w:shd w:val="clear" w:color="auto" w:fill="auto"/>
          </w:tcPr>
          <w:p w14:paraId="683222F7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23.10.2024</w:t>
            </w:r>
          </w:p>
        </w:tc>
      </w:tr>
      <w:tr w:rsidR="00655F23" w:rsidRPr="00005EED" w14:paraId="4D7FBC3B" w14:textId="77777777" w:rsidTr="00F32778">
        <w:tc>
          <w:tcPr>
            <w:tcW w:w="1117" w:type="dxa"/>
            <w:shd w:val="clear" w:color="auto" w:fill="auto"/>
          </w:tcPr>
          <w:p w14:paraId="15257AF6" w14:textId="77777777" w:rsidR="00655F23" w:rsidRPr="002933C6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59EAF2A7" w14:textId="77777777" w:rsidR="00655F23" w:rsidRPr="00BC4479" w:rsidRDefault="00655F23" w:rsidP="00F3277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4957" w:type="dxa"/>
            <w:shd w:val="clear" w:color="auto" w:fill="auto"/>
          </w:tcPr>
          <w:p w14:paraId="256BCEDB" w14:textId="77777777" w:rsidR="00655F23" w:rsidRPr="002933C6" w:rsidRDefault="00655F23" w:rsidP="00320F24">
            <w:pPr>
              <w:pStyle w:val="Standard"/>
              <w:rPr>
                <w:sz w:val="18"/>
                <w:lang w:val="ru-RU"/>
              </w:rPr>
            </w:pPr>
            <w:r w:rsidRPr="002933C6">
              <w:rPr>
                <w:sz w:val="18"/>
                <w:lang w:val="ru-RU"/>
              </w:rPr>
              <w:t>База по вёрстке: самые основы CSS</w:t>
            </w:r>
          </w:p>
        </w:tc>
        <w:tc>
          <w:tcPr>
            <w:tcW w:w="1578" w:type="dxa"/>
            <w:shd w:val="clear" w:color="auto" w:fill="auto"/>
          </w:tcPr>
          <w:p w14:paraId="33EB6766" w14:textId="77777777" w:rsidR="00655F23" w:rsidRPr="002933C6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23.07.2024</w:t>
            </w:r>
          </w:p>
        </w:tc>
        <w:tc>
          <w:tcPr>
            <w:tcW w:w="969" w:type="dxa"/>
            <w:shd w:val="clear" w:color="auto" w:fill="auto"/>
          </w:tcPr>
          <w:p w14:paraId="68EA849A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1000</w:t>
            </w:r>
          </w:p>
        </w:tc>
        <w:tc>
          <w:tcPr>
            <w:tcW w:w="1026" w:type="dxa"/>
            <w:shd w:val="clear" w:color="auto" w:fill="auto"/>
          </w:tcPr>
          <w:p w14:paraId="07EDEBE7" w14:textId="77777777" w:rsidR="00655F23" w:rsidRPr="002933C6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06.11.2024</w:t>
            </w:r>
          </w:p>
        </w:tc>
      </w:tr>
      <w:tr w:rsidR="00655F23" w:rsidRPr="00005EED" w14:paraId="50058A8A" w14:textId="77777777" w:rsidTr="00F32778">
        <w:tc>
          <w:tcPr>
            <w:tcW w:w="1117" w:type="dxa"/>
            <w:shd w:val="clear" w:color="auto" w:fill="auto"/>
          </w:tcPr>
          <w:p w14:paraId="38650FEE" w14:textId="77777777" w:rsidR="00655F23" w:rsidRPr="00F761DB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06.10.2024</w:t>
            </w:r>
          </w:p>
        </w:tc>
        <w:tc>
          <w:tcPr>
            <w:tcW w:w="1115" w:type="dxa"/>
            <w:shd w:val="clear" w:color="auto" w:fill="auto"/>
          </w:tcPr>
          <w:p w14:paraId="1820F7E7" w14:textId="77777777" w:rsidR="00655F23" w:rsidRPr="00BC4479" w:rsidRDefault="00655F23" w:rsidP="00F3277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4957" w:type="dxa"/>
            <w:shd w:val="clear" w:color="auto" w:fill="auto"/>
          </w:tcPr>
          <w:p w14:paraId="43D3159C" w14:textId="77777777" w:rsidR="00655F23" w:rsidRPr="00BC057D" w:rsidRDefault="00655F23" w:rsidP="00320F24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Макрос</w:t>
            </w:r>
          </w:p>
        </w:tc>
        <w:tc>
          <w:tcPr>
            <w:tcW w:w="1578" w:type="dxa"/>
            <w:shd w:val="clear" w:color="auto" w:fill="auto"/>
          </w:tcPr>
          <w:p w14:paraId="13F0E076" w14:textId="77777777" w:rsidR="00655F23" w:rsidRPr="00E17D90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.</w:t>
            </w:r>
            <w:r>
              <w:rPr>
                <w:sz w:val="18"/>
                <w:lang w:val="ru-RU"/>
              </w:rPr>
              <w:t>08</w:t>
            </w:r>
            <w:r>
              <w:rPr>
                <w:sz w:val="18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1ADFB9BB" w14:textId="77777777" w:rsidR="00655F23" w:rsidRPr="00E17D90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1700</w:t>
            </w:r>
          </w:p>
        </w:tc>
        <w:tc>
          <w:tcPr>
            <w:tcW w:w="1026" w:type="dxa"/>
            <w:shd w:val="clear" w:color="auto" w:fill="auto"/>
          </w:tcPr>
          <w:p w14:paraId="13E4EA84" w14:textId="77777777" w:rsidR="00655F23" w:rsidRPr="00891971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20.11.2024</w:t>
            </w:r>
          </w:p>
        </w:tc>
      </w:tr>
      <w:tr w:rsidR="00655F23" w:rsidRPr="00005EED" w14:paraId="40CF9EF9" w14:textId="77777777" w:rsidTr="00F32778">
        <w:tc>
          <w:tcPr>
            <w:tcW w:w="1117" w:type="dxa"/>
            <w:shd w:val="clear" w:color="auto" w:fill="auto"/>
          </w:tcPr>
          <w:p w14:paraId="7FA0BFFF" w14:textId="77777777" w:rsidR="00655F23" w:rsidRPr="00005EED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20.11.2024</w:t>
            </w:r>
          </w:p>
        </w:tc>
        <w:tc>
          <w:tcPr>
            <w:tcW w:w="1115" w:type="dxa"/>
            <w:shd w:val="clear" w:color="auto" w:fill="auto"/>
          </w:tcPr>
          <w:p w14:paraId="54F2A11B" w14:textId="77777777" w:rsidR="00655F23" w:rsidRPr="00BC4479" w:rsidRDefault="00655F23" w:rsidP="00F3277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4957" w:type="dxa"/>
            <w:shd w:val="clear" w:color="auto" w:fill="auto"/>
          </w:tcPr>
          <w:p w14:paraId="7B1B723B" w14:textId="77777777" w:rsidR="00655F23" w:rsidRPr="00B46659" w:rsidRDefault="00655F23" w:rsidP="00320F24">
            <w:pPr>
              <w:pStyle w:val="Standard"/>
              <w:rPr>
                <w:sz w:val="18"/>
                <w:lang w:val="ru-RU"/>
              </w:rPr>
            </w:pPr>
            <w:proofErr w:type="spellStart"/>
            <w:r w:rsidRPr="00B46659">
              <w:rPr>
                <w:sz w:val="18"/>
                <w:lang w:val="ru-RU"/>
              </w:rPr>
              <w:t>Overleaf</w:t>
            </w:r>
            <w:proofErr w:type="spellEnd"/>
            <w:r w:rsidRPr="00B46659">
              <w:rPr>
                <w:sz w:val="18"/>
                <w:lang w:val="ru-RU"/>
              </w:rPr>
              <w:t xml:space="preserve">: редактор </w:t>
            </w:r>
            <w:proofErr w:type="spellStart"/>
            <w:r w:rsidRPr="00B46659">
              <w:rPr>
                <w:sz w:val="18"/>
                <w:lang w:val="ru-RU"/>
              </w:rPr>
              <w:t>LaTeX</w:t>
            </w:r>
            <w:proofErr w:type="spellEnd"/>
            <w:r w:rsidRPr="00B46659">
              <w:rPr>
                <w:sz w:val="18"/>
                <w:lang w:val="ru-RU"/>
              </w:rPr>
              <w:t xml:space="preserve"> для ученых</w:t>
            </w:r>
          </w:p>
        </w:tc>
        <w:tc>
          <w:tcPr>
            <w:tcW w:w="1578" w:type="dxa"/>
            <w:shd w:val="clear" w:color="auto" w:fill="auto"/>
          </w:tcPr>
          <w:p w14:paraId="66FA3113" w14:textId="2B7605F4" w:rsidR="00655F23" w:rsidRPr="00655F23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28.08.2024</w:t>
            </w:r>
          </w:p>
        </w:tc>
        <w:tc>
          <w:tcPr>
            <w:tcW w:w="969" w:type="dxa"/>
            <w:shd w:val="clear" w:color="auto" w:fill="auto"/>
          </w:tcPr>
          <w:p w14:paraId="27399878" w14:textId="1D45C534" w:rsidR="00655F23" w:rsidRPr="00655F23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1200</w:t>
            </w:r>
          </w:p>
        </w:tc>
        <w:tc>
          <w:tcPr>
            <w:tcW w:w="1026" w:type="dxa"/>
            <w:shd w:val="clear" w:color="auto" w:fill="auto"/>
          </w:tcPr>
          <w:p w14:paraId="679B0304" w14:textId="20C29DD6" w:rsidR="00655F23" w:rsidRPr="00655F23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04.11.2024</w:t>
            </w:r>
          </w:p>
        </w:tc>
      </w:tr>
      <w:tr w:rsidR="00655F23" w:rsidRPr="00005EED" w14:paraId="55F740E8" w14:textId="77777777" w:rsidTr="00320F24">
        <w:trPr>
          <w:trHeight w:val="367"/>
        </w:trPr>
        <w:tc>
          <w:tcPr>
            <w:tcW w:w="1117" w:type="dxa"/>
            <w:shd w:val="clear" w:color="auto" w:fill="auto"/>
          </w:tcPr>
          <w:p w14:paraId="78128D39" w14:textId="23702F8C" w:rsidR="00655F23" w:rsidRPr="00655F23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04</w:t>
            </w:r>
            <w:r>
              <w:rPr>
                <w:sz w:val="18"/>
              </w:rPr>
              <w:t>.11.2024</w:t>
            </w:r>
          </w:p>
        </w:tc>
        <w:tc>
          <w:tcPr>
            <w:tcW w:w="1115" w:type="dxa"/>
            <w:shd w:val="clear" w:color="auto" w:fill="auto"/>
          </w:tcPr>
          <w:p w14:paraId="7AC0AA95" w14:textId="77777777" w:rsidR="00655F23" w:rsidRPr="00BC4479" w:rsidRDefault="00655F23" w:rsidP="00F3277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4957" w:type="dxa"/>
            <w:shd w:val="clear" w:color="auto" w:fill="auto"/>
          </w:tcPr>
          <w:p w14:paraId="4C5CFF1A" w14:textId="745200C1" w:rsidR="00655F23" w:rsidRPr="00005EED" w:rsidRDefault="00320F24" w:rsidP="00320F24">
            <w:pPr>
              <w:pStyle w:val="Standard"/>
              <w:rPr>
                <w:sz w:val="18"/>
                <w:lang w:val="ru-RU"/>
              </w:rPr>
            </w:pPr>
            <w:r w:rsidRPr="00320F24">
              <w:rPr>
                <w:sz w:val="18"/>
                <w:lang w:val="ru-RU"/>
              </w:rPr>
              <w:t>Как тестировщики проверяют, что программа делает то, что</w:t>
            </w:r>
            <w:r>
              <w:rPr>
                <w:sz w:val="18"/>
                <w:lang w:val="ru-RU"/>
              </w:rPr>
              <w:t xml:space="preserve"> </w:t>
            </w:r>
            <w:r w:rsidRPr="00320F24">
              <w:rPr>
                <w:sz w:val="18"/>
                <w:lang w:val="ru-RU"/>
              </w:rPr>
              <w:t>нужно</w:t>
            </w:r>
          </w:p>
        </w:tc>
        <w:tc>
          <w:tcPr>
            <w:tcW w:w="1578" w:type="dxa"/>
            <w:shd w:val="clear" w:color="auto" w:fill="auto"/>
          </w:tcPr>
          <w:p w14:paraId="26B374B8" w14:textId="3BC84A67" w:rsidR="00655F23" w:rsidRPr="00005EED" w:rsidRDefault="00FD5F62" w:rsidP="00F3277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18.10.2024</w:t>
            </w:r>
          </w:p>
        </w:tc>
        <w:tc>
          <w:tcPr>
            <w:tcW w:w="969" w:type="dxa"/>
            <w:shd w:val="clear" w:color="auto" w:fill="auto"/>
          </w:tcPr>
          <w:p w14:paraId="4D917C60" w14:textId="1DEB5C98" w:rsidR="00655F23" w:rsidRPr="00FD5F62" w:rsidRDefault="00655F23" w:rsidP="00F3277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 w:rsidR="00FD5F62">
              <w:rPr>
                <w:sz w:val="18"/>
                <w:lang w:val="ru-RU"/>
              </w:rPr>
              <w:t>1500</w:t>
            </w:r>
          </w:p>
        </w:tc>
        <w:tc>
          <w:tcPr>
            <w:tcW w:w="1026" w:type="dxa"/>
            <w:shd w:val="clear" w:color="auto" w:fill="auto"/>
          </w:tcPr>
          <w:p w14:paraId="615D5E4B" w14:textId="0684231F" w:rsidR="00655F23" w:rsidRPr="00655F23" w:rsidRDefault="00655F23" w:rsidP="00F3277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18.11.2024</w:t>
            </w:r>
          </w:p>
        </w:tc>
      </w:tr>
    </w:tbl>
    <w:p w14:paraId="0981E012" w14:textId="77777777" w:rsidR="00655F23" w:rsidRPr="00616AC6" w:rsidRDefault="00655F23" w:rsidP="00655F23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Косогова </w:t>
      </w:r>
      <w:proofErr w:type="gramStart"/>
      <w:r>
        <w:rPr>
          <w:u w:val="single"/>
          <w:lang w:val="ru-RU"/>
        </w:rPr>
        <w:t>М.А.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67DD992" w14:textId="77777777" w:rsidR="00655F23" w:rsidRPr="00616AC6" w:rsidRDefault="00655F23" w:rsidP="00655F23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655F23" w:rsidRPr="00FD5F62" w14:paraId="0B6EFE9B" w14:textId="77777777" w:rsidTr="00320F24">
        <w:trPr>
          <w:trHeight w:val="312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510975F" w14:textId="77777777" w:rsidR="00655F23" w:rsidRPr="00616AC6" w:rsidRDefault="00655F23" w:rsidP="00F3277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588BEF7A" w14:textId="741B9337" w:rsidR="00655F23" w:rsidRPr="00616AC6" w:rsidRDefault="00320F24" w:rsidP="00320F24">
            <w:pPr>
              <w:pStyle w:val="TableContents"/>
              <w:tabs>
                <w:tab w:val="left" w:pos="3236"/>
              </w:tabs>
              <w:rPr>
                <w:lang w:val="ru-RU"/>
              </w:rPr>
            </w:pPr>
            <w:r w:rsidRPr="00320F24">
              <w:rPr>
                <w:lang w:val="ru-RU"/>
              </w:rPr>
              <w:t>https://thecode.media/func-test-types/</w:t>
            </w:r>
            <w:r>
              <w:rPr>
                <w:lang w:val="ru-RU"/>
              </w:rPr>
              <w:tab/>
            </w:r>
          </w:p>
        </w:tc>
      </w:tr>
      <w:tr w:rsidR="00655F23" w:rsidRPr="00320F24" w14:paraId="5B3A86F3" w14:textId="77777777" w:rsidTr="00F32778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C2A2746" w14:textId="77777777" w:rsidR="00655F23" w:rsidRPr="007D5A2A" w:rsidRDefault="00655F23" w:rsidP="00F3277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Pr="007D5A2A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три слова)</w:t>
            </w:r>
          </w:p>
          <w:p w14:paraId="38316D4A" w14:textId="7A8DC603" w:rsidR="00655F23" w:rsidRPr="00B46659" w:rsidRDefault="00320F24" w:rsidP="00F32778">
            <w:pPr>
              <w:pStyle w:val="TableContents"/>
              <w:tabs>
                <w:tab w:val="left" w:pos="3111"/>
              </w:tabs>
              <w:rPr>
                <w:lang w:val="ru-RU"/>
              </w:rPr>
            </w:pPr>
            <w:r>
              <w:rPr>
                <w:lang w:val="ru-RU"/>
              </w:rPr>
              <w:t>Тестирование, программное обеспечение,</w:t>
            </w:r>
            <w:r w:rsidR="00C84C8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ошибки</w:t>
            </w:r>
          </w:p>
        </w:tc>
      </w:tr>
      <w:tr w:rsidR="00655F23" w:rsidRPr="00FD5F62" w14:paraId="74F34340" w14:textId="77777777" w:rsidTr="00F32778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F57F4A9" w14:textId="77777777" w:rsidR="00655F23" w:rsidRPr="007D5A2A" w:rsidRDefault="00655F23" w:rsidP="00F3277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Pr="003E1F97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четыре пункта)</w:t>
            </w:r>
          </w:p>
          <w:p w14:paraId="509BCC1C" w14:textId="77777777" w:rsidR="00655F23" w:rsidRDefault="00320F24" w:rsidP="00F3277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Функциональное тестирование проверяет программное обеспечение на соответствие функциональным требованиям и спецификациям.</w:t>
            </w:r>
          </w:p>
          <w:p w14:paraId="294B665D" w14:textId="77777777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Функциональные требования определяют, что должна делать система и без чего она не будет работать.</w:t>
            </w:r>
          </w:p>
          <w:p w14:paraId="4CD53293" w14:textId="77777777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Модульное тестирование проверяет отдельные функции или модули.</w:t>
            </w:r>
          </w:p>
          <w:p w14:paraId="094B13FF" w14:textId="02E8E5E1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Компонентное тестирование включает взаимодействие данных между компонентами.</w:t>
            </w:r>
          </w:p>
          <w:p w14:paraId="4899ABD4" w14:textId="77777777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 xml:space="preserve">Интеграционное тестирование проверяет работу модулей или </w:t>
            </w:r>
            <w:proofErr w:type="spellStart"/>
            <w:r w:rsidRPr="00320F24">
              <w:rPr>
                <w:lang w:val="ru-RU"/>
              </w:rPr>
              <w:t>микросервисов</w:t>
            </w:r>
            <w:proofErr w:type="spellEnd"/>
            <w:r w:rsidRPr="00320F24">
              <w:rPr>
                <w:lang w:val="ru-RU"/>
              </w:rPr>
              <w:t xml:space="preserve"> вместе.</w:t>
            </w:r>
          </w:p>
          <w:p w14:paraId="054E5403" w14:textId="4700C095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Интерфейсное тестирование проверяет связи ПО с внешними компонентами (</w:t>
            </w:r>
            <w:r>
              <w:t>API</w:t>
            </w:r>
            <w:r w:rsidRPr="00320F24">
              <w:rPr>
                <w:lang w:val="ru-RU"/>
              </w:rPr>
              <w:t>, базы данных).</w:t>
            </w:r>
          </w:p>
          <w:p w14:paraId="07E78515" w14:textId="77777777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Системное тестирование оценивает ПО как единое целое.</w:t>
            </w:r>
          </w:p>
          <w:p w14:paraId="70B9FDCC" w14:textId="77777777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Приёмочное тестирование включает альфа- и бета-тестирование перед запуском.</w:t>
            </w:r>
          </w:p>
          <w:p w14:paraId="2B23ED95" w14:textId="77777777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Дымовое тестирование проверяет основные функции новой сборки.</w:t>
            </w:r>
          </w:p>
          <w:p w14:paraId="0FB02BA0" w14:textId="3BC7A2BC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Тестирование на здравомыслие детально проверяет изменения после дымового тестирования.</w:t>
            </w:r>
          </w:p>
          <w:p w14:paraId="28C5CAC5" w14:textId="77777777" w:rsid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Регрессионное тестирование гарантирует, что изменения не нарушили работу ПО.</w:t>
            </w:r>
          </w:p>
          <w:p w14:paraId="0A79926E" w14:textId="2B384542" w:rsidR="00320F24" w:rsidRPr="00320F24" w:rsidRDefault="00320F24" w:rsidP="00320F24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320F24">
              <w:rPr>
                <w:lang w:val="ru-RU"/>
              </w:rPr>
              <w:t>Ре-тест проверяет исправление конкретных ошибок.</w:t>
            </w:r>
          </w:p>
        </w:tc>
      </w:tr>
      <w:tr w:rsidR="00655F23" w:rsidRPr="00FD5F62" w14:paraId="4A76EEB7" w14:textId="77777777" w:rsidTr="00F32778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3367DE6B" w14:textId="77777777" w:rsidR="00655F23" w:rsidRPr="00616AC6" w:rsidRDefault="00655F23" w:rsidP="00F3277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640369C" w14:textId="77777777" w:rsidR="00B02A7A" w:rsidRDefault="00B02A7A" w:rsidP="00B02A7A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Ф</w:t>
            </w:r>
            <w:r w:rsidRPr="00B02A7A">
              <w:rPr>
                <w:lang w:val="ru-RU"/>
              </w:rPr>
              <w:t>ункциональное тестирование помогает находить баги и проблемы на ранних этапах разработки, снижая затраты на их исправление.</w:t>
            </w:r>
          </w:p>
          <w:p w14:paraId="504E4AFA" w14:textId="30284F8F" w:rsidR="00B02A7A" w:rsidRDefault="00B02A7A" w:rsidP="00B02A7A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B02A7A">
              <w:rPr>
                <w:lang w:val="ru-RU"/>
              </w:rPr>
              <w:t>роверка всех функциональных требований обеспечивает стабильную работу продукта и удовлетворение ожиданий пользователей.</w:t>
            </w:r>
          </w:p>
          <w:p w14:paraId="2F96E25E" w14:textId="05ABDB6C" w:rsidR="00B02A7A" w:rsidRPr="00B02A7A" w:rsidRDefault="00B02A7A" w:rsidP="00B02A7A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Pr="00B02A7A">
              <w:rPr>
                <w:lang w:val="ru-RU"/>
              </w:rPr>
              <w:t xml:space="preserve">спользование </w:t>
            </w:r>
            <w:proofErr w:type="spellStart"/>
            <w:r w:rsidRPr="00B02A7A">
              <w:rPr>
                <w:lang w:val="ru-RU"/>
              </w:rPr>
              <w:t>автотестов</w:t>
            </w:r>
            <w:proofErr w:type="spellEnd"/>
            <w:r w:rsidRPr="00B02A7A">
              <w:rPr>
                <w:lang w:val="ru-RU"/>
              </w:rPr>
              <w:t xml:space="preserve"> ускоряет процесс проверки ПО, особенно при частых изменениях и обновлениях.</w:t>
            </w:r>
          </w:p>
        </w:tc>
      </w:tr>
      <w:tr w:rsidR="00655F23" w:rsidRPr="00FD5F62" w14:paraId="4E74DE48" w14:textId="77777777" w:rsidTr="00F32778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0AFA8" w14:textId="77777777" w:rsidR="00655F23" w:rsidRDefault="00655F23" w:rsidP="00F3277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  <w:r>
              <w:rPr>
                <w:lang w:val="ru-RU"/>
              </w:rPr>
              <w:t xml:space="preserve"> </w:t>
            </w:r>
          </w:p>
          <w:p w14:paraId="23A7C255" w14:textId="1C920F49" w:rsidR="00655F23" w:rsidRDefault="00B02A7A" w:rsidP="00F3277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Ф</w:t>
            </w:r>
            <w:r w:rsidRPr="00B02A7A">
              <w:rPr>
                <w:lang w:val="ru-RU"/>
              </w:rPr>
              <w:t>ункциональное тестирование может занимать много времени, особенно при большом количестве проверок и правок.</w:t>
            </w:r>
          </w:p>
          <w:p w14:paraId="7246DBBA" w14:textId="77777777" w:rsidR="00B02A7A" w:rsidRDefault="00B02A7A" w:rsidP="00F3277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Pr="00B02A7A">
              <w:rPr>
                <w:lang w:val="ru-RU"/>
              </w:rPr>
              <w:t xml:space="preserve">ехнологии и инструменты тестирования быстро развиваются, что требует от тестировщиков постоянного обновления знаний и навыков. </w:t>
            </w:r>
          </w:p>
          <w:p w14:paraId="59F606EF" w14:textId="19FF4B03" w:rsidR="00B02A7A" w:rsidRPr="00440A11" w:rsidRDefault="00B02A7A" w:rsidP="00F3277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Pr="00B02A7A">
              <w:rPr>
                <w:lang w:val="ru-RU"/>
              </w:rPr>
              <w:t>есты могут не охватывать все сценарии, особенно в крупных проектах.</w:t>
            </w:r>
          </w:p>
        </w:tc>
      </w:tr>
      <w:tr w:rsidR="00655F23" w:rsidRPr="00FD5F62" w14:paraId="7229DC3D" w14:textId="77777777" w:rsidTr="00F32778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4C568" w14:textId="4514D65B" w:rsidR="00107931" w:rsidRDefault="00C84C84" w:rsidP="00B02A7A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noProof/>
                <w:lang w:val="ru-RU"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1CD90DC3" wp14:editId="2BF25455">
                  <wp:simplePos x="0" y="0"/>
                  <wp:positionH relativeFrom="column">
                    <wp:posOffset>5409078</wp:posOffset>
                  </wp:positionH>
                  <wp:positionV relativeFrom="paragraph">
                    <wp:posOffset>-8166</wp:posOffset>
                  </wp:positionV>
                  <wp:extent cx="1329128" cy="898890"/>
                  <wp:effectExtent l="0" t="0" r="4445" b="3175"/>
                  <wp:wrapNone/>
                  <wp:docPr id="7856896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89602" name="Рисунок 78568960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08" cy="976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55F23"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 w:rsidR="00655F23">
              <w:rPr>
                <w:b/>
                <w:bCs/>
                <w:i/>
                <w:lang w:val="ru-RU"/>
              </w:rPr>
              <w:t>или</w:t>
            </w:r>
            <w:r w:rsidR="00655F23">
              <w:rPr>
                <w:b/>
                <w:bCs/>
                <w:lang w:val="ru-RU"/>
              </w:rPr>
              <w:t xml:space="preserve"> анекдот о программистах</w:t>
            </w:r>
            <w:r w:rsidR="00655F23">
              <w:rPr>
                <w:rStyle w:val="ac"/>
                <w:b/>
                <w:bCs/>
                <w:lang w:val="ru-RU"/>
              </w:rPr>
              <w:footnoteReference w:id="1"/>
            </w:r>
          </w:p>
          <w:p w14:paraId="14E9DC09" w14:textId="70A6C202" w:rsidR="00107931" w:rsidRDefault="00107931" w:rsidP="00B02A7A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Мне очень понравился ваш курс! </w:t>
            </w:r>
          </w:p>
          <w:p w14:paraId="2B33C621" w14:textId="064FF91F" w:rsidR="00655F23" w:rsidRPr="00107931" w:rsidRDefault="00107931" w:rsidP="00B02A7A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Было очень много интересной и полезной информации! </w:t>
            </w:r>
          </w:p>
          <w:p w14:paraId="02344215" w14:textId="77777777" w:rsidR="00107931" w:rsidRDefault="00107931" w:rsidP="00107931">
            <w:pPr>
              <w:pStyle w:val="TableContents"/>
              <w:rPr>
                <w:b/>
                <w:bCs/>
                <w:lang w:val="ru-RU"/>
              </w:rPr>
            </w:pPr>
          </w:p>
          <w:p w14:paraId="7C44B03C" w14:textId="77777777" w:rsidR="00107931" w:rsidRDefault="00107931" w:rsidP="00107931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14:paraId="4AF30652" w14:textId="77777777" w:rsidR="00655F23" w:rsidRPr="000C49FA" w:rsidRDefault="00655F23" w:rsidP="00655F23">
      <w:pPr>
        <w:rPr>
          <w:lang w:val="ru-RU"/>
        </w:rPr>
      </w:pPr>
    </w:p>
    <w:p w14:paraId="4E41E2E8" w14:textId="77777777" w:rsidR="00655F23" w:rsidRPr="00320F24" w:rsidRDefault="00655F23">
      <w:pPr>
        <w:rPr>
          <w:lang w:val="ru-RU"/>
        </w:rPr>
      </w:pPr>
    </w:p>
    <w:sectPr w:rsidR="00655F23" w:rsidRPr="00320F24" w:rsidSect="00655F23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61C3A" w14:textId="77777777" w:rsidR="00D015A8" w:rsidRDefault="00D015A8" w:rsidP="00655F23">
      <w:r>
        <w:separator/>
      </w:r>
    </w:p>
  </w:endnote>
  <w:endnote w:type="continuationSeparator" w:id="0">
    <w:p w14:paraId="098A1576" w14:textId="77777777" w:rsidR="00D015A8" w:rsidRDefault="00D015A8" w:rsidP="00655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16B07" w14:textId="77777777" w:rsidR="00D015A8" w:rsidRDefault="00D015A8" w:rsidP="00655F23">
      <w:r>
        <w:separator/>
      </w:r>
    </w:p>
  </w:footnote>
  <w:footnote w:type="continuationSeparator" w:id="0">
    <w:p w14:paraId="7708EBD2" w14:textId="77777777" w:rsidR="00D015A8" w:rsidRDefault="00D015A8" w:rsidP="00655F23">
      <w:r>
        <w:continuationSeparator/>
      </w:r>
    </w:p>
  </w:footnote>
  <w:footnote w:id="1">
    <w:p w14:paraId="3EB0A423" w14:textId="77777777" w:rsidR="00655F23" w:rsidRPr="00616AC6" w:rsidRDefault="00655F23" w:rsidP="00655F23">
      <w:pPr>
        <w:pStyle w:val="ad"/>
        <w:rPr>
          <w:lang w:val="ru-RU"/>
        </w:rPr>
      </w:pPr>
      <w:r>
        <w:rPr>
          <w:rStyle w:val="ac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134D2DE0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622006139">
    <w:abstractNumId w:val="0"/>
  </w:num>
  <w:num w:numId="2" w16cid:durableId="524053292">
    <w:abstractNumId w:val="1"/>
  </w:num>
  <w:num w:numId="3" w16cid:durableId="1465854154">
    <w:abstractNumId w:val="2"/>
  </w:num>
  <w:num w:numId="4" w16cid:durableId="1997416011">
    <w:abstractNumId w:val="3"/>
  </w:num>
  <w:num w:numId="5" w16cid:durableId="598875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23"/>
    <w:rsid w:val="00107931"/>
    <w:rsid w:val="00133E01"/>
    <w:rsid w:val="00320F24"/>
    <w:rsid w:val="00581029"/>
    <w:rsid w:val="005D6F93"/>
    <w:rsid w:val="00655F23"/>
    <w:rsid w:val="006C0586"/>
    <w:rsid w:val="00AD3910"/>
    <w:rsid w:val="00B02A7A"/>
    <w:rsid w:val="00C84C84"/>
    <w:rsid w:val="00D015A8"/>
    <w:rsid w:val="00FD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A6D8F"/>
  <w15:chartTrackingRefBased/>
  <w15:docId w15:val="{DC14B868-408D-FE47-AA4A-8ACDED7D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F23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F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F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F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F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5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5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F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5F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5F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5F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5F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5F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F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F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5F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F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F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5F23"/>
    <w:rPr>
      <w:b/>
      <w:bCs/>
      <w:smallCaps/>
      <w:color w:val="0F4761" w:themeColor="accent1" w:themeShade="BF"/>
      <w:spacing w:val="5"/>
    </w:rPr>
  </w:style>
  <w:style w:type="character" w:customStyle="1" w:styleId="ac">
    <w:name w:val="Символ сноски"/>
    <w:rsid w:val="00655F23"/>
    <w:rPr>
      <w:vertAlign w:val="superscript"/>
    </w:rPr>
  </w:style>
  <w:style w:type="paragraph" w:customStyle="1" w:styleId="Standard">
    <w:name w:val="Standard"/>
    <w:rsid w:val="00655F23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655F23"/>
    <w:pPr>
      <w:suppressLineNumbers/>
    </w:pPr>
  </w:style>
  <w:style w:type="paragraph" w:styleId="ad">
    <w:name w:val="footnote text"/>
    <w:basedOn w:val="a"/>
    <w:link w:val="ae"/>
    <w:rsid w:val="00655F23"/>
    <w:rPr>
      <w:sz w:val="20"/>
      <w:szCs w:val="20"/>
    </w:rPr>
  </w:style>
  <w:style w:type="character" w:customStyle="1" w:styleId="ae">
    <w:name w:val="Текст сноски Знак"/>
    <w:basedOn w:val="a0"/>
    <w:link w:val="ad"/>
    <w:rsid w:val="00655F23"/>
    <w:rPr>
      <w:rFonts w:ascii="Times New Roman" w:eastAsia="Andale Sans UI" w:hAnsi="Times New Roman" w:cs="Tahoma"/>
      <w:kern w:val="1"/>
      <w:sz w:val="20"/>
      <w:szCs w:val="20"/>
      <w:lang w:val="en-US" w:eastAsia="zh-C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9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C22650-B7AC-DB4A-9340-D43F8347F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2024-12-26T19:52:00Z</cp:lastPrinted>
  <dcterms:created xsi:type="dcterms:W3CDTF">2024-12-17T15:42:00Z</dcterms:created>
  <dcterms:modified xsi:type="dcterms:W3CDTF">2024-12-26T19:53:00Z</dcterms:modified>
</cp:coreProperties>
</file>