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BE0A9" w14:textId="77777777" w:rsidR="00A7745A" w:rsidRPr="009E6100" w:rsidRDefault="00A7745A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75AC45F" w14:textId="0E51C384" w:rsidR="00CD5238" w:rsidRPr="00A4569C" w:rsidRDefault="00CD5238" w:rsidP="00A4569C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>Классификация ввода-вывода (программно-управляемый, прямой доступ к памяти).</w:t>
      </w:r>
    </w:p>
    <w:p w14:paraId="532C5C16" w14:textId="77777777" w:rsidR="00A4569C" w:rsidRPr="00A4569C" w:rsidRDefault="00A4569C" w:rsidP="00A45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b/>
          <w:bCs/>
          <w:color w:val="000000"/>
          <w:kern w:val="0"/>
          <w:sz w:val="28"/>
          <w:szCs w:val="28"/>
        </w:rPr>
      </w:pPr>
      <w:r w:rsidRPr="00A4569C">
        <w:rPr>
          <w:rFonts w:ascii="Helvetica Neue" w:hAnsi="Helvetica Neue" w:cs="Helvetica Neue"/>
          <w:b/>
          <w:bCs/>
          <w:color w:val="000000"/>
          <w:kern w:val="0"/>
          <w:sz w:val="28"/>
          <w:szCs w:val="28"/>
        </w:rPr>
        <w:t>Программно-управляемый ввод вывод – управляет процессор</w:t>
      </w:r>
    </w:p>
    <w:p w14:paraId="67D587A4" w14:textId="77777777" w:rsidR="00A4569C" w:rsidRPr="00A4569C" w:rsidRDefault="00A4569C" w:rsidP="00A45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>Управляемый программой. Драйвер, который там есть при помощи чтение/записи в регистр контролера и при помощи алгоритма, который там для каких-то устройств должен быть, он читает/записывает данные с нашего физического устройства</w:t>
      </w:r>
    </w:p>
    <w:p w14:paraId="05C17BA5" w14:textId="77777777" w:rsidR="00A4569C" w:rsidRPr="00A4569C" w:rsidRDefault="00A4569C" w:rsidP="00A45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>Драйвер работает в устройстве управления, выдает команды для чтения регистров, а контроллер управляет периферийной шиной (устройством)</w:t>
      </w:r>
    </w:p>
    <w:p w14:paraId="6AB10CFB" w14:textId="77777777" w:rsidR="00A4569C" w:rsidRPr="00A4569C" w:rsidRDefault="00A4569C" w:rsidP="00A45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>Инициатором этого управления устройством является программа, которая находится на центральном процессоре</w:t>
      </w:r>
    </w:p>
    <w:p w14:paraId="254BE130" w14:textId="77777777" w:rsidR="00A4569C" w:rsidRPr="00A4569C" w:rsidRDefault="00A4569C" w:rsidP="00A45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Нужно информацию из </w:t>
      </w:r>
      <w:proofErr w:type="gramStart"/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>устройства(</w:t>
      </w:r>
      <w:proofErr w:type="gramEnd"/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>которая там есть) при помощи специальных команд, перенести в память – занимается этим устройство управления</w:t>
      </w:r>
    </w:p>
    <w:p w14:paraId="6B0AA668" w14:textId="77777777" w:rsidR="00A4569C" w:rsidRDefault="00A4569C" w:rsidP="00A4569C">
      <w:pPr>
        <w:ind w:left="360"/>
      </w:pPr>
    </w:p>
    <w:p w14:paraId="129ED7EC" w14:textId="77777777" w:rsidR="00A4569C" w:rsidRPr="00712424" w:rsidRDefault="00A4569C" w:rsidP="00A4569C">
      <w:pPr>
        <w:pStyle w:val="p1"/>
        <w:ind w:left="360"/>
        <w:rPr>
          <w:sz w:val="22"/>
          <w:szCs w:val="22"/>
        </w:rPr>
      </w:pPr>
      <w:r w:rsidRPr="00712424">
        <w:rPr>
          <w:b/>
          <w:bCs/>
          <w:sz w:val="22"/>
          <w:szCs w:val="22"/>
        </w:rPr>
        <w:t>Программно-управляемый ввод-вывод</w:t>
      </w:r>
      <w:r w:rsidRPr="00712424">
        <w:rPr>
          <w:sz w:val="22"/>
          <w:szCs w:val="22"/>
        </w:rPr>
        <w:t xml:space="preserve"> - все действия, связанные с вводом-выводом</w:t>
      </w:r>
    </w:p>
    <w:p w14:paraId="72CE410A" w14:textId="77777777" w:rsidR="00A4569C" w:rsidRPr="00712424" w:rsidRDefault="00A4569C" w:rsidP="00A4569C">
      <w:pPr>
        <w:pStyle w:val="p1"/>
        <w:ind w:left="360"/>
        <w:rPr>
          <w:sz w:val="22"/>
          <w:szCs w:val="22"/>
        </w:rPr>
      </w:pPr>
      <w:r w:rsidRPr="00712424">
        <w:rPr>
          <w:sz w:val="22"/>
          <w:szCs w:val="22"/>
        </w:rPr>
        <w:t>управляются процессором. То есть ВУ работает с памятью через процессор. Главный</w:t>
      </w:r>
    </w:p>
    <w:p w14:paraId="6DA20155" w14:textId="77777777" w:rsidR="00A4569C" w:rsidRPr="00712424" w:rsidRDefault="00A4569C" w:rsidP="00A4569C">
      <w:pPr>
        <w:pStyle w:val="p1"/>
        <w:ind w:left="360"/>
        <w:rPr>
          <w:sz w:val="22"/>
          <w:szCs w:val="22"/>
        </w:rPr>
      </w:pPr>
      <w:r w:rsidRPr="00712424">
        <w:rPr>
          <w:sz w:val="22"/>
          <w:szCs w:val="22"/>
        </w:rPr>
        <w:t>минус подобной стратегии ввода-вывода: процессор простаивает в ожидании</w:t>
      </w:r>
    </w:p>
    <w:p w14:paraId="7B1A1EE0" w14:textId="77777777" w:rsidR="00A4569C" w:rsidRPr="00712424" w:rsidRDefault="00A4569C" w:rsidP="00A4569C">
      <w:pPr>
        <w:pStyle w:val="p1"/>
        <w:ind w:left="360"/>
        <w:rPr>
          <w:sz w:val="22"/>
          <w:szCs w:val="22"/>
        </w:rPr>
      </w:pPr>
      <w:r w:rsidRPr="00712424">
        <w:rPr>
          <w:sz w:val="22"/>
          <w:szCs w:val="22"/>
        </w:rPr>
        <w:t>готовности ВУ. Процессор будет простаивать до тех пор, пока ВУ не подаст сигнал о</w:t>
      </w:r>
    </w:p>
    <w:p w14:paraId="341F611A" w14:textId="77777777" w:rsidR="00A4569C" w:rsidRPr="00712424" w:rsidRDefault="00A4569C" w:rsidP="00A4569C">
      <w:pPr>
        <w:pStyle w:val="p1"/>
        <w:ind w:left="360"/>
        <w:rPr>
          <w:sz w:val="22"/>
          <w:szCs w:val="22"/>
        </w:rPr>
      </w:pPr>
      <w:r w:rsidRPr="00712424">
        <w:rPr>
          <w:sz w:val="22"/>
          <w:szCs w:val="22"/>
        </w:rPr>
        <w:t>готовности передачи информации. Преимущества - легкость реализации.</w:t>
      </w:r>
    </w:p>
    <w:p w14:paraId="32DCE150" w14:textId="77777777" w:rsidR="00A4569C" w:rsidRDefault="00A4569C" w:rsidP="00A4569C">
      <w:pPr>
        <w:ind w:left="360"/>
      </w:pPr>
    </w:p>
    <w:p w14:paraId="5EBC7CBF" w14:textId="77777777" w:rsidR="00A4569C" w:rsidRPr="00A4569C" w:rsidRDefault="00A4569C" w:rsidP="00A45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b/>
          <w:bCs/>
          <w:color w:val="000000"/>
          <w:kern w:val="0"/>
          <w:sz w:val="28"/>
          <w:szCs w:val="28"/>
        </w:rPr>
      </w:pPr>
      <w:r w:rsidRPr="00A4569C">
        <w:rPr>
          <w:rFonts w:ascii="Helvetica Neue" w:hAnsi="Helvetica Neue" w:cs="Helvetica Neue"/>
          <w:b/>
          <w:bCs/>
          <w:color w:val="000000"/>
          <w:kern w:val="0"/>
          <w:sz w:val="28"/>
          <w:szCs w:val="28"/>
        </w:rPr>
        <w:t>Управляемый аппаратурой (прямой доступ к памяти) – управляет контроллер (должен специальным образом быть приспособлен)</w:t>
      </w:r>
    </w:p>
    <w:p w14:paraId="000A9E8E" w14:textId="77777777" w:rsidR="00A4569C" w:rsidRPr="00A4569C" w:rsidRDefault="00A4569C" w:rsidP="00A45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>Здесь управляющем устройством является контроллер</w:t>
      </w:r>
    </w:p>
    <w:p w14:paraId="32716808" w14:textId="77777777" w:rsidR="00A4569C" w:rsidRPr="00A4569C" w:rsidRDefault="00A4569C" w:rsidP="00A45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В те моменты времени, когда устройство управления не использует память или не использует периферийную </w:t>
      </w:r>
      <w:proofErr w:type="gramStart"/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>шину(</w:t>
      </w:r>
      <w:proofErr w:type="gramEnd"/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оно занято чем-то другим), контроллер берет на себя функцию устройства, которое инициирует обмен с памятью и данные (минуя процессор или минимально его используя, обычно есть </w:t>
      </w:r>
      <w:proofErr w:type="gramStart"/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>отдельный контроллер</w:t>
      </w:r>
      <w:proofErr w:type="gramEnd"/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который имеет доступ к памяти) и соответственно отключается процессор</w:t>
      </w:r>
    </w:p>
    <w:p w14:paraId="43B0C875" w14:textId="77777777" w:rsidR="00A4569C" w:rsidRPr="00A4569C" w:rsidRDefault="00A4569C" w:rsidP="00A45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Контроллер управляет этим самым обменом, как только у него что-то появилось с внешнего устройства, он читает </w:t>
      </w:r>
    </w:p>
    <w:p w14:paraId="700717E7" w14:textId="77777777" w:rsidR="00A4569C" w:rsidRDefault="00A4569C" w:rsidP="00A45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A4569C">
        <w:rPr>
          <w:rFonts w:ascii="Helvetica Neue" w:hAnsi="Helvetica Neue" w:cs="Helvetica Neue"/>
          <w:color w:val="000000"/>
          <w:kern w:val="0"/>
          <w:sz w:val="30"/>
          <w:szCs w:val="30"/>
        </w:rPr>
        <w:t>Это и пытается пропихнуть это в память, минуя сам процессор (делается это обычно с помощью драйверов (в особом режиме)</w:t>
      </w:r>
    </w:p>
    <w:p w14:paraId="13C91699" w14:textId="77777777" w:rsidR="00A4569C" w:rsidRDefault="00A4569C" w:rsidP="00A45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D22E4CA" w14:textId="77777777" w:rsidR="00A4569C" w:rsidRPr="00A4569C" w:rsidRDefault="00A4569C" w:rsidP="00A45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5B2CEC3B" w14:textId="77777777" w:rsidR="00A4569C" w:rsidRPr="00A4569C" w:rsidRDefault="00A4569C" w:rsidP="00A4569C">
      <w:pPr>
        <w:pStyle w:val="p1"/>
        <w:ind w:left="360"/>
        <w:rPr>
          <w:rFonts w:asciiTheme="minorHAnsi" w:hAnsiTheme="minorHAnsi"/>
          <w:sz w:val="24"/>
          <w:szCs w:val="24"/>
        </w:rPr>
      </w:pPr>
      <w:r w:rsidRPr="00A4569C">
        <w:rPr>
          <w:rFonts w:asciiTheme="minorHAnsi" w:hAnsiTheme="minorHAnsi"/>
          <w:b/>
          <w:bCs/>
          <w:sz w:val="24"/>
          <w:szCs w:val="24"/>
        </w:rPr>
        <w:t>Прямой доступ к памяти (Direct Memory Access или DMA)</w:t>
      </w:r>
      <w:r w:rsidRPr="00A4569C">
        <w:rPr>
          <w:rFonts w:asciiTheme="minorHAnsi" w:hAnsiTheme="minorHAnsi"/>
          <w:sz w:val="24"/>
          <w:szCs w:val="24"/>
        </w:rPr>
        <w:t xml:space="preserve"> — ВУ работает с памятью</w:t>
      </w:r>
    </w:p>
    <w:p w14:paraId="403BD839" w14:textId="1A2B1403" w:rsidR="00A4569C" w:rsidRDefault="00A4569C" w:rsidP="00A4569C">
      <w:pPr>
        <w:pStyle w:val="p1"/>
        <w:ind w:left="360"/>
        <w:rPr>
          <w:rFonts w:asciiTheme="minorHAnsi" w:hAnsiTheme="minorHAnsi"/>
          <w:sz w:val="24"/>
          <w:szCs w:val="24"/>
        </w:rPr>
      </w:pPr>
      <w:r w:rsidRPr="00A4569C">
        <w:rPr>
          <w:rFonts w:asciiTheme="minorHAnsi" w:hAnsiTheme="minorHAnsi"/>
          <w:sz w:val="24"/>
          <w:szCs w:val="24"/>
        </w:rPr>
        <w:t>напрямую, избегая процессор. Такой способ не нагружает процессор, следовательно,</w:t>
      </w:r>
      <w:r>
        <w:rPr>
          <w:rFonts w:asciiTheme="minorHAnsi" w:hAnsiTheme="minorHAnsi"/>
          <w:sz w:val="24"/>
          <w:szCs w:val="24"/>
        </w:rPr>
        <w:t xml:space="preserve"> </w:t>
      </w:r>
      <w:r w:rsidRPr="00A4569C">
        <w:rPr>
          <w:rFonts w:asciiTheme="minorHAnsi" w:hAnsiTheme="minorHAnsi"/>
          <w:sz w:val="24"/>
          <w:szCs w:val="24"/>
        </w:rPr>
        <w:t>намного быстрее. Но для реализации данного подхода требуются более сложные</w:t>
      </w:r>
      <w:r>
        <w:rPr>
          <w:rFonts w:asciiTheme="minorHAnsi" w:hAnsiTheme="minorHAnsi"/>
          <w:sz w:val="24"/>
          <w:szCs w:val="24"/>
        </w:rPr>
        <w:t xml:space="preserve"> </w:t>
      </w:r>
      <w:r w:rsidRPr="00A4569C">
        <w:rPr>
          <w:rFonts w:asciiTheme="minorHAnsi" w:hAnsiTheme="minorHAnsi"/>
          <w:sz w:val="24"/>
          <w:szCs w:val="24"/>
        </w:rPr>
        <w:t>контроллеры, что значительно удорожает конструкцию.</w:t>
      </w:r>
    </w:p>
    <w:p w14:paraId="42D5ABC2" w14:textId="77777777" w:rsidR="00A4569C" w:rsidRPr="00A4569C" w:rsidRDefault="00A4569C" w:rsidP="00A4569C">
      <w:pPr>
        <w:pStyle w:val="p1"/>
        <w:ind w:left="360"/>
        <w:rPr>
          <w:rFonts w:asciiTheme="minorHAnsi" w:hAnsiTheme="minorHAnsi"/>
          <w:sz w:val="24"/>
          <w:szCs w:val="24"/>
        </w:rPr>
      </w:pPr>
    </w:p>
    <w:p w14:paraId="52E2C6BE" w14:textId="77777777" w:rsidR="00A4569C" w:rsidRPr="00A4569C" w:rsidRDefault="00A4569C" w:rsidP="00A4569C">
      <w:pPr>
        <w:pStyle w:val="p2"/>
        <w:ind w:left="360"/>
        <w:rPr>
          <w:rFonts w:asciiTheme="minorHAnsi" w:hAnsiTheme="minorHAnsi"/>
          <w:b/>
          <w:bCs/>
          <w:sz w:val="24"/>
          <w:szCs w:val="24"/>
        </w:rPr>
      </w:pPr>
      <w:r w:rsidRPr="00A4569C">
        <w:rPr>
          <w:rFonts w:asciiTheme="minorHAnsi" w:hAnsiTheme="minorHAnsi"/>
          <w:b/>
          <w:bCs/>
          <w:sz w:val="24"/>
          <w:szCs w:val="24"/>
        </w:rPr>
        <w:t>В БЭВМ реализованы</w:t>
      </w:r>
    </w:p>
    <w:p w14:paraId="60EF552B" w14:textId="77777777" w:rsidR="00A4569C" w:rsidRPr="00A4569C" w:rsidRDefault="00A4569C" w:rsidP="00A4569C">
      <w:pPr>
        <w:pStyle w:val="p2"/>
        <w:ind w:left="360"/>
        <w:rPr>
          <w:rFonts w:asciiTheme="minorHAnsi" w:hAnsiTheme="minorHAnsi"/>
          <w:b/>
          <w:bCs/>
          <w:sz w:val="24"/>
          <w:szCs w:val="24"/>
        </w:rPr>
      </w:pPr>
      <w:r w:rsidRPr="00A4569C">
        <w:rPr>
          <w:rFonts w:asciiTheme="minorHAnsi" w:hAnsiTheme="minorHAnsi"/>
          <w:b/>
          <w:bCs/>
          <w:sz w:val="24"/>
          <w:szCs w:val="24"/>
        </w:rPr>
        <w:t>1.программно-управляемый ввод-вывод и управляемый прерываниями.</w:t>
      </w:r>
    </w:p>
    <w:p w14:paraId="58A32CE9" w14:textId="77777777" w:rsidR="00A4569C" w:rsidRDefault="00A4569C" w:rsidP="00A4569C">
      <w:pPr>
        <w:ind w:left="360"/>
      </w:pPr>
    </w:p>
    <w:p w14:paraId="06FEBBC4" w14:textId="77777777" w:rsidR="00A4569C" w:rsidRPr="00A4569C" w:rsidRDefault="00A4569C" w:rsidP="00A4569C">
      <w:pPr>
        <w:spacing w:after="0" w:line="240" w:lineRule="auto"/>
        <w:ind w:left="360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A4569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Прямой доступ к памяти не реализован</w:t>
      </w:r>
      <w:r w:rsidRPr="00A4569C"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A4569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ru-RU"/>
          <w14:ligatures w14:val="none"/>
        </w:rPr>
        <w:t>в БЭВМ</w:t>
      </w:r>
      <w:r w:rsidRPr="00A4569C"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  <w:t>, так как нет соответствующих схем в контроллере ВУ</w:t>
      </w:r>
      <w:r w:rsidRPr="00A4569C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ru-RU"/>
          <w14:ligatures w14:val="none"/>
        </w:rPr>
        <w:t>!!!</w:t>
      </w:r>
    </w:p>
    <w:p w14:paraId="25F42140" w14:textId="5ED59D99" w:rsidR="00A4569C" w:rsidRPr="00A4569C" w:rsidRDefault="00A4569C" w:rsidP="00A4569C">
      <w:pPr>
        <w:spacing w:after="0" w:line="240" w:lineRule="auto"/>
        <w:ind w:left="360"/>
        <w:rPr>
          <w:rFonts w:eastAsia="Times New Roman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A4569C">
        <w:rPr>
          <w:rFonts w:eastAsia="Times New Roman" w:cs="Arial"/>
          <w:color w:val="000000"/>
          <w:kern w:val="0"/>
          <w:sz w:val="28"/>
          <w:szCs w:val="28"/>
          <w:lang w:eastAsia="ru-RU"/>
          <w14:ligatures w14:val="none"/>
        </w:rPr>
        <w:t>Программно-управляемый ввод-вывод достигается с помощью ожидания непосредственно в аккумуляторе бита статуса.</w:t>
      </w:r>
    </w:p>
    <w:p w14:paraId="21AC57B0" w14:textId="77777777" w:rsidR="00A4569C" w:rsidRPr="00A4569C" w:rsidRDefault="00A4569C" w:rsidP="00A45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  <w:r w:rsidRPr="00A4569C"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>Быстрее Управляемый аппаратурой (НО требует более сложных контроллеров)</w:t>
      </w:r>
    </w:p>
    <w:p w14:paraId="3BE2FEB2" w14:textId="77777777" w:rsidR="00A4569C" w:rsidRPr="00A4569C" w:rsidRDefault="00A4569C" w:rsidP="00A4569C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19AF641A" w14:textId="0DCBE2ED" w:rsidR="00CD5238" w:rsidRPr="00871572" w:rsidRDefault="00CD5238" w:rsidP="00871572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871572">
        <w:rPr>
          <w:rFonts w:ascii="Helvetica Neue" w:hAnsi="Helvetica Neue" w:cs="Helvetica Neue"/>
          <w:color w:val="000000"/>
          <w:kern w:val="0"/>
          <w:sz w:val="30"/>
          <w:szCs w:val="30"/>
        </w:rPr>
        <w:t>Синхронный и асинхронный обмен (сравнение, реализуем ли в БЭВМ)</w:t>
      </w:r>
    </w:p>
    <w:p w14:paraId="2C28A2D6" w14:textId="77777777" w:rsidR="00871572" w:rsidRP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  <w:r w:rsidRPr="00871572"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 xml:space="preserve">Стадии обмена </w:t>
      </w:r>
    </w:p>
    <w:p w14:paraId="2DFBAD3B" w14:textId="77777777" w:rsidR="00871572" w:rsidRP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871572">
        <w:rPr>
          <w:rFonts w:ascii="Helvetica Neue" w:hAnsi="Helvetica Neue" w:cs="Helvetica Neue"/>
          <w:color w:val="000000"/>
          <w:kern w:val="0"/>
          <w:sz w:val="30"/>
          <w:szCs w:val="30"/>
        </w:rPr>
        <w:t>Инициация обмена – декларирование обмена</w:t>
      </w:r>
    </w:p>
    <w:p w14:paraId="2B3180D5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</w:pPr>
      <w:r>
        <w:t>Начало обмена информацией. На этом этапе драйвер должен вывести на шину управления приказ для ВУ.</w:t>
      </w:r>
    </w:p>
    <w:p w14:paraId="25284166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</w:pPr>
      <w:r>
        <w:t>СИНХРОННАЯ: Драйвер отдаёт приказ на шину данных в определённый момент времени.</w:t>
      </w:r>
    </w:p>
    <w:p w14:paraId="1461AD9D" w14:textId="77777777" w:rsidR="00871572" w:rsidRPr="004F6B11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</w:pPr>
      <w:r>
        <w:t>АСИНХРОННАЯ: Драйвер отдаёт приказ на шину данных только если устройство явно просигнализировало, что оно готово к обмену. Готовность проверяется самим процессором.</w:t>
      </w:r>
    </w:p>
    <w:p w14:paraId="024E256C" w14:textId="77777777" w:rsidR="00871572" w:rsidRP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871572">
        <w:rPr>
          <w:rFonts w:ascii="Helvetica Neue" w:hAnsi="Helvetica Neue" w:cs="Helvetica Neue"/>
          <w:color w:val="000000"/>
          <w:kern w:val="0"/>
          <w:sz w:val="30"/>
          <w:szCs w:val="30"/>
        </w:rPr>
        <w:t>Передача данных</w:t>
      </w:r>
    </w:p>
    <w:p w14:paraId="0AFE5B5B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</w:pPr>
      <w:r>
        <w:t>На этом этапе данные поступают из регистров контроллера ВУ в регистры процессора через шину данных.</w:t>
      </w:r>
    </w:p>
    <w:p w14:paraId="5B037199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</w:pPr>
      <w:r>
        <w:t>СИНХРОННАЯ: Процессор получает все данные без каких-либо дополнительных действий.</w:t>
      </w:r>
    </w:p>
    <w:p w14:paraId="2E29EC9D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</w:pPr>
      <w:r>
        <w:t>АСИНХРОННАЯ: Процессор должен подтверждать получения каждого сегмента данных.</w:t>
      </w:r>
    </w:p>
    <w:p w14:paraId="19671F20" w14:textId="77777777" w:rsidR="00871572" w:rsidRP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871572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Завершение обмена </w:t>
      </w:r>
    </w:p>
    <w:p w14:paraId="2421CB2B" w14:textId="77777777" w:rsidR="00871572" w:rsidRP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t>На этом этапе на процессор приходит сигнал, что передача данных завершена.</w:t>
      </w:r>
    </w:p>
    <w:p w14:paraId="3F7C0178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</w:pPr>
      <w:r>
        <w:t>СИНХРОННАЯ: Оповещение о завершении обмена происходит сразу же после завершения работы драйвера.</w:t>
      </w:r>
    </w:p>
    <w:p w14:paraId="13513210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</w:pPr>
      <w:r>
        <w:t>АСИНХРОННАЯ: Оповещение о завершении обмена происходит в любой момент после завершения работы драйвера.</w:t>
      </w:r>
    </w:p>
    <w:p w14:paraId="2EC58BBB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</w:pPr>
    </w:p>
    <w:p w14:paraId="4FD0E3DC" w14:textId="77777777" w:rsidR="00871572" w:rsidRP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6EA7A359" w14:textId="77777777" w:rsidR="00871572" w:rsidRPr="004F6B11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  <w:r w:rsidRPr="004F6B11"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lastRenderedPageBreak/>
        <w:t xml:space="preserve">ТИП </w:t>
      </w:r>
    </w:p>
    <w:p w14:paraId="30329268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4F6B11">
        <w:rPr>
          <w:rFonts w:ascii="Helvetica Neue" w:hAnsi="Helvetica Neue" w:cs="Helvetica Neue"/>
          <w:color w:val="FF0000"/>
          <w:kern w:val="0"/>
          <w:sz w:val="30"/>
          <w:szCs w:val="30"/>
        </w:rPr>
        <w:t>Синхронн</w:t>
      </w:r>
      <w:r>
        <w:rPr>
          <w:rFonts w:ascii="Helvetica Neue" w:hAnsi="Helvetica Neue" w:cs="Helvetica Neue"/>
          <w:color w:val="FF0000"/>
          <w:kern w:val="0"/>
          <w:sz w:val="30"/>
          <w:szCs w:val="30"/>
        </w:rPr>
        <w:t>ый</w:t>
      </w:r>
      <w:r w:rsidRPr="004F6B11">
        <w:rPr>
          <w:rFonts w:ascii="Helvetica Neue" w:hAnsi="Helvetica Neue" w:cs="Helvetica Neue"/>
          <w:color w:val="FF0000"/>
          <w:kern w:val="0"/>
          <w:sz w:val="30"/>
          <w:szCs w:val="30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– связь с четким указателем времени</w:t>
      </w:r>
    </w:p>
    <w:p w14:paraId="1F276A0A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Обычно в аппаратуре синхронный импульсы есть с тактового генератора, которые подтверждают ваши данные в определенный момент времени </w:t>
      </w:r>
    </w:p>
    <w:p w14:paraId="461BB555" w14:textId="77777777" w:rsidR="00871572" w:rsidRPr="004F6B11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30"/>
          <w:szCs w:val="30"/>
        </w:rPr>
      </w:pPr>
      <w:r w:rsidRPr="004F6B11">
        <w:rPr>
          <w:rFonts w:ascii="Helvetica Neue" w:hAnsi="Helvetica Neue" w:cs="Helvetica Neue"/>
          <w:i/>
          <w:iCs/>
          <w:color w:val="000000"/>
          <w:kern w:val="0"/>
          <w:sz w:val="30"/>
          <w:szCs w:val="30"/>
        </w:rPr>
        <w:t>ВАЖНО – СУЩЕСТВОВАНИЕ МОМЕНТА ОДНОВРЕМЕННОСТИ</w:t>
      </w:r>
    </w:p>
    <w:p w14:paraId="30086475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4D02A988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4F6B11">
        <w:rPr>
          <w:rFonts w:ascii="Helvetica Neue" w:hAnsi="Helvetica Neue" w:cs="Helvetica Neue"/>
          <w:color w:val="FF0000"/>
          <w:kern w:val="0"/>
          <w:sz w:val="30"/>
          <w:szCs w:val="30"/>
        </w:rPr>
        <w:t>Асинхронн</w:t>
      </w:r>
      <w:r>
        <w:rPr>
          <w:rFonts w:ascii="Helvetica Neue" w:hAnsi="Helvetica Neue" w:cs="Helvetica Neue"/>
          <w:color w:val="FF0000"/>
          <w:kern w:val="0"/>
          <w:sz w:val="30"/>
          <w:szCs w:val="30"/>
        </w:rPr>
        <w:t>ый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– режим, когда всегда требуется готовность (устройство готово к обмену либо оно завершило эту операцию)</w:t>
      </w:r>
    </w:p>
    <w:p w14:paraId="0E592ACE" w14:textId="77777777" w:rsidR="00871572" w:rsidRP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89FEB45" w14:textId="5E0758E1" w:rsidR="00CD5238" w:rsidRPr="00871572" w:rsidRDefault="00CD5238" w:rsidP="00871572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871572">
        <w:rPr>
          <w:rFonts w:ascii="Helvetica Neue" w:hAnsi="Helvetica Neue" w:cs="Helvetica Neue"/>
          <w:color w:val="000000"/>
          <w:kern w:val="0"/>
          <w:sz w:val="30"/>
          <w:szCs w:val="30"/>
        </w:rPr>
        <w:t>Принципы работы дешифратора</w:t>
      </w:r>
    </w:p>
    <w:p w14:paraId="5F01AAEE" w14:textId="2ED4C097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2ED26FD" wp14:editId="4EFD9259">
            <wp:extent cx="5940425" cy="3123565"/>
            <wp:effectExtent l="0" t="0" r="3175" b="635"/>
            <wp:docPr id="139549139" name="Рисунок 2" descr="Изображение выглядит как диаграмма, линия, Прямоугольник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9139" name="Рисунок 2" descr="Изображение выглядит как диаграмма, линия, Прямоугольник, План&#10;&#10;Контент, сгенерированный ИИ, может содержать ошибки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96B7" w14:textId="77777777" w:rsidR="00871572" w:rsidRDefault="00871572" w:rsidP="00871572">
      <w:pPr>
        <w:rPr>
          <w:sz w:val="28"/>
          <w:szCs w:val="28"/>
        </w:rPr>
      </w:pPr>
      <w:r w:rsidRPr="00712424">
        <w:rPr>
          <w:sz w:val="28"/>
          <w:szCs w:val="28"/>
        </w:rPr>
        <w:t>Позволяет выделить обращение к данному ВУ среди всех обращений к устройствам ввода-вывода, подключенным к процессору</w:t>
      </w:r>
    </w:p>
    <w:p w14:paraId="41C1BD6D" w14:textId="77777777" w:rsidR="00871572" w:rsidRDefault="00871572" w:rsidP="00871572">
      <w:pPr>
        <w:rPr>
          <w:sz w:val="28"/>
          <w:szCs w:val="28"/>
        </w:rPr>
      </w:pPr>
      <w:r>
        <w:rPr>
          <w:sz w:val="28"/>
          <w:szCs w:val="28"/>
        </w:rPr>
        <w:t>Дешифратор – устройство, помогающее выбрать одну из линий, где находятся ячейки памяти</w:t>
      </w:r>
    </w:p>
    <w:p w14:paraId="408CDB5C" w14:textId="77777777" w:rsidR="00871572" w:rsidRPr="00712424" w:rsidRDefault="00871572" w:rsidP="00871572">
      <w:pPr>
        <w:rPr>
          <w:sz w:val="28"/>
          <w:szCs w:val="28"/>
        </w:rPr>
      </w:pPr>
      <w:r>
        <w:rPr>
          <w:sz w:val="28"/>
          <w:szCs w:val="28"/>
        </w:rPr>
        <w:t>Ему на вход подается адрес нужного нам устройства в памяти, а на выходе загоралась только одна линия всех остальных</w:t>
      </w:r>
    </w:p>
    <w:p w14:paraId="76C82D50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Нужен для того, чтобы контроллеры внешних устройств могли определить осуществляется ли обращение к ним</w:t>
      </w:r>
    </w:p>
    <w:p w14:paraId="526B4402" w14:textId="77777777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696588E0" w14:textId="77777777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32ECD8B4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ПРИМЕР ВНУТРЕННОСТИ ДЕШИФРАТОРА </w:t>
      </w:r>
    </w:p>
    <w:p w14:paraId="434236A0" w14:textId="77777777" w:rsidR="00871572" w:rsidRPr="009D78EC" w:rsidRDefault="00871572" w:rsidP="00871572">
      <w:pPr>
        <w:rPr>
          <w:sz w:val="28"/>
          <w:szCs w:val="28"/>
        </w:rPr>
      </w:pPr>
      <w:r w:rsidRPr="009D78EC">
        <w:rPr>
          <w:sz w:val="28"/>
          <w:szCs w:val="28"/>
        </w:rPr>
        <w:t>Если нам нужно проверить чтобы адрес точно совпадал, должно быть несколько инвертированных входов и один прямой. Схема И даст совпадение только в том случае, если мы правильный код на него подали, и соответственно на выходе тогда будет 1. В контроллере внешнего устройства ровно столько дешифраторов сколько у него регистров, каждый из этих регистров проверяется отдельно и к чему есть обращение то и будет подключено к шине.</w:t>
      </w:r>
    </w:p>
    <w:p w14:paraId="126E778B" w14:textId="0A62F43E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4099D6" wp14:editId="765A59C4">
            <wp:extent cx="5940425" cy="4268470"/>
            <wp:effectExtent l="0" t="0" r="3175" b="0"/>
            <wp:docPr id="1117772140" name="Рисунок 5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02158" name="Рисунок 5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A537" w14:textId="77777777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618A3713" w14:textId="77777777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21D8D81" w14:textId="77777777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5F995545" w14:textId="77777777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12DDB793" w14:textId="77777777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AAB66FA" w14:textId="77777777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169EE88E" w14:textId="77777777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3078AEAC" w14:textId="77777777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A941CCB" w14:textId="77777777" w:rsidR="00871572" w:rsidRP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A11AE41" w14:textId="48033ACE" w:rsidR="00CD5238" w:rsidRPr="00871572" w:rsidRDefault="00CD5238" w:rsidP="00871572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871572">
        <w:rPr>
          <w:rFonts w:ascii="Helvetica Neue" w:hAnsi="Helvetica Neue" w:cs="Helvetica Neue"/>
          <w:color w:val="000000"/>
          <w:kern w:val="0"/>
          <w:sz w:val="30"/>
          <w:szCs w:val="30"/>
        </w:rPr>
        <w:lastRenderedPageBreak/>
        <w:t>Устройство контроллера ввода-вывода (по схеме)</w:t>
      </w:r>
    </w:p>
    <w:p w14:paraId="115A15CE" w14:textId="5966B355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3FAB9E4" wp14:editId="54BA3CE3">
            <wp:extent cx="5940425" cy="4507865"/>
            <wp:effectExtent l="0" t="0" r="3175" b="635"/>
            <wp:docPr id="1346496064" name="Рисунок 6" descr="Изображение выглядит как текст, диаграмма, снимок экран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96064" name="Рисунок 6" descr="Изображение выглядит как текст, диаграмма, снимок экрана, План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2AD7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Все регистры, которые содержатся в наших контроллерах они 8 разрядные (или не больше 8 разрядов)</w:t>
      </w:r>
    </w:p>
    <w:p w14:paraId="08B03740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СИНИЙ – КОНТРОЛЛЕР</w:t>
      </w:r>
    </w:p>
    <w:p w14:paraId="6B444E1E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БЕЛОЕ – ВНЕШНЕЕ УСТРОЙСТВО</w:t>
      </w:r>
    </w:p>
    <w:p w14:paraId="3675B3C2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ПОДКЛЮЧЕНИЕ К КОМПЬЮТЕРУ – НАБОР СИГНАЛОВ</w:t>
      </w:r>
    </w:p>
    <w:p w14:paraId="5C7DF1AA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ВНЕШНЕЕ УСТРОЙСТВО ПОДКЛЮЧЕНО ЧЕРЕЗ РЕГИСТОР </w:t>
      </w:r>
      <w:r>
        <w:rPr>
          <w:b/>
          <w:bCs/>
          <w:sz w:val="28"/>
          <w:szCs w:val="28"/>
          <w:lang w:val="en-US"/>
        </w:rPr>
        <w:t>DR</w:t>
      </w:r>
      <w:r>
        <w:rPr>
          <w:b/>
          <w:bCs/>
          <w:sz w:val="28"/>
          <w:szCs w:val="28"/>
        </w:rPr>
        <w:t>. У него есть индикаторная панель и кнопка ГОТОВ</w:t>
      </w:r>
    </w:p>
    <w:p w14:paraId="66ACFEF1" w14:textId="77777777" w:rsidR="00871572" w:rsidRP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ТОЛЬКО КОМАНДА </w:t>
      </w:r>
      <w:r>
        <w:rPr>
          <w:b/>
          <w:bCs/>
          <w:sz w:val="28"/>
          <w:szCs w:val="28"/>
          <w:lang w:val="en-US"/>
        </w:rPr>
        <w:t>OUT</w:t>
      </w:r>
    </w:p>
    <w:p w14:paraId="15BD4AE1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КАК ТОЛЬКО СКАЗАЛИ КОМАНДУ </w:t>
      </w:r>
      <w:r>
        <w:rPr>
          <w:b/>
          <w:bCs/>
          <w:sz w:val="28"/>
          <w:szCs w:val="28"/>
          <w:lang w:val="en-US"/>
        </w:rPr>
        <w:t>OUT</w:t>
      </w:r>
      <w:r w:rsidRPr="0024797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Pr="0024797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ЭТА ИНФОРМАЦИЯ ПОСТУПИТВ РЕГИСТР ДАННЫХ УСТРОЙСТВА (адрес 2), КЖДЫЙ БИТИК ПОСТУПИТ НА СВОЮ ЛАМПОЧКУ В ПАНЕЛИ</w:t>
      </w:r>
    </w:p>
    <w:p w14:paraId="19EE5FB9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КОГДА ЗАГОРЕЛИСЬ ЛАМПОЧКИ – НАЖИМАЕМ КНОПКУ ГОТОВ, ГОВОРЯ О ТОМ, ЧТО МЫ ПРОЧИТАЛИ ЭТУ ИНФОРМАЦИЮ</w:t>
      </w:r>
    </w:p>
    <w:p w14:paraId="68DB08B5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СТАТУТ РЕГИСТР – ХРАНИТ СТАТУС ВУ, ЕСЛИ 1 КНОПКА ГОТОВ БЫЛА НАЖАТА – А ЭТО ЗНАЧИТ, ЧТО МОЖНО ЕЩЕ НАВАЛИТЬ ИНФОРМАЦИИ (хранит состояние кнопки готов).</w:t>
      </w:r>
    </w:p>
    <w:p w14:paraId="35E9F30D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ВНИЗУ ЕСТЬ ДЕШИФРАТОР АДРЕСА, ОН БЕРЕТ С ШИНЫ ИЗ </w:t>
      </w:r>
      <w:r>
        <w:rPr>
          <w:b/>
          <w:bCs/>
          <w:sz w:val="28"/>
          <w:szCs w:val="28"/>
          <w:lang w:val="en-US"/>
        </w:rPr>
        <w:t>CR</w:t>
      </w:r>
      <w:r w:rsidRPr="00247976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и дешифрирует</w:t>
      </w:r>
    </w:p>
    <w:p w14:paraId="6B1E17C1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ИЗ НЕГО ВЫХОДИТ ДВЕ ЛИНИИ СООТВЕТСВЕННО ПЕРВАЯ ИНИЯ – ВЫБРАН СТАТУСНЫЙ РЕГИСТР, ВТОРАЯ ЛИНИЯ – ВЫБРАН РЕГИСТР ДАННЫХ</w:t>
      </w:r>
    </w:p>
    <w:p w14:paraId="7C8245BD" w14:textId="77777777" w:rsidR="00871572" w:rsidRPr="008B1A81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ЛОГИКА УПРАВЛЕНИЯ – С ШИНЫ ПРИХОДИТ СИГНАЛ </w:t>
      </w:r>
      <w:proofErr w:type="gramStart"/>
      <w:r>
        <w:rPr>
          <w:b/>
          <w:bCs/>
          <w:sz w:val="28"/>
          <w:szCs w:val="28"/>
          <w:lang w:val="en-US"/>
        </w:rPr>
        <w:t>input</w:t>
      </w:r>
      <w:r w:rsidRPr="00247976"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читать данные с контроллера - </w:t>
      </w:r>
      <w:proofErr w:type="spellStart"/>
      <w:r>
        <w:rPr>
          <w:b/>
          <w:bCs/>
          <w:sz w:val="28"/>
          <w:szCs w:val="28"/>
          <w:lang w:val="en-US"/>
        </w:rPr>
        <w:t>sr</w:t>
      </w:r>
      <w:proofErr w:type="spellEnd"/>
      <w:r>
        <w:rPr>
          <w:b/>
          <w:bCs/>
          <w:sz w:val="28"/>
          <w:szCs w:val="28"/>
        </w:rPr>
        <w:t>)</w:t>
      </w:r>
      <w:r w:rsidRPr="0024797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и </w:t>
      </w:r>
      <w:proofErr w:type="gramStart"/>
      <w:r>
        <w:rPr>
          <w:b/>
          <w:bCs/>
          <w:sz w:val="28"/>
          <w:szCs w:val="28"/>
          <w:lang w:val="en-US"/>
        </w:rPr>
        <w:t>output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записывает в </w:t>
      </w:r>
      <w:r>
        <w:rPr>
          <w:b/>
          <w:bCs/>
          <w:sz w:val="28"/>
          <w:szCs w:val="28"/>
          <w:lang w:val="en-US"/>
        </w:rPr>
        <w:t>dr</w:t>
      </w:r>
      <w:r w:rsidRPr="008B1A81">
        <w:rPr>
          <w:b/>
          <w:bCs/>
          <w:sz w:val="28"/>
          <w:szCs w:val="28"/>
        </w:rPr>
        <w:t>)</w:t>
      </w:r>
    </w:p>
    <w:p w14:paraId="2CBA62D1" w14:textId="77777777" w:rsidR="00871572" w:rsidRPr="005B6297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IN </w:t>
      </w:r>
      <w:r>
        <w:rPr>
          <w:b/>
          <w:bCs/>
          <w:sz w:val="28"/>
          <w:szCs w:val="28"/>
        </w:rPr>
        <w:t>3</w:t>
      </w:r>
    </w:p>
    <w:p w14:paraId="30DEEA46" w14:textId="6DC6CD3D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EBC82C2" wp14:editId="20F1585F">
            <wp:extent cx="5940425" cy="4483735"/>
            <wp:effectExtent l="0" t="0" r="3175" b="0"/>
            <wp:docPr id="1045127367" name="Рисунок 7" descr="Изображение выглядит как текст, снимок экрана, диаграмм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27367" name="Рисунок 7" descr="Изображение выглядит как текст, снимок экрана, диаграмма, План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083B" w14:textId="77777777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057794D2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OUTPUT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lang w:val="en-US"/>
        </w:rPr>
        <w:t xml:space="preserve"> + </w:t>
      </w:r>
      <w:r>
        <w:rPr>
          <w:b/>
          <w:bCs/>
          <w:sz w:val="28"/>
          <w:szCs w:val="28"/>
        </w:rPr>
        <w:t>нажата кнопка ГОТОВ</w:t>
      </w:r>
    </w:p>
    <w:p w14:paraId="5794F083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A2C5368" wp14:editId="61887A85">
            <wp:extent cx="5940425" cy="4466590"/>
            <wp:effectExtent l="0" t="0" r="3175" b="3810"/>
            <wp:docPr id="2002120136" name="Рисунок 8" descr="Изображение выглядит как текст, снимок экрана, диаграмм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20136" name="Рисунок 8" descr="Изображение выглядит как текст, снимок экрана, диаграмма, План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C296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У НАС СЕСТЬ ДЕШИФРАТОР </w:t>
      </w:r>
      <w:proofErr w:type="gramStart"/>
      <w:r>
        <w:rPr>
          <w:b/>
          <w:bCs/>
          <w:sz w:val="28"/>
          <w:szCs w:val="28"/>
        </w:rPr>
        <w:t>АДРЕСА</w:t>
      </w:r>
      <w:proofErr w:type="gramEnd"/>
      <w:r>
        <w:rPr>
          <w:b/>
          <w:bCs/>
          <w:sz w:val="28"/>
          <w:szCs w:val="28"/>
        </w:rPr>
        <w:t xml:space="preserve"> КОТОРЫЙ ВЫБЕРЕТ РЕГИСТР</w:t>
      </w:r>
    </w:p>
    <w:p w14:paraId="14C4A4AD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ЕСТЬ ДВА СИГНАЛА – СООТВЕТ КОМАНДЕ</w:t>
      </w:r>
    </w:p>
    <w:p w14:paraId="56EE2C74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СЛУЖЕБНЫЙ СИГНАЛ – В СЛУЧАЕ ЛЮБОЙ ОПЕРАЦИИ – У НАС ФОРМИРУЕТСЯ СИГНАЛ РЕДИ – ПОТВЕРДИТЬ ЧТО ДАННЫЕ ИДУТ И ТД</w:t>
      </w:r>
    </w:p>
    <w:p w14:paraId="37C7C259" w14:textId="3FD3C22A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9CC93C9" wp14:editId="38AC33CA">
            <wp:extent cx="4932796" cy="2320721"/>
            <wp:effectExtent l="0" t="0" r="0" b="3810"/>
            <wp:docPr id="2071604468" name="Рисунок 9" descr="Изображение выглядит как текст, число, чек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04468" name="Рисунок 9" descr="Изображение выглядит как текст, число, чек, Шрифт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581" cy="243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881C" w14:textId="77777777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6C624A3B" w14:textId="77777777" w:rsidR="00871572" w:rsidRPr="005B6297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ЧТО НАПИСАЛИ В ВУ-2 – СРАЗУ ПЕРЕДАЕТСЯ В </w:t>
      </w:r>
      <w:r>
        <w:rPr>
          <w:b/>
          <w:bCs/>
          <w:sz w:val="28"/>
          <w:szCs w:val="28"/>
          <w:lang w:val="en-US"/>
        </w:rPr>
        <w:t>DR</w:t>
      </w:r>
    </w:p>
    <w:p w14:paraId="11C6B67E" w14:textId="77777777" w:rsidR="00871572" w:rsidRP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IN</w:t>
      </w:r>
      <w:r w:rsidRPr="005B6297">
        <w:rPr>
          <w:b/>
          <w:bCs/>
          <w:sz w:val="28"/>
          <w:szCs w:val="28"/>
        </w:rPr>
        <w:t xml:space="preserve"> 4 – </w:t>
      </w:r>
      <w:r>
        <w:rPr>
          <w:b/>
          <w:bCs/>
          <w:sz w:val="28"/>
          <w:szCs w:val="28"/>
          <w:lang w:val="en-US"/>
        </w:rPr>
        <w:t>DR</w:t>
      </w:r>
      <w:r w:rsidRPr="005B629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читаем в </w:t>
      </w:r>
      <w:r>
        <w:rPr>
          <w:b/>
          <w:bCs/>
          <w:sz w:val="28"/>
          <w:szCs w:val="28"/>
          <w:lang w:val="en-US"/>
        </w:rPr>
        <w:t>AC</w:t>
      </w:r>
    </w:p>
    <w:p w14:paraId="0F53B966" w14:textId="77777777" w:rsidR="00871572" w:rsidRP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Нажали готовность – </w:t>
      </w:r>
      <w:r>
        <w:rPr>
          <w:b/>
          <w:bCs/>
          <w:sz w:val="28"/>
          <w:szCs w:val="28"/>
          <w:lang w:val="en-US"/>
        </w:rPr>
        <w:t>SR</w:t>
      </w:r>
      <w:r w:rsidRPr="00871572">
        <w:rPr>
          <w:b/>
          <w:bCs/>
          <w:sz w:val="28"/>
          <w:szCs w:val="28"/>
        </w:rPr>
        <w:t xml:space="preserve"> 1</w:t>
      </w:r>
    </w:p>
    <w:p w14:paraId="19FC2552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ПЕРЕДАЮТСЯ В РАЗНЫЕ МОМЕНТЫ ВРЕМЕНИ – В ЗАМИСИМОСТИ ОТ ТОГО ЧТО ХОТИМ</w:t>
      </w:r>
    </w:p>
    <w:p w14:paraId="79307528" w14:textId="77777777" w:rsidR="00871572" w:rsidRPr="00D5734A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СБРАСЫВАЕТ </w:t>
      </w:r>
      <w:r>
        <w:rPr>
          <w:b/>
          <w:bCs/>
          <w:sz w:val="28"/>
          <w:szCs w:val="28"/>
          <w:lang w:val="en-US"/>
        </w:rPr>
        <w:t xml:space="preserve">SR – </w:t>
      </w:r>
      <w:r>
        <w:rPr>
          <w:b/>
          <w:bCs/>
          <w:sz w:val="28"/>
          <w:szCs w:val="28"/>
        </w:rPr>
        <w:t>КОГДА ПРОЧИТАЛИ</w:t>
      </w:r>
    </w:p>
    <w:p w14:paraId="7F865F4E" w14:textId="19047C35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noProof/>
        </w:rPr>
        <w:drawing>
          <wp:inline distT="0" distB="0" distL="0" distR="0" wp14:anchorId="5C1DBA05" wp14:editId="0DD932E5">
            <wp:extent cx="6152515" cy="4523740"/>
            <wp:effectExtent l="0" t="0" r="0" b="0"/>
            <wp:docPr id="1947158727" name="Рисунок 3" descr="Изображение выглядит как текст, диаграмма, карт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58727" name="Рисунок 3" descr="Изображение выглядит как текст, диаграмма, карта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4292" w14:textId="472BAE96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1D57845" wp14:editId="2573EFB8">
            <wp:extent cx="5940425" cy="4472940"/>
            <wp:effectExtent l="0" t="0" r="3175" b="0"/>
            <wp:docPr id="2084898750" name="Рисунок 14" descr="Изображение выглядит как текст, диаграмма, снимок экран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98750" name="Рисунок 14" descr="Изображение выглядит как текст, диаграмма, снимок экрана, План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0A86" w14:textId="77777777" w:rsidR="00871572" w:rsidRP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0356B495" w14:textId="6674FB90" w:rsidR="00CD5238" w:rsidRPr="00871572" w:rsidRDefault="00CD5238" w:rsidP="00871572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871572">
        <w:rPr>
          <w:rFonts w:ascii="Helvetica Neue" w:hAnsi="Helvetica Neue" w:cs="Helvetica Neue"/>
          <w:color w:val="000000"/>
          <w:kern w:val="0"/>
          <w:sz w:val="30"/>
          <w:szCs w:val="30"/>
        </w:rPr>
        <w:t>Сколько внешних устройств можно подключить в БЭВМ?</w:t>
      </w:r>
    </w:p>
    <w:p w14:paraId="2894906A" w14:textId="415EEA1E" w:rsid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Интересный вопрос, я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хз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– поэтому просто напишу ВУШКИ</w:t>
      </w:r>
    </w:p>
    <w:p w14:paraId="41F16062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ВУ-4 – БОЛЬШЕ РЕГИСТРОВ, А ТАК </w:t>
      </w:r>
      <w:proofErr w:type="gramStart"/>
      <w:r>
        <w:rPr>
          <w:b/>
          <w:bCs/>
          <w:sz w:val="28"/>
          <w:szCs w:val="28"/>
        </w:rPr>
        <w:t>ТОЖЕ</w:t>
      </w:r>
      <w:proofErr w:type="gramEnd"/>
      <w:r>
        <w:rPr>
          <w:b/>
          <w:bCs/>
          <w:sz w:val="28"/>
          <w:szCs w:val="28"/>
        </w:rPr>
        <w:t xml:space="preserve"> САМОЕ ЧТО ВУ-3</w:t>
      </w:r>
    </w:p>
    <w:p w14:paraId="640B689D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ВУ-0 – ТАЙМЕР – МОЖНО РЕАЛИЗОВАТЬ СИХНОРОННЫЙ ОБМЕН</w:t>
      </w:r>
    </w:p>
    <w:p w14:paraId="24B94726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ВУ-5 – ТЕКСТОВЫЙ ПРИНТЕР – ПЕЧАТАЕТ ИЗ </w:t>
      </w:r>
      <w:r>
        <w:rPr>
          <w:b/>
          <w:bCs/>
          <w:sz w:val="28"/>
          <w:szCs w:val="28"/>
          <w:lang w:val="en-US"/>
        </w:rPr>
        <w:t>DR</w:t>
      </w:r>
      <w:r w:rsidRPr="0033593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</w:t>
      </w:r>
      <w:r>
        <w:rPr>
          <w:b/>
          <w:bCs/>
          <w:sz w:val="28"/>
          <w:szCs w:val="28"/>
        </w:rPr>
        <w:t>ИМВОЛЫ В ЗАДАННОЙ КОДИРОВКИ (ПЕРЕВОД СТОРИ 0А, ОЧИСТКА ЛИСТА 0)</w:t>
      </w:r>
    </w:p>
    <w:p w14:paraId="72EB36CC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ВУ-6 – БЕГУШАЯ СТРОКА </w:t>
      </w:r>
    </w:p>
    <w:p w14:paraId="44A22094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ВУ-7 – 8 РАЗРЯДНЫЙ СЕМИМЕГМЕНТНЫЙ ИНДИКАТОР (А – ЗНАК МИНУС, </w:t>
      </w:r>
      <w:r>
        <w:rPr>
          <w:b/>
          <w:bCs/>
          <w:sz w:val="28"/>
          <w:szCs w:val="28"/>
          <w:lang w:val="en-US"/>
        </w:rPr>
        <w:t>B</w:t>
      </w:r>
      <w:r w:rsidRPr="00EB7C4D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F</w:t>
      </w:r>
      <w:r w:rsidRPr="00EB7C4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Pr="00EB7C4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СБРОС РАЗРЯДА)</w:t>
      </w:r>
    </w:p>
    <w:p w14:paraId="1AC899F8" w14:textId="77777777" w:rsidR="00871572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ВУ-8 – КЛАВИАТУРА (ЗАДАННАЯ КОДИРОВКА, ГОТОВНОСТЬ АВТОМАТИЧЕСКИ)</w:t>
      </w:r>
    </w:p>
    <w:p w14:paraId="1CC78E85" w14:textId="77777777" w:rsidR="00871572" w:rsidRPr="00EB7C4D" w:rsidRDefault="00871572" w:rsidP="008715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ВУ-9 – ЦИФРОВАЯ КЛАВИАТУРА </w:t>
      </w:r>
    </w:p>
    <w:p w14:paraId="7EF64007" w14:textId="77777777" w:rsidR="00871572" w:rsidRP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305A57C0" w14:textId="4DB56E75" w:rsidR="00CD5238" w:rsidRPr="00871572" w:rsidRDefault="00CD5238" w:rsidP="00871572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871572">
        <w:rPr>
          <w:rFonts w:ascii="Helvetica Neue" w:hAnsi="Helvetica Neue" w:cs="Helvetica Neue"/>
          <w:color w:val="000000"/>
          <w:kern w:val="0"/>
          <w:sz w:val="30"/>
          <w:szCs w:val="30"/>
        </w:rPr>
        <w:lastRenderedPageBreak/>
        <w:t>Описать последовательность действий ВУ при асинхронном выводе</w:t>
      </w:r>
    </w:p>
    <w:p w14:paraId="5840EC48" w14:textId="4673569D" w:rsidR="00871572" w:rsidRP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ПО СХЕМЕ</w:t>
      </w:r>
    </w:p>
    <w:p w14:paraId="14E52D41" w14:textId="2A9680D2" w:rsidR="00CD5238" w:rsidRPr="00871572" w:rsidRDefault="00CD5238" w:rsidP="00871572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 w:rsidRPr="00871572">
        <w:rPr>
          <w:rFonts w:ascii="Helvetica Neue" w:hAnsi="Helvetica Neue" w:cs="Helvetica Neue"/>
          <w:color w:val="000000"/>
          <w:kern w:val="0"/>
          <w:sz w:val="30"/>
          <w:szCs w:val="30"/>
        </w:rPr>
        <w:t>Описать последовательность действий ЦП при асинхронном вводе</w:t>
      </w:r>
    </w:p>
    <w:p w14:paraId="008933D7" w14:textId="5CC32FE6" w:rsidR="00871572" w:rsidRPr="00871572" w:rsidRDefault="00871572" w:rsidP="00871572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ПО СХЕМЕ</w:t>
      </w:r>
    </w:p>
    <w:p w14:paraId="3705DB8C" w14:textId="77777777" w:rsidR="00CD5238" w:rsidRDefault="00CD5238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9. О чём свидетельствует флаг готовности равный 0?</w:t>
      </w:r>
    </w:p>
    <w:p w14:paraId="5241D4D5" w14:textId="07846C1F" w:rsidR="00871572" w:rsidRPr="00871572" w:rsidRDefault="00871572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ПРИ</w:t>
      </w:r>
      <w:r w:rsidRPr="00871572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OUT</w:t>
      </w:r>
      <w:r w:rsidRPr="00871572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–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МЫ ЕЩЕ НЕ ПРОЧИТАЛИ</w:t>
      </w:r>
    </w:p>
    <w:p w14:paraId="31CBB758" w14:textId="200249B7" w:rsidR="00871572" w:rsidRPr="00871572" w:rsidRDefault="00871572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ПРИ</w:t>
      </w:r>
      <w:r w:rsidRPr="00871572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IN</w:t>
      </w:r>
      <w:r w:rsidRPr="00871572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–</w:t>
      </w:r>
      <w:r w:rsidRPr="00871572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МЫ ЕЩЕ НИЧЕГО НЕ ВВЕЛИ</w:t>
      </w:r>
    </w:p>
    <w:p w14:paraId="76C467E4" w14:textId="77777777" w:rsidR="00CD5238" w:rsidRDefault="00CD5238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10. Существуют ли ситуации, в которых ВУ опрашивает свой флаг готовности?</w:t>
      </w:r>
    </w:p>
    <w:p w14:paraId="35A4C176" w14:textId="3D1144E2" w:rsidR="00871572" w:rsidRDefault="00871572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ХЗ</w:t>
      </w:r>
    </w:p>
    <w:p w14:paraId="67D29474" w14:textId="77777777" w:rsidR="00CD5238" w:rsidRDefault="00CD5238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1496254C" w14:textId="77777777" w:rsidR="00CD5238" w:rsidRDefault="00CD5238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Практика:</w:t>
      </w:r>
    </w:p>
    <w:p w14:paraId="5F219173" w14:textId="77777777" w:rsidR="00CD5238" w:rsidRDefault="00CD5238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5D5D580" w14:textId="77777777" w:rsidR="00CD5238" w:rsidRDefault="00CD5238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11. Можно ли убрать команду </w:t>
      </w:r>
      <w:r>
        <w:rPr>
          <w:rFonts w:ascii="System Font" w:hAnsi="System Font" w:cs="System Font"/>
          <w:color w:val="000000"/>
          <w:kern w:val="0"/>
          <w:sz w:val="30"/>
          <w:szCs w:val="30"/>
        </w:rPr>
        <w:t>AND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в блоке проверки готовности ВУ?</w:t>
      </w:r>
    </w:p>
    <w:p w14:paraId="02423CFD" w14:textId="1D9F0087" w:rsidR="00871572" w:rsidRDefault="00871572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ХЗ, СМОТРЯ КАКОЕ ВУ</w:t>
      </w:r>
    </w:p>
    <w:p w14:paraId="409C243C" w14:textId="176C587C" w:rsidR="00F413D4" w:rsidRDefault="00CD5238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12. Рассказать выполнение команды </w:t>
      </w:r>
      <w:r>
        <w:rPr>
          <w:rFonts w:ascii="System Font" w:hAnsi="System Font" w:cs="System Font"/>
          <w:color w:val="000000"/>
          <w:kern w:val="0"/>
          <w:sz w:val="30"/>
          <w:szCs w:val="30"/>
        </w:rPr>
        <w:t>IN 7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по схеме контроллера</w:t>
      </w:r>
    </w:p>
    <w:p w14:paraId="03163E62" w14:textId="55C0EEFB" w:rsidR="00871572" w:rsidRDefault="00871572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ПО СХЕМЕ</w:t>
      </w:r>
    </w:p>
    <w:p w14:paraId="62AEDA81" w14:textId="77777777" w:rsidR="00871572" w:rsidRDefault="00871572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1F39E5D3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Может ли само ВУ взаимодействовать с регистром состояния на контроллере? (Ответ: да, может, если один человек сидит на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бэвм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, а другой на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ву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, и человеку на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ву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надо проверять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sr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на ноль после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ввода например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)</w:t>
      </w:r>
    </w:p>
    <w:p w14:paraId="777FAD2F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14F91DF5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5947EAE7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5056019C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BAD314B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3CF5B694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3898F853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1C1D56EE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10FA0223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FF46959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1D187A8D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6F77ED10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195C001B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39030795" w14:textId="77777777" w:rsidR="00871572" w:rsidRDefault="00871572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Вопросы про кодировки, чем отличаются, в идеале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понимать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как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строится например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utf-8 и utf-16, для чего используются? (можно найти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в вики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и в </w:t>
      </w:r>
      <w:proofErr w:type="spell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презе</w:t>
      </w:r>
      <w:proofErr w:type="spell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)</w:t>
      </w:r>
    </w:p>
    <w:p w14:paraId="414D4A7E" w14:textId="71D2F062" w:rsidR="00871572" w:rsidRDefault="009670D1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hyperlink r:id="rId13" w:history="1">
        <w:r w:rsidRPr="00964811">
          <w:rPr>
            <w:rStyle w:val="ac"/>
            <w:rFonts w:ascii="Helvetica Neue" w:hAnsi="Helvetica Neue" w:cs="Helvetica Neue"/>
            <w:kern w:val="0"/>
            <w:sz w:val="30"/>
            <w:szCs w:val="30"/>
          </w:rPr>
          <w:t>https://vkvideo.ru/video-209186427_456239021?t=20m34s</w:t>
        </w:r>
      </w:hyperlink>
    </w:p>
    <w:p w14:paraId="2B4B495D" w14:textId="33EC2DB0" w:rsidR="009670D1" w:rsidRDefault="009670D1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Компьютер это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машина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работающая с числа, человек работает с текстом</w:t>
      </w:r>
    </w:p>
    <w:p w14:paraId="7CCE2D63" w14:textId="30B19058" w:rsidR="009670D1" w:rsidRDefault="009670D1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Любой текстовый символ можно обозначить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каким то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конкретным числом и хранить его в памяти</w:t>
      </w:r>
    </w:p>
    <w:p w14:paraId="12413C6E" w14:textId="670410CC" w:rsidR="009670D1" w:rsidRDefault="009670D1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Когда компьютер читает код символа из памяти, он видит, что этот код соответствует букве а и выводит букву а на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экран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и чтобы это число отображалось на экране именно таким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символом ,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все компьютеры на планете должны использовать один и тот же стандарт </w:t>
      </w:r>
    </w:p>
    <w:p w14:paraId="3FEA9327" w14:textId="3F11FBFA" w:rsidR="009670D1" w:rsidRDefault="009670D1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Некие таблицы, в которых указано какому символу какое число соответствует</w:t>
      </w:r>
    </w:p>
    <w:p w14:paraId="6C2548A7" w14:textId="33D4E059" w:rsidR="009670D1" w:rsidRDefault="009670D1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Каждый символ представляется в компьютере в виде числа – код символа</w:t>
      </w:r>
    </w:p>
    <w:p w14:paraId="4FF0540A" w14:textId="73114AA8" w:rsidR="009670D1" w:rsidRDefault="009670D1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Для того чтобы мы могли использовать текстовую информацию на разных компьютерах, они должны поддерживать одну и туже </w:t>
      </w:r>
      <w:r w:rsidR="00756686">
        <w:rPr>
          <w:rFonts w:ascii="Helvetica Neue" w:hAnsi="Helvetica Neue" w:cs="Helvetica Neue"/>
          <w:color w:val="000000"/>
          <w:kern w:val="0"/>
          <w:sz w:val="30"/>
          <w:szCs w:val="30"/>
        </w:rPr>
        <w:t>одни и те же коды символов</w:t>
      </w:r>
    </w:p>
    <w:p w14:paraId="69C1D4E5" w14:textId="77777777" w:rsidR="00756686" w:rsidRDefault="00756686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СТАНДАРТЫ </w:t>
      </w:r>
    </w:p>
    <w:p w14:paraId="3279507B" w14:textId="5F9B7419" w:rsidR="00756686" w:rsidRDefault="00756686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– </w:t>
      </w: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ASCII</w:t>
      </w:r>
      <w:r w:rsidRPr="00756686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–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ДЛЯ АНГЛИЙСКОГО ЯЗЫКА – НА КАЖДОЕ ЧИСЛО ВЫДЕЛЕНО 7 БИТ – 0-127 (128 ЗНАЧЕНИЙ) – ДЛЯ ХРАНЕНИЯ СИМВОЛА ИСПОЛЬЗУЮТСЯ 1 БАЙТ, КОТОРЫЙ ПОЗВОЛЯЕТ ХРАНИТЬ 256 ЗНАЧЕНИЙ – ТК НА КАЖДЫЙ СИМВОЛ 7 БИТ – 128 СВОБОДНЫХ ЗНАЧЕНИЙ (НИГДЕ НЕ ИСПОЛЬЗУЕТСЯ) – 31 СИМВОЛ УПРАВЛЯЮЩИЕ – С 31 ПО ПОСЛЕДНИЙ – ИМЕЮТ ВНЕШНИЙ ВИД</w:t>
      </w:r>
    </w:p>
    <w:p w14:paraId="7BC56AB4" w14:textId="6AC1C666" w:rsidR="00756686" w:rsidRDefault="00756686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- РАСШИРЕННОЕ </w:t>
      </w: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ASCII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– ПОСКОЛЬКУ 1 БИТ ПУСТОЙ – ВВЕЛИ КОДОВЫЕ СТРАНИЦЫ – НАБОР ИЗ 256 СИМВОЛОВ ДЛЯ КОНКРЕТНОГО ЯЗЫКА – ПЕРВЫЕ 128 СОВПАДАЮТ С </w:t>
      </w: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ASCII</w:t>
      </w:r>
      <w:r w:rsidRPr="00756686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–</w:t>
      </w:r>
      <w:r w:rsidRPr="00756686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ОСТАЛЬНЫЕ 128 СИМВОЛ ЭТО СИМВОЛЫ ОПРЕДЕЛЕННОГО ЯЗЫКА – СТРАНЫ ДЕЛАЛИ САМИ И ДОБАВЛЯЛИ КАК ХОТЕЛИ (НАПРИМЕР В ОДНОЙ СТРАНЕ МОГЛИ СДЕЛАТЬ СРАЗУ ПО НЕСКОЛЬКО КОДОВЫХ СТРАНИЦ) – НЕ БЫЛО УПОРЯДОЧЕННОСТИ</w:t>
      </w:r>
    </w:p>
    <w:p w14:paraId="3E2782F5" w14:textId="2C9A577A" w:rsidR="00756686" w:rsidRDefault="00756686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lastRenderedPageBreak/>
        <w:t>ANSI</w:t>
      </w:r>
      <w:r w:rsidRPr="00756686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–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КОМПАНИЯ ВИНДОС ВЗЯЛА ЗА ОСНОВУ </w:t>
      </w: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ASCII</w:t>
      </w:r>
      <w:r w:rsidRPr="00756686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И РАСШИРИЛА </w:t>
      </w:r>
      <w:r w:rsidR="00BA3DB3">
        <w:rPr>
          <w:rFonts w:ascii="Helvetica Neue" w:hAnsi="Helvetica Neue" w:cs="Helvetica Neue"/>
          <w:color w:val="000000"/>
          <w:kern w:val="0"/>
          <w:sz w:val="30"/>
          <w:szCs w:val="30"/>
        </w:rPr>
        <w:t>–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</w:t>
      </w:r>
      <w:r w:rsidR="00BA3DB3"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WINDOS</w:t>
      </w:r>
      <w:r w:rsidR="00BA3DB3" w:rsidRPr="00BA3DB3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</w:t>
      </w:r>
      <w:r w:rsidR="00BA3DB3">
        <w:rPr>
          <w:rFonts w:ascii="Helvetica Neue" w:hAnsi="Helvetica Neue" w:cs="Helvetica Neue"/>
          <w:color w:val="000000"/>
          <w:kern w:val="0"/>
          <w:sz w:val="30"/>
          <w:szCs w:val="30"/>
        </w:rPr>
        <w:t>–</w:t>
      </w:r>
      <w:r w:rsidR="00BA3DB3" w:rsidRPr="00BA3DB3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125</w:t>
      </w:r>
      <w:r w:rsidR="00BA3DB3"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X</w:t>
      </w:r>
      <w:r w:rsidR="00BA3DB3" w:rsidRPr="00BA3DB3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(</w:t>
      </w:r>
      <w:r w:rsidR="00BA3DB3">
        <w:rPr>
          <w:rFonts w:ascii="Helvetica Neue" w:hAnsi="Helvetica Neue" w:cs="Helvetica Neue"/>
          <w:color w:val="000000"/>
          <w:kern w:val="0"/>
          <w:sz w:val="30"/>
          <w:szCs w:val="30"/>
        </w:rPr>
        <w:t>ГДЕ Х НОМЕР СТРАНЫ)</w:t>
      </w:r>
    </w:p>
    <w:p w14:paraId="74CEFFF4" w14:textId="182A37A3" w:rsidR="00BA3DB3" w:rsidRDefault="00BA3DB3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UNICODE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-НЕ БЫЛО ОГРАНИЧИЙ НА КОЛИЧЕСТВО СИМВОЛ – КАЖДЫЙ СИМВОЛ ПРЕДСТАВЛЯЛСЯ МИНИМУМ 2 БАЙТАМИ – </w:t>
      </w:r>
    </w:p>
    <w:p w14:paraId="193892BE" w14:textId="44E008D8" w:rsidR="00BA3DB3" w:rsidRDefault="00BA3DB3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65 536 ЗНАЧЕНИЙ – </w:t>
      </w: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U</w:t>
      </w:r>
      <w:r w:rsidRPr="00BA3DB3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+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КОД СИМВОЛА – 128 СИМВОЛОВ </w:t>
      </w: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ASCII</w:t>
      </w:r>
    </w:p>
    <w:p w14:paraId="2308E3D9" w14:textId="7ABEC7F8" w:rsidR="00BA3DB3" w:rsidRPr="00BA3DB3" w:rsidRDefault="00BA3DB3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UCS</w:t>
      </w:r>
      <w:r w:rsidRPr="00BA3DB3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- 2 –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КОДИРОВКА ХРАНИЛА ВСЕ СИМВОЛЫ ИСПОЛЬЗУЯ ДЛИНУ В 2 БАЙТА – </w:t>
      </w: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FF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КОДСИМВОЛОВ (БОМБАЙТЫ)</w:t>
      </w:r>
    </w:p>
    <w:p w14:paraId="4AF1D30F" w14:textId="173185D1" w:rsidR="00756686" w:rsidRDefault="00BA3DB3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noProof/>
          <w:color w:val="000000"/>
          <w:kern w:val="0"/>
          <w:sz w:val="30"/>
          <w:szCs w:val="30"/>
        </w:rPr>
        <w:drawing>
          <wp:inline distT="0" distB="0" distL="0" distR="0" wp14:anchorId="61E75B32" wp14:editId="01E77487">
            <wp:extent cx="3199754" cy="2915984"/>
            <wp:effectExtent l="0" t="0" r="1270" b="5080"/>
            <wp:docPr id="955573052" name="Рисунок 4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73052" name="Рисунок 4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057" cy="294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505F" w14:textId="77777777" w:rsidR="00BA3DB3" w:rsidRDefault="00BA3DB3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3BFF47EF" w14:textId="2B5A71AC" w:rsidR="00BA3DB3" w:rsidRPr="00BA3DB3" w:rsidRDefault="00BA3DB3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UTF</w:t>
      </w:r>
      <w:r w:rsidRPr="00BA3DB3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-8 –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ДОМИНИРУЮЩАЯ КОДИРОВКА – КОДЫ СИВВОЛОВ НЕФИКСИРОВАННОЙ ДЛИНЫ (ОТ 1 ДО 2 БАЙТ) МИНИМАЛЬНАЯ ДЛИНА 8 БИТ – ПЕРВЫЕ 128 СИМВОЛОВ </w:t>
      </w:r>
      <w:proofErr w:type="gramStart"/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ASCII</w:t>
      </w:r>
      <w:r w:rsidRPr="00BA3DB3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>ХРАНЯТСЯ</w:t>
      </w:r>
      <w:proofErr w:type="gramEnd"/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В ПАМЯТИ – ОСТАЛЬНЫЕ СИМВОЛЫ ЗАНИМАЮТ В ПАМЯТИ ОТ 2 ДО 4 БАЙТ – 4 МАСКИ ДЛЯ КОДОВ – ПЕРВЫЕ 128 0-7БИТ – ЕДИНИЦЫ МЕТКИ </w:t>
      </w:r>
      <w:r w:rsidR="00604D11">
        <w:rPr>
          <w:rFonts w:ascii="Helvetica Neue" w:hAnsi="Helvetica Neue" w:cs="Helvetica Neue"/>
          <w:color w:val="000000"/>
          <w:kern w:val="0"/>
          <w:sz w:val="30"/>
          <w:szCs w:val="30"/>
        </w:rPr>
        <w:t>–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</w:t>
      </w:r>
      <w:r w:rsidR="00604D11">
        <w:rPr>
          <w:rFonts w:ascii="Helvetica Neue" w:hAnsi="Helvetica Neue" w:cs="Helvetica Neue"/>
          <w:color w:val="000000"/>
          <w:kern w:val="0"/>
          <w:sz w:val="30"/>
          <w:szCs w:val="30"/>
        </w:rPr>
        <w:t>11 – 2 БАЙТА ПРОЧИТАТЬ И ТД</w:t>
      </w:r>
    </w:p>
    <w:p w14:paraId="7634EA0E" w14:textId="77777777" w:rsidR="009670D1" w:rsidRPr="009670D1" w:rsidRDefault="009670D1" w:rsidP="008715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4FDC153F" w14:textId="748E6AB5" w:rsidR="00871572" w:rsidRDefault="00BA3DB3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noProof/>
          <w:color w:val="000000"/>
          <w:kern w:val="0"/>
          <w:sz w:val="30"/>
          <w:szCs w:val="30"/>
        </w:rPr>
        <w:drawing>
          <wp:inline distT="0" distB="0" distL="0" distR="0" wp14:anchorId="16A099F1" wp14:editId="337FD938">
            <wp:extent cx="3762117" cy="2097917"/>
            <wp:effectExtent l="0" t="0" r="0" b="0"/>
            <wp:docPr id="1750505072" name="Рисунок 5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05072" name="Рисунок 5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486" cy="211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1BCD" w14:textId="14EECADF" w:rsidR="00604D11" w:rsidRDefault="00604D11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lastRenderedPageBreak/>
        <w:t>UTF</w:t>
      </w:r>
      <w:r w:rsidRPr="00604D11">
        <w:rPr>
          <w:rFonts w:ascii="Helvetica Neue" w:hAnsi="Helvetica Neue" w:cs="Helvetica Neue"/>
          <w:color w:val="000000"/>
          <w:kern w:val="0"/>
          <w:sz w:val="30"/>
          <w:szCs w:val="30"/>
        </w:rPr>
        <w:t>-16 –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 СОВМЕСТИМОСТЬ СО СТАРОЙ КОДИРОВКОЙ – СИМВОЛЫ ОТ 0 ДО 2</w:t>
      </w:r>
      <w:r w:rsidRPr="00604D11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^16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ПРЕДСТАВЛЯЛИСЬ ИДЕНТИЧНО КОДИРОВКИ </w:t>
      </w: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UCS</w:t>
      </w:r>
      <w:r w:rsidRPr="00604D11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-2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– МИНИМАЛЬНОЕ ДЛИНА СИМВОЛА 16 БИТ – 4 БАЙТА </w:t>
      </w:r>
    </w:p>
    <w:p w14:paraId="464EB1EC" w14:textId="2564B9C8" w:rsidR="00604D11" w:rsidRPr="00604D11" w:rsidRDefault="00604D11" w:rsidP="00CD52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color w:val="000000"/>
          <w:kern w:val="0"/>
          <w:sz w:val="30"/>
          <w:szCs w:val="30"/>
          <w:lang w:val="en-US"/>
        </w:rPr>
        <w:t>UTF</w:t>
      </w:r>
      <w:r w:rsidRPr="00604D11"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-32 – </w:t>
      </w:r>
      <w:r>
        <w:rPr>
          <w:rFonts w:ascii="Helvetica Neue" w:hAnsi="Helvetica Neue" w:cs="Helvetica Neue"/>
          <w:color w:val="000000"/>
          <w:kern w:val="0"/>
          <w:sz w:val="30"/>
          <w:szCs w:val="30"/>
        </w:rPr>
        <w:t xml:space="preserve">ФИКСИРОВАННЫЙ РАЗМЕР КОДА 4 БАЙТА </w:t>
      </w:r>
    </w:p>
    <w:p w14:paraId="0E21D2C5" w14:textId="77777777" w:rsidR="00F413D4" w:rsidRPr="009E6100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B031F38" w14:textId="77777777" w:rsidR="00F413D4" w:rsidRPr="009E6100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19448F0" w14:textId="77777777" w:rsidR="00F413D4" w:rsidRPr="009E6100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46E3500E" w14:textId="77777777" w:rsidR="00F413D4" w:rsidRPr="009E6100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51C0B385" w14:textId="77777777" w:rsidR="00F413D4" w:rsidRPr="009E6100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55B75C59" w14:textId="77777777" w:rsidR="00F413D4" w:rsidRPr="009E6100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84C2221" w14:textId="77777777" w:rsidR="00F413D4" w:rsidRPr="009E6100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4A52D6F3" w14:textId="77777777" w:rsidR="00F413D4" w:rsidRPr="009E6100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25B18C0" w14:textId="77777777" w:rsidR="00A7461F" w:rsidRPr="00F413D4" w:rsidRDefault="00A7461F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61D34BE9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55BF533E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3DA3A473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D8666A7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F7FB7B4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53FE340A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CC52E45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45A1BD78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301BCA4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0BC489CD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81FD986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1BEB230F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4A9228AA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460919D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3C01E864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34E33BF9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3C15AF53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577622C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57117F03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26ABC82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C027886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3FA068C2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D62CA19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BC260B4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5E45B123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C895222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1E3D1F60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CA4AEDC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0DBF7CC2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5DA24B3B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5245DEF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70256ECA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269627F8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30F56723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13407B54" w14:textId="77777777" w:rsidR="00F413D4" w:rsidRPr="00F413D4" w:rsidRDefault="00F413D4" w:rsidP="00A746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30"/>
          <w:szCs w:val="30"/>
        </w:rPr>
      </w:pPr>
    </w:p>
    <w:p w14:paraId="55719A2F" w14:textId="77777777" w:rsidR="003453E7" w:rsidRDefault="003453E7"/>
    <w:p w14:paraId="43787A66" w14:textId="77777777" w:rsidR="003453E7" w:rsidRDefault="003453E7"/>
    <w:p w14:paraId="14371132" w14:textId="77777777" w:rsidR="003453E7" w:rsidRDefault="003453E7"/>
    <w:p w14:paraId="27D7FC40" w14:textId="77777777" w:rsidR="003453E7" w:rsidRDefault="003453E7"/>
    <w:p w14:paraId="1B17FBCB" w14:textId="77777777" w:rsidR="003453E7" w:rsidRDefault="003453E7"/>
    <w:p w14:paraId="241A1D3A" w14:textId="38C853AA" w:rsidR="003453E7" w:rsidRDefault="003453E7"/>
    <w:p w14:paraId="5A869280" w14:textId="77777777" w:rsidR="00877D44" w:rsidRDefault="00877D44"/>
    <w:sectPr w:rsidR="00877D44" w:rsidSect="00877D4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56045"/>
    <w:multiLevelType w:val="hybridMultilevel"/>
    <w:tmpl w:val="0B121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85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44"/>
    <w:rsid w:val="001372CF"/>
    <w:rsid w:val="003453E7"/>
    <w:rsid w:val="003944AE"/>
    <w:rsid w:val="003B4848"/>
    <w:rsid w:val="004A6F3D"/>
    <w:rsid w:val="00604D11"/>
    <w:rsid w:val="00756686"/>
    <w:rsid w:val="00871572"/>
    <w:rsid w:val="00877D44"/>
    <w:rsid w:val="009670D1"/>
    <w:rsid w:val="009E6100"/>
    <w:rsid w:val="00A4569C"/>
    <w:rsid w:val="00A7461F"/>
    <w:rsid w:val="00A7745A"/>
    <w:rsid w:val="00BA3DB3"/>
    <w:rsid w:val="00CD5238"/>
    <w:rsid w:val="00F413D4"/>
    <w:rsid w:val="00FD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24E016"/>
  <w15:chartTrackingRefBased/>
  <w15:docId w15:val="{C2C097F3-8D48-8D4D-A4D6-CE9A8410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7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7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7D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7D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7D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7D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7D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7D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7D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7D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7D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7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7D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7D4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4569C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ru-RU"/>
      <w14:ligatures w14:val="none"/>
    </w:rPr>
  </w:style>
  <w:style w:type="paragraph" w:customStyle="1" w:styleId="p2">
    <w:name w:val="p2"/>
    <w:basedOn w:val="a"/>
    <w:rsid w:val="00A4569C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9670D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7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vkvideo.ru/video-209186427_456239021?t=20m34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1505</Words>
  <Characters>8582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2025-04-15T23:08:00Z</dcterms:created>
  <dcterms:modified xsi:type="dcterms:W3CDTF">2025-04-15T23:08:00Z</dcterms:modified>
</cp:coreProperties>
</file>