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A1D4" w14:textId="2859EE7F" w:rsidR="007F2FD9" w:rsidRDefault="007F2FD9">
      <w:pPr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Написать микрокоманду, у нас конкретно про то, как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cla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сделать спрашивала,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ld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и реализацию декремента</w:t>
      </w:r>
    </w:p>
    <w:p w14:paraId="303C0D29" w14:textId="571D83FA" w:rsidR="007F2FD9" w:rsidRDefault="007F2FD9">
      <w:r>
        <w:rPr>
          <w:noProof/>
        </w:rPr>
        <w:drawing>
          <wp:inline distT="0" distB="0" distL="0" distR="0" wp14:anchorId="225D034F" wp14:editId="0B14AC77">
            <wp:extent cx="5522639" cy="395528"/>
            <wp:effectExtent l="0" t="0" r="0" b="0"/>
            <wp:docPr id="338377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77941" name="Рисунок 338377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84" cy="41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CB85F" wp14:editId="19FD1730">
            <wp:extent cx="5940425" cy="735965"/>
            <wp:effectExtent l="0" t="0" r="3175" b="635"/>
            <wp:docPr id="214700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3161" name="Рисунок 21470031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0833" w14:textId="5251F02A" w:rsidR="007F2FD9" w:rsidRDefault="007F2FD9">
      <w:r>
        <w:rPr>
          <w:noProof/>
        </w:rPr>
        <w:drawing>
          <wp:inline distT="0" distB="0" distL="0" distR="0" wp14:anchorId="305BB637" wp14:editId="4A5AD729">
            <wp:extent cx="5940425" cy="785495"/>
            <wp:effectExtent l="0" t="0" r="3175" b="1905"/>
            <wp:docPr id="1736448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4896" name="Рисунок 173644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6071D" wp14:editId="4C00DD5A">
            <wp:extent cx="5940425" cy="853440"/>
            <wp:effectExtent l="0" t="0" r="3175" b="0"/>
            <wp:docPr id="13131623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62343" name="Рисунок 1313162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28D45" wp14:editId="5DEC30DB">
            <wp:extent cx="5940425" cy="483235"/>
            <wp:effectExtent l="0" t="0" r="3175" b="0"/>
            <wp:docPr id="10156258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25873" name="Рисунок 10156258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8A22E" wp14:editId="1F2C8E31">
            <wp:extent cx="5940425" cy="409575"/>
            <wp:effectExtent l="0" t="0" r="3175" b="0"/>
            <wp:docPr id="9576706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70621" name="Рисунок 9576706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7749A2" wp14:editId="21AECF7E">
            <wp:extent cx="5940425" cy="979805"/>
            <wp:effectExtent l="0" t="0" r="3175" b="0"/>
            <wp:docPr id="14398734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3416" name="Рисунок 14398734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23070" wp14:editId="316C4564">
            <wp:extent cx="5940425" cy="942975"/>
            <wp:effectExtent l="0" t="0" r="3175" b="0"/>
            <wp:docPr id="8679941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4182" name="Рисунок 8679941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39F2" w14:textId="77777777" w:rsidR="007F2FD9" w:rsidRDefault="007F2FD9"/>
    <w:p w14:paraId="2C2359D2" w14:textId="77777777" w:rsidR="007F2FD9" w:rsidRDefault="007F2FD9"/>
    <w:p w14:paraId="35631372" w14:textId="77777777" w:rsidR="007F2FD9" w:rsidRDefault="007F2FD9"/>
    <w:p w14:paraId="230AAFBF" w14:textId="77777777" w:rsidR="007F2FD9" w:rsidRDefault="007F2FD9"/>
    <w:p w14:paraId="131E3F05" w14:textId="77777777" w:rsidR="007F2FD9" w:rsidRDefault="007F2FD9"/>
    <w:p w14:paraId="487CF3D4" w14:textId="77777777" w:rsidR="007F2FD9" w:rsidRDefault="007F2FD9"/>
    <w:p w14:paraId="11334A68" w14:textId="77777777" w:rsidR="007F2FD9" w:rsidRDefault="007F2FD9"/>
    <w:p w14:paraId="3B17A04A" w14:textId="77777777" w:rsidR="007F2FD9" w:rsidRDefault="007F2FD9"/>
    <w:p w14:paraId="0E2668A9" w14:textId="2BD4F28E" w:rsidR="007F2FD9" w:rsidRPr="007F2FD9" w:rsidRDefault="007F2FD9">
      <w:pPr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lastRenderedPageBreak/>
        <w:t>Рассказать по блокам, какие блоки за что отвечают в микрокоманде</w:t>
      </w:r>
    </w:p>
    <w:p w14:paraId="4A830416" w14:textId="77777777" w:rsidR="007F2FD9" w:rsidRDefault="007F2FD9" w:rsidP="007F2FD9">
      <w:pPr>
        <w:tabs>
          <w:tab w:val="left" w:pos="3301"/>
        </w:tabs>
      </w:pPr>
      <w:r>
        <w:rPr>
          <w:noProof/>
        </w:rPr>
        <w:drawing>
          <wp:inline distT="0" distB="0" distL="0" distR="0" wp14:anchorId="6A73AB97" wp14:editId="728ABD22">
            <wp:extent cx="5448775" cy="1497330"/>
            <wp:effectExtent l="0" t="0" r="0" b="1270"/>
            <wp:docPr id="763959651" name="Рисунок 3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59651" name="Рисунок 3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40"/>
                    <a:stretch/>
                  </pic:blipFill>
                  <pic:spPr bwMode="auto">
                    <a:xfrm>
                      <a:off x="0" y="0"/>
                      <a:ext cx="5463737" cy="1501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Операционная команда – подает сигналы на вентили управления </w:t>
      </w:r>
    </w:p>
    <w:p w14:paraId="1F40A3B9" w14:textId="77777777" w:rsidR="007F2FD9" w:rsidRDefault="007F2FD9" w:rsidP="007F2FD9">
      <w:pPr>
        <w:tabs>
          <w:tab w:val="left" w:pos="3301"/>
        </w:tabs>
        <w:sectPr w:rsidR="007F2FD9" w:rsidSect="007F2FD9">
          <w:headerReference w:type="default" r:id="rId1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DD5C0FC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>39 – тип команды</w:t>
      </w:r>
    </w:p>
    <w:p w14:paraId="5C592FAE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>38 – останов</w:t>
      </w:r>
    </w:p>
    <w:p w14:paraId="6486FF86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>37,36 – зарезервированы</w:t>
      </w:r>
    </w:p>
    <w:p w14:paraId="2A05A54D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 xml:space="preserve">35 – </w:t>
      </w:r>
      <w:r w:rsidRPr="002008F5">
        <w:rPr>
          <w:rFonts w:ascii="Times New Roman" w:hAnsi="Times New Roman" w:cs="Times New Roman"/>
          <w:lang w:val="en-US"/>
        </w:rPr>
        <w:t>INTS</w:t>
      </w:r>
      <w:r w:rsidRPr="002008F5">
        <w:rPr>
          <w:rFonts w:ascii="Times New Roman" w:hAnsi="Times New Roman" w:cs="Times New Roman"/>
        </w:rPr>
        <w:t xml:space="preserve"> предоставление прерывания </w:t>
      </w:r>
    </w:p>
    <w:p w14:paraId="35A34AD9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 xml:space="preserve">34 - </w:t>
      </w:r>
      <w:r w:rsidRPr="002008F5">
        <w:rPr>
          <w:rFonts w:ascii="Times New Roman" w:hAnsi="Times New Roman" w:cs="Times New Roman"/>
          <w:lang w:val="en-US"/>
        </w:rPr>
        <w:t>IO</w:t>
      </w:r>
      <w:r w:rsidRPr="002008F5">
        <w:rPr>
          <w:rFonts w:ascii="Times New Roman" w:hAnsi="Times New Roman" w:cs="Times New Roman"/>
        </w:rPr>
        <w:t xml:space="preserve"> передача адреса и приказа на ВУ</w:t>
      </w:r>
    </w:p>
    <w:p w14:paraId="547B326F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 xml:space="preserve">33 – </w:t>
      </w:r>
      <w:r w:rsidRPr="002008F5">
        <w:rPr>
          <w:rFonts w:ascii="Times New Roman" w:hAnsi="Times New Roman" w:cs="Times New Roman"/>
          <w:lang w:val="en-US"/>
        </w:rPr>
        <w:t>STOR</w:t>
      </w:r>
      <w:r w:rsidRPr="002008F5">
        <w:rPr>
          <w:rFonts w:ascii="Times New Roman" w:hAnsi="Times New Roman" w:cs="Times New Roman"/>
        </w:rPr>
        <w:t xml:space="preserve"> - </w:t>
      </w:r>
      <w:r w:rsidRPr="002008F5">
        <w:rPr>
          <w:rFonts w:ascii="Times New Roman" w:hAnsi="Times New Roman" w:cs="Times New Roman"/>
          <w:lang w:val="en-US"/>
        </w:rPr>
        <w:t>DR</w:t>
      </w:r>
      <w:r w:rsidRPr="002008F5">
        <w:rPr>
          <w:rFonts w:ascii="Times New Roman" w:hAnsi="Times New Roman" w:cs="Times New Roman"/>
        </w:rPr>
        <w:t xml:space="preserve"> – Ячейка памяти</w:t>
      </w:r>
    </w:p>
    <w:p w14:paraId="154AB0BB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 xml:space="preserve">32 – </w:t>
      </w:r>
      <w:r w:rsidRPr="002008F5">
        <w:rPr>
          <w:rFonts w:ascii="Times New Roman" w:hAnsi="Times New Roman" w:cs="Times New Roman"/>
          <w:lang w:val="en-US"/>
        </w:rPr>
        <w:t>LOAD</w:t>
      </w:r>
      <w:r w:rsidRPr="002008F5">
        <w:rPr>
          <w:rFonts w:ascii="Times New Roman" w:hAnsi="Times New Roman" w:cs="Times New Roman"/>
        </w:rPr>
        <w:t xml:space="preserve"> - Ячейка памяти – </w:t>
      </w:r>
      <w:r w:rsidRPr="002008F5">
        <w:rPr>
          <w:rFonts w:ascii="Times New Roman" w:hAnsi="Times New Roman" w:cs="Times New Roman"/>
          <w:lang w:val="en-US"/>
        </w:rPr>
        <w:t>DR</w:t>
      </w:r>
    </w:p>
    <w:p w14:paraId="6D6AB8B1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 xml:space="preserve">31 – </w:t>
      </w:r>
      <w:r w:rsidRPr="002008F5">
        <w:rPr>
          <w:rFonts w:ascii="Times New Roman" w:hAnsi="Times New Roman" w:cs="Times New Roman"/>
          <w:lang w:val="en-US"/>
        </w:rPr>
        <w:t>WRAR</w:t>
      </w:r>
      <w:r w:rsidRPr="002008F5">
        <w:rPr>
          <w:rFonts w:ascii="Times New Roman" w:hAnsi="Times New Roman" w:cs="Times New Roman"/>
        </w:rPr>
        <w:t xml:space="preserve"> – АЛУ – </w:t>
      </w:r>
      <w:r w:rsidRPr="002008F5">
        <w:rPr>
          <w:rFonts w:ascii="Times New Roman" w:hAnsi="Times New Roman" w:cs="Times New Roman"/>
          <w:lang w:val="en-US"/>
        </w:rPr>
        <w:t>AR</w:t>
      </w:r>
    </w:p>
    <w:p w14:paraId="323C586F" w14:textId="77777777" w:rsidR="007F2FD9" w:rsidRPr="007F2FD9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7F2FD9">
        <w:rPr>
          <w:rFonts w:ascii="Times New Roman" w:hAnsi="Times New Roman" w:cs="Times New Roman"/>
        </w:rPr>
        <w:t xml:space="preserve">30 – </w:t>
      </w:r>
      <w:r w:rsidRPr="002008F5">
        <w:rPr>
          <w:rFonts w:ascii="Times New Roman" w:hAnsi="Times New Roman" w:cs="Times New Roman"/>
          <w:lang w:val="en-US"/>
        </w:rPr>
        <w:t>WRPS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</w:rPr>
        <w:t>АЛУ</w:t>
      </w:r>
      <w:r w:rsidRPr="007F2FD9">
        <w:rPr>
          <w:rFonts w:ascii="Times New Roman" w:hAnsi="Times New Roman" w:cs="Times New Roman"/>
        </w:rPr>
        <w:t xml:space="preserve"> -</w:t>
      </w:r>
      <w:r w:rsidRPr="002008F5">
        <w:rPr>
          <w:rFonts w:ascii="Times New Roman" w:hAnsi="Times New Roman" w:cs="Times New Roman"/>
          <w:lang w:val="en-US"/>
        </w:rPr>
        <w:t>PS</w:t>
      </w:r>
    </w:p>
    <w:p w14:paraId="50197703" w14:textId="77777777" w:rsidR="007F2FD9" w:rsidRPr="007F2FD9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7F2FD9">
        <w:rPr>
          <w:rFonts w:ascii="Times New Roman" w:hAnsi="Times New Roman" w:cs="Times New Roman"/>
        </w:rPr>
        <w:t xml:space="preserve">29 – </w:t>
      </w:r>
      <w:r w:rsidRPr="002008F5">
        <w:rPr>
          <w:rFonts w:ascii="Times New Roman" w:hAnsi="Times New Roman" w:cs="Times New Roman"/>
          <w:lang w:val="en-US"/>
        </w:rPr>
        <w:t>WRBR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</w:rPr>
        <w:t>АЛУ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  <w:lang w:val="en-US"/>
        </w:rPr>
        <w:t>BR</w:t>
      </w:r>
    </w:p>
    <w:p w14:paraId="7BF77C03" w14:textId="77777777" w:rsidR="007F2FD9" w:rsidRPr="007F2FD9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7F2FD9">
        <w:rPr>
          <w:rFonts w:ascii="Times New Roman" w:hAnsi="Times New Roman" w:cs="Times New Roman"/>
        </w:rPr>
        <w:t xml:space="preserve">28 – </w:t>
      </w:r>
      <w:r w:rsidRPr="002008F5">
        <w:rPr>
          <w:rFonts w:ascii="Times New Roman" w:hAnsi="Times New Roman" w:cs="Times New Roman"/>
          <w:lang w:val="en-US"/>
        </w:rPr>
        <w:t>WRAC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</w:rPr>
        <w:t>АЛУ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  <w:lang w:val="en-US"/>
        </w:rPr>
        <w:t>AC</w:t>
      </w:r>
    </w:p>
    <w:p w14:paraId="605D7BB2" w14:textId="33D4B243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lang w:val="en-US"/>
        </w:rPr>
      </w:pPr>
      <w:r w:rsidRPr="002008F5">
        <w:rPr>
          <w:rFonts w:ascii="Times New Roman" w:hAnsi="Times New Roman" w:cs="Times New Roman"/>
          <w:lang w:val="en-US"/>
        </w:rPr>
        <w:t xml:space="preserve">27 – </w:t>
      </w:r>
      <w:proofErr w:type="spellStart"/>
      <w:r w:rsidRPr="002008F5">
        <w:rPr>
          <w:rFonts w:ascii="Times New Roman" w:hAnsi="Times New Roman" w:cs="Times New Roman"/>
          <w:lang w:val="en-US"/>
        </w:rPr>
        <w:t>WRS</w:t>
      </w:r>
      <w:r w:rsidR="00DF364A">
        <w:rPr>
          <w:rFonts w:ascii="Times New Roman" w:hAnsi="Times New Roman" w:cs="Times New Roman"/>
          <w:lang w:val="en-US"/>
        </w:rPr>
        <w:t>p</w:t>
      </w:r>
      <w:proofErr w:type="spellEnd"/>
      <w:r w:rsidRPr="002008F5">
        <w:rPr>
          <w:rFonts w:ascii="Times New Roman" w:hAnsi="Times New Roman" w:cs="Times New Roman"/>
          <w:lang w:val="en-US"/>
        </w:rPr>
        <w:t xml:space="preserve"> – </w:t>
      </w:r>
      <w:r w:rsidRPr="002008F5">
        <w:rPr>
          <w:rFonts w:ascii="Times New Roman" w:hAnsi="Times New Roman" w:cs="Times New Roman"/>
        </w:rPr>
        <w:t>АЛУ</w:t>
      </w:r>
      <w:r w:rsidRPr="002008F5">
        <w:rPr>
          <w:rFonts w:ascii="Times New Roman" w:hAnsi="Times New Roman" w:cs="Times New Roman"/>
          <w:lang w:val="en-US"/>
        </w:rPr>
        <w:t xml:space="preserve"> – SP</w:t>
      </w:r>
    </w:p>
    <w:p w14:paraId="7D5F3832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lang w:val="en-US"/>
        </w:rPr>
      </w:pPr>
      <w:r w:rsidRPr="002008F5">
        <w:rPr>
          <w:rFonts w:ascii="Times New Roman" w:hAnsi="Times New Roman" w:cs="Times New Roman"/>
          <w:lang w:val="en-US"/>
        </w:rPr>
        <w:t>26 – WRIP – ALU – IP</w:t>
      </w:r>
    </w:p>
    <w:p w14:paraId="48FBE2E1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lang w:val="en-US"/>
        </w:rPr>
      </w:pPr>
      <w:r w:rsidRPr="002008F5">
        <w:rPr>
          <w:rFonts w:ascii="Times New Roman" w:hAnsi="Times New Roman" w:cs="Times New Roman"/>
          <w:lang w:val="en-US"/>
        </w:rPr>
        <w:t>25 – WRCR – ALU – CR</w:t>
      </w:r>
    </w:p>
    <w:p w14:paraId="023BB03A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lang w:val="en-US"/>
        </w:rPr>
      </w:pPr>
      <w:r w:rsidRPr="002008F5">
        <w:rPr>
          <w:rFonts w:ascii="Times New Roman" w:hAnsi="Times New Roman" w:cs="Times New Roman"/>
          <w:lang w:val="en-US"/>
        </w:rPr>
        <w:t>24 – WRDR – ALU – DR</w:t>
      </w:r>
    </w:p>
    <w:p w14:paraId="46E4566B" w14:textId="77777777" w:rsidR="007F2FD9" w:rsidRPr="007F2FD9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7F2FD9">
        <w:rPr>
          <w:rFonts w:ascii="Times New Roman" w:hAnsi="Times New Roman" w:cs="Times New Roman"/>
        </w:rPr>
        <w:t xml:space="preserve">23 - </w:t>
      </w:r>
      <w:r w:rsidRPr="002008F5">
        <w:rPr>
          <w:rFonts w:ascii="Times New Roman" w:hAnsi="Times New Roman" w:cs="Times New Roman"/>
          <w:lang w:val="en-US"/>
        </w:rPr>
        <w:t>STNZ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</w:rPr>
        <w:t xml:space="preserve">УСТАНОВКА </w:t>
      </w:r>
      <w:r w:rsidRPr="002008F5">
        <w:rPr>
          <w:rFonts w:ascii="Times New Roman" w:hAnsi="Times New Roman" w:cs="Times New Roman"/>
          <w:lang w:val="en-US"/>
        </w:rPr>
        <w:t>N</w:t>
      </w:r>
      <w:r w:rsidRPr="007F2FD9">
        <w:rPr>
          <w:rFonts w:ascii="Times New Roman" w:hAnsi="Times New Roman" w:cs="Times New Roman"/>
        </w:rPr>
        <w:t xml:space="preserve">, </w:t>
      </w:r>
      <w:r w:rsidRPr="002008F5">
        <w:rPr>
          <w:rFonts w:ascii="Times New Roman" w:hAnsi="Times New Roman" w:cs="Times New Roman"/>
          <w:lang w:val="en-US"/>
        </w:rPr>
        <w:t>Z</w:t>
      </w:r>
    </w:p>
    <w:p w14:paraId="40D42D4D" w14:textId="77777777" w:rsidR="007F2FD9" w:rsidRPr="007F2FD9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2008F5">
        <w:rPr>
          <w:rFonts w:ascii="Times New Roman" w:hAnsi="Times New Roman" w:cs="Times New Roman"/>
        </w:rPr>
        <w:t xml:space="preserve">22 – </w:t>
      </w:r>
      <w:r w:rsidRPr="002008F5">
        <w:rPr>
          <w:rFonts w:ascii="Times New Roman" w:hAnsi="Times New Roman" w:cs="Times New Roman"/>
          <w:lang w:val="en-US"/>
        </w:rPr>
        <w:t>SETV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</w:rPr>
        <w:t xml:space="preserve">УСТАНОВКА </w:t>
      </w:r>
      <w:r w:rsidRPr="002008F5">
        <w:rPr>
          <w:rFonts w:ascii="Times New Roman" w:hAnsi="Times New Roman" w:cs="Times New Roman"/>
          <w:lang w:val="en-US"/>
        </w:rPr>
        <w:t>V</w:t>
      </w:r>
    </w:p>
    <w:p w14:paraId="26DAB911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</w:rPr>
      </w:pPr>
      <w:r w:rsidRPr="007F2FD9">
        <w:rPr>
          <w:rFonts w:ascii="Times New Roman" w:hAnsi="Times New Roman" w:cs="Times New Roman"/>
        </w:rPr>
        <w:t xml:space="preserve">21 – </w:t>
      </w:r>
      <w:r w:rsidRPr="002008F5">
        <w:rPr>
          <w:rFonts w:ascii="Times New Roman" w:hAnsi="Times New Roman" w:cs="Times New Roman"/>
          <w:lang w:val="en-US"/>
        </w:rPr>
        <w:t>SETC</w:t>
      </w:r>
      <w:r w:rsidRPr="007F2FD9">
        <w:rPr>
          <w:rFonts w:ascii="Times New Roman" w:hAnsi="Times New Roman" w:cs="Times New Roman"/>
        </w:rPr>
        <w:t xml:space="preserve"> – </w:t>
      </w:r>
      <w:r w:rsidRPr="002008F5">
        <w:rPr>
          <w:rFonts w:ascii="Times New Roman" w:hAnsi="Times New Roman" w:cs="Times New Roman"/>
        </w:rPr>
        <w:t>УСТАНОВКА С</w:t>
      </w:r>
    </w:p>
    <w:p w14:paraId="2FFA8FB4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Fonts w:ascii="Times New Roman" w:hAnsi="Times New Roman" w:cs="Times New Roman"/>
        </w:rPr>
        <w:t xml:space="preserve">20 - </w:t>
      </w: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SHRF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Переключатель сдвига вправо (для циклического сдвига 15-го разряда)</w:t>
      </w:r>
    </w:p>
    <w:p w14:paraId="3A67ADA7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 xml:space="preserve">19 </w:t>
      </w:r>
      <w:r w:rsidRPr="007F2FD9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 xml:space="preserve">- </w:t>
      </w: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SHRT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: Арифметический сдвиг вправо </w:t>
      </w:r>
    </w:p>
    <w:p w14:paraId="367DC186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18 SHLO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: Передача старого значения флага C в младший бит </w:t>
      </w:r>
    </w:p>
    <w:p w14:paraId="11761410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17 SHLT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: Арифметический сдвиг влево </w:t>
      </w:r>
    </w:p>
    <w:p w14:paraId="79EC703E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16 SEXT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: Расширение знака младшего </w:t>
      </w:r>
    </w:p>
    <w:p w14:paraId="7E9AF0D5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15 HTOH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Прямая передача старшего байта</w:t>
      </w:r>
    </w:p>
    <w:p w14:paraId="19161464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14 HTOL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Передача старшего байта в младший</w:t>
      </w:r>
    </w:p>
    <w:p w14:paraId="7F19014A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13 LTOH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Передача младшего байта в старший</w:t>
      </w:r>
    </w:p>
    <w:p w14:paraId="7D53603A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12 LTOL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Прямая передача младшего байта</w:t>
      </w:r>
    </w:p>
    <w:p w14:paraId="029F83F1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11 SORA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Операция логического И (</w:t>
      </w:r>
      <w:proofErr w:type="spellStart"/>
      <w:r w:rsidRPr="002008F5">
        <w:rPr>
          <w:rFonts w:ascii="Times New Roman" w:hAnsi="Times New Roman" w:cs="Times New Roman"/>
          <w:color w:val="404040"/>
          <w:shd w:val="clear" w:color="auto" w:fill="FFFFFF"/>
        </w:rPr>
        <w:t>Sum</w:t>
      </w:r>
      <w:proofErr w:type="spellEnd"/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 OR And)</w:t>
      </w:r>
    </w:p>
    <w:p w14:paraId="3C955332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10 PLS1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Операция сложения A + B + 1 (Plus 1)</w:t>
      </w:r>
    </w:p>
    <w:p w14:paraId="47A58A2B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09 COML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обратный код левого входа АЛУ</w:t>
      </w:r>
    </w:p>
    <w:p w14:paraId="34B27EC5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08 COMR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обратный кода правого входа АЛУ</w:t>
      </w:r>
    </w:p>
    <w:p w14:paraId="3EB61BAA" w14:textId="7063D134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07 RDIR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: </w:t>
      </w:r>
      <w:r w:rsidR="00DF364A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I</w:t>
      </w:r>
      <w:r w:rsidRPr="002008F5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 на левый вход АЛУ</w:t>
      </w:r>
    </w:p>
    <w:p w14:paraId="6B502943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06 RDPS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PS на левый вход АЛУ</w:t>
      </w:r>
    </w:p>
    <w:p w14:paraId="7D4BEDBE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05 RDBR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BR на левый вход АЛУ</w:t>
      </w:r>
    </w:p>
    <w:p w14:paraId="64EC7C58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04 RDAC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AC на левый вход АЛУ</w:t>
      </w:r>
    </w:p>
    <w:p w14:paraId="5F6B3294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03 RDSP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SP на правый вход АЛУ</w:t>
      </w:r>
    </w:p>
    <w:p w14:paraId="2E804636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lastRenderedPageBreak/>
        <w:t>02 RDIP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IP на правый вход АЛУ</w:t>
      </w:r>
    </w:p>
    <w:p w14:paraId="0A12556B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01 RDCR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CR на правый вход АЛУ</w:t>
      </w:r>
    </w:p>
    <w:p w14:paraId="7C63AE81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  <w:sectPr w:rsidR="007F2FD9" w:rsidRPr="002008F5" w:rsidSect="007F2FD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00 RDDR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DR на правый вход АЛУ</w:t>
      </w:r>
    </w:p>
    <w:p w14:paraId="172A7364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noProof/>
          <w:color w:val="404040"/>
          <w:shd w:val="clear" w:color="auto" w:fill="FFFFFF"/>
        </w:rPr>
        <w:drawing>
          <wp:inline distT="0" distB="0" distL="0" distR="0" wp14:anchorId="4F86B62A" wp14:editId="7E0749FD">
            <wp:extent cx="5940425" cy="2128520"/>
            <wp:effectExtent l="0" t="0" r="3175" b="5080"/>
            <wp:docPr id="451208514" name="Рисунок 5" descr="Изображение выглядит как текст, чек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08514" name="Рисунок 5" descr="Изображение выглядит как текст, чек, линия, Шрифт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85CA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  <w:sectPr w:rsidR="007F2FD9" w:rsidSect="007F2FD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1AC9829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Управляющая команда – проверяют единственный бит в указанном регистре</w:t>
      </w:r>
    </w:p>
    <w:p w14:paraId="18507288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</w:p>
    <w:p w14:paraId="61468480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15 HTOH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Прямая передача старшего байта</w:t>
      </w:r>
    </w:p>
    <w:p w14:paraId="69560C12" w14:textId="77777777" w:rsidR="007F2FD9" w:rsidRPr="002008F5" w:rsidRDefault="007F2FD9" w:rsidP="007F2FD9">
      <w:pPr>
        <w:tabs>
          <w:tab w:val="left" w:pos="3301"/>
        </w:tabs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14 HTOL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Передача старшего байта в младший</w:t>
      </w:r>
    </w:p>
    <w:p w14:paraId="251A0C1F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13 LTOH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Передача младшего байта в старший</w:t>
      </w:r>
    </w:p>
    <w:p w14:paraId="734FC538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12 LTOL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Прямая передача младшего байта</w:t>
      </w:r>
    </w:p>
    <w:p w14:paraId="564DEBE1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11 SORA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Операция логического И (</w:t>
      </w:r>
      <w:proofErr w:type="spellStart"/>
      <w:r w:rsidRPr="002008F5">
        <w:rPr>
          <w:rFonts w:ascii="Times New Roman" w:hAnsi="Times New Roman" w:cs="Times New Roman"/>
          <w:color w:val="404040"/>
          <w:shd w:val="clear" w:color="auto" w:fill="FFFFFF"/>
        </w:rPr>
        <w:t>Sum</w:t>
      </w:r>
      <w:proofErr w:type="spellEnd"/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 OR And)</w:t>
      </w:r>
    </w:p>
    <w:p w14:paraId="065EFE38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10 PLS1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Операция сложения A + B + 1 (Plus 1)</w:t>
      </w:r>
    </w:p>
    <w:p w14:paraId="054B57E7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09 COML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обратный код левого входа АЛУ</w:t>
      </w:r>
    </w:p>
    <w:p w14:paraId="3677FD2E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08 COMR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обратный кода правого входа АЛУ</w:t>
      </w:r>
    </w:p>
    <w:p w14:paraId="34389365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07 RDIR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: </w:t>
      </w:r>
      <w:r w:rsidRPr="002008F5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KR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 xml:space="preserve"> на левый вход АЛУ</w:t>
      </w:r>
    </w:p>
    <w:p w14:paraId="797B60AE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06 RDPS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PS на левый вход АЛУ</w:t>
      </w:r>
    </w:p>
    <w:p w14:paraId="0D38EEFF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05 RDBR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BR на левый вход АЛУ</w:t>
      </w:r>
    </w:p>
    <w:p w14:paraId="5C3562CF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04 RDAC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AC на левый вход АЛУ</w:t>
      </w:r>
    </w:p>
    <w:p w14:paraId="071C858E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03 RDSP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SP на правый вход АЛУ</w:t>
      </w:r>
    </w:p>
    <w:p w14:paraId="6C3C50B4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02 RDIP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IP на правый вход АЛУ</w:t>
      </w:r>
    </w:p>
    <w:p w14:paraId="60F10B77" w14:textId="77777777" w:rsidR="007F2FD9" w:rsidRPr="002008F5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01 RDCR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CR на правый вход АЛУ</w:t>
      </w:r>
    </w:p>
    <w:p w14:paraId="1A51BAA9" w14:textId="77777777" w:rsidR="007F2FD9" w:rsidRDefault="007F2FD9" w:rsidP="007F2FD9">
      <w:r w:rsidRPr="002008F5">
        <w:rPr>
          <w:rStyle w:val="ac"/>
          <w:rFonts w:ascii="Times New Roman" w:hAnsi="Times New Roman" w:cs="Times New Roman"/>
          <w:b w:val="0"/>
          <w:bCs w:val="0"/>
          <w:color w:val="404040"/>
          <w:shd w:val="clear" w:color="auto" w:fill="FFFFFF"/>
        </w:rPr>
        <w:t>00 RDDR</w:t>
      </w:r>
      <w:r w:rsidRPr="002008F5">
        <w:rPr>
          <w:rFonts w:ascii="Times New Roman" w:hAnsi="Times New Roman" w:cs="Times New Roman"/>
          <w:color w:val="404040"/>
          <w:shd w:val="clear" w:color="auto" w:fill="FFFFFF"/>
        </w:rPr>
        <w:t>: DR на правый вход АЛУ</w:t>
      </w:r>
    </w:p>
    <w:p w14:paraId="651D00A3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</w:p>
    <w:p w14:paraId="4ED9FF62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</w:p>
    <w:p w14:paraId="2833C1F4" w14:textId="236A06EE" w:rsidR="007F2FD9" w:rsidRDefault="007F2FD9" w:rsidP="007F2FD9">
      <w:pPr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lastRenderedPageBreak/>
        <w:t xml:space="preserve">Рассказать о принципах работы коммутатора и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алу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(какие вентили есть, и еще фигня всякая)</w:t>
      </w:r>
    </w:p>
    <w:p w14:paraId="4324A010" w14:textId="6F1D63B2" w:rsidR="007F2FD9" w:rsidRDefault="007F2FD9" w:rsidP="007F2FD9">
      <w:pPr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Схемы обратного кода в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алу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и сумматора,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прям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по слайду, рисовать с нуля не заставляли</w:t>
      </w:r>
    </w:p>
    <w:p w14:paraId="3D592D04" w14:textId="0EFD4FF6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  <w:lang w:val="en-US"/>
        </w:rPr>
      </w:pPr>
      <w:r w:rsidRPr="00827862">
        <w:rPr>
          <w:noProof/>
          <w:lang w:val="en-US"/>
        </w:rPr>
        <w:drawing>
          <wp:inline distT="0" distB="0" distL="0" distR="0" wp14:anchorId="26F1511B" wp14:editId="418010AB">
            <wp:extent cx="5486400" cy="4036653"/>
            <wp:effectExtent l="0" t="0" r="0" b="2540"/>
            <wp:docPr id="572036713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36713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1651" cy="40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B66A" w14:textId="5F740F9D" w:rsidR="00FE1995" w:rsidRPr="00FE1995" w:rsidRDefault="00FE1995" w:rsidP="007F2FD9">
      <w:pPr>
        <w:rPr>
          <w:rFonts w:ascii="Segoe UI" w:hAnsi="Segoe UI" w:cs="Segoe UI"/>
          <w:color w:val="404040"/>
          <w:shd w:val="clear" w:color="auto" w:fill="FFFFFF"/>
          <w:lang w:val="en-US"/>
        </w:rPr>
      </w:pPr>
      <w:r>
        <w:rPr>
          <w:rFonts w:ascii="Segoe UI" w:hAnsi="Segoe UI" w:cs="Segoe UI"/>
          <w:noProof/>
          <w:color w:val="404040"/>
          <w:shd w:val="clear" w:color="auto" w:fill="FFFFFF"/>
          <w:lang w:val="en-US"/>
        </w:rPr>
        <w:drawing>
          <wp:inline distT="0" distB="0" distL="0" distR="0" wp14:anchorId="0287E8EF" wp14:editId="0DA40887">
            <wp:extent cx="5940425" cy="1821815"/>
            <wp:effectExtent l="0" t="0" r="3175" b="0"/>
            <wp:docPr id="508643930" name="Рисунок 9" descr="Изображение выглядит как текст, Шрифт, снимок экрана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3930" name="Рисунок 9" descr="Изображение выглядит как текст, Шрифт, снимок экрана, документ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3BC8" w14:textId="791303AD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  <w:r w:rsidRPr="00827862">
        <w:rPr>
          <w:noProof/>
        </w:rPr>
        <w:lastRenderedPageBreak/>
        <w:drawing>
          <wp:inline distT="0" distB="0" distL="0" distR="0" wp14:anchorId="6980F583" wp14:editId="4DD8CEA3">
            <wp:extent cx="5707117" cy="3631642"/>
            <wp:effectExtent l="0" t="0" r="0" b="635"/>
            <wp:docPr id="696066568" name="Рисунок 1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6568" name="Рисунок 1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3875" cy="36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2F41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</w:p>
    <w:p w14:paraId="3BB5CB5C" w14:textId="77777777" w:rsidR="007F2FD9" w:rsidRPr="007F2FD9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034A94">
        <w:rPr>
          <w:rFonts w:ascii="Times New Roman" w:hAnsi="Times New Roman" w:cs="Times New Roman"/>
          <w:color w:val="404040"/>
          <w:shd w:val="clear" w:color="auto" w:fill="FFFFFF"/>
        </w:rPr>
        <w:t xml:space="preserve">Если 1 – элемент осуществляет передачу сигнала на выходе (повторите) – операция не (около </w:t>
      </w:r>
      <w:proofErr w:type="spellStart"/>
      <w:r w:rsidRPr="00034A94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coml</w:t>
      </w:r>
      <w:proofErr w:type="spellEnd"/>
      <w:r w:rsidRPr="00034A94">
        <w:rPr>
          <w:rFonts w:ascii="Times New Roman" w:hAnsi="Times New Roman" w:cs="Times New Roman"/>
          <w:color w:val="404040"/>
          <w:shd w:val="clear" w:color="auto" w:fill="FFFFFF"/>
        </w:rPr>
        <w:t>)</w:t>
      </w:r>
    </w:p>
    <w:p w14:paraId="484754B3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>Схема обратного кода:</w:t>
      </w:r>
    </w:p>
    <w:p w14:paraId="73892D6B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>На шину поступают данные 16 разрядов</w:t>
      </w:r>
    </w:p>
    <w:p w14:paraId="70A04C44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 xml:space="preserve">Если </w:t>
      </w:r>
      <w:r w:rsidRPr="00034A94">
        <w:rPr>
          <w:rFonts w:ascii="Times New Roman" w:hAnsi="Times New Roman" w:cs="Times New Roman"/>
          <w:lang w:val="en-US"/>
        </w:rPr>
        <w:t>COML</w:t>
      </w:r>
      <w:r w:rsidRPr="00034A94">
        <w:rPr>
          <w:rFonts w:ascii="Times New Roman" w:hAnsi="Times New Roman" w:cs="Times New Roman"/>
        </w:rPr>
        <w:t xml:space="preserve"> = 1, значит данные будут инвертированы и открыт вентиль ВИ2</w:t>
      </w:r>
    </w:p>
    <w:p w14:paraId="509ACA35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 xml:space="preserve">Если </w:t>
      </w:r>
      <w:r w:rsidRPr="00034A94">
        <w:rPr>
          <w:rFonts w:ascii="Times New Roman" w:hAnsi="Times New Roman" w:cs="Times New Roman"/>
          <w:lang w:val="en-US"/>
        </w:rPr>
        <w:t>COML</w:t>
      </w:r>
      <w:r w:rsidRPr="00034A94">
        <w:rPr>
          <w:rFonts w:ascii="Times New Roman" w:hAnsi="Times New Roman" w:cs="Times New Roman"/>
        </w:rPr>
        <w:t xml:space="preserve"> = 0, значит данные не будут инвертированы и открыт вентиль ВИ1</w:t>
      </w:r>
    </w:p>
    <w:p w14:paraId="5D4C36AF" w14:textId="77777777" w:rsidR="007F2FD9" w:rsidRPr="00034A94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034A94">
        <w:rPr>
          <w:rFonts w:ascii="Times New Roman" w:hAnsi="Times New Roman" w:cs="Times New Roman"/>
          <w:color w:val="404040"/>
          <w:shd w:val="clear" w:color="auto" w:fill="FFFFFF"/>
        </w:rPr>
        <w:t>Сумматор и лог. И</w:t>
      </w:r>
    </w:p>
    <w:p w14:paraId="4FDAB2D6" w14:textId="77777777" w:rsidR="007F2FD9" w:rsidRPr="00034A94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034A94">
        <w:rPr>
          <w:rFonts w:ascii="Times New Roman" w:hAnsi="Times New Roman" w:cs="Times New Roman"/>
          <w:color w:val="404040"/>
          <w:shd w:val="clear" w:color="auto" w:fill="FFFFFF"/>
        </w:rPr>
        <w:t>Есть шина левого входа и правого (16 разрядные)</w:t>
      </w:r>
    </w:p>
    <w:p w14:paraId="140B9EBA" w14:textId="77777777" w:rsidR="007F2FD9" w:rsidRPr="00034A94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034A94">
        <w:rPr>
          <w:rFonts w:ascii="Times New Roman" w:hAnsi="Times New Roman" w:cs="Times New Roman"/>
          <w:color w:val="404040"/>
          <w:shd w:val="clear" w:color="auto" w:fill="FFFFFF"/>
        </w:rPr>
        <w:t>При этом каждый бит из этой шины поступает на две половинки этой схемы</w:t>
      </w:r>
    </w:p>
    <w:p w14:paraId="1CD4F707" w14:textId="77777777" w:rsidR="007F2FD9" w:rsidRPr="00034A94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034A94">
        <w:rPr>
          <w:rFonts w:ascii="Times New Roman" w:hAnsi="Times New Roman" w:cs="Times New Roman"/>
          <w:color w:val="404040"/>
          <w:shd w:val="clear" w:color="auto" w:fill="FFFFFF"/>
        </w:rPr>
        <w:t xml:space="preserve">Первая половинка схемы – блок операции логического и </w:t>
      </w:r>
    </w:p>
    <w:p w14:paraId="31157686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>Они приходят на отдельную шину, которая упирается в вентиль, который будет выдавать половину схемы на выходную шину</w:t>
      </w:r>
    </w:p>
    <w:p w14:paraId="1F70C840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 xml:space="preserve">Сверху шина сумматора (1.3) – последовательный </w:t>
      </w:r>
      <w:r w:rsidRPr="00034A94">
        <w:rPr>
          <w:rFonts w:ascii="Times New Roman" w:hAnsi="Times New Roman" w:cs="Times New Roman"/>
          <w:lang w:val="en-US"/>
        </w:rPr>
        <w:t>PLS</w:t>
      </w:r>
      <w:r w:rsidRPr="00034A94">
        <w:rPr>
          <w:rFonts w:ascii="Times New Roman" w:hAnsi="Times New Roman" w:cs="Times New Roman"/>
        </w:rPr>
        <w:t>1</w:t>
      </w:r>
    </w:p>
    <w:p w14:paraId="44BF035C" w14:textId="77777777" w:rsidR="007F2FD9" w:rsidRPr="00034A94" w:rsidRDefault="007F2FD9" w:rsidP="007F2FD9">
      <w:pPr>
        <w:rPr>
          <w:rFonts w:ascii="Times New Roman" w:hAnsi="Times New Roman" w:cs="Times New Roman"/>
          <w:color w:val="404040"/>
          <w:shd w:val="clear" w:color="auto" w:fill="FFFFFF"/>
        </w:rPr>
      </w:pPr>
      <w:r w:rsidRPr="00034A94">
        <w:rPr>
          <w:rFonts w:ascii="Times New Roman" w:hAnsi="Times New Roman" w:cs="Times New Roman"/>
          <w:color w:val="404040"/>
          <w:shd w:val="clear" w:color="auto" w:fill="FFFFFF"/>
        </w:rPr>
        <w:t xml:space="preserve">Перенос из 16 разряда, </w:t>
      </w:r>
      <w:r w:rsidRPr="00034A94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CN</w:t>
      </w:r>
      <w:r w:rsidRPr="00034A94">
        <w:rPr>
          <w:rFonts w:ascii="Times New Roman" w:hAnsi="Times New Roman" w:cs="Times New Roman"/>
          <w:color w:val="404040"/>
          <w:shd w:val="clear" w:color="auto" w:fill="FFFFFF"/>
        </w:rPr>
        <w:t xml:space="preserve">, </w:t>
      </w:r>
      <w:r w:rsidRPr="00034A94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C</w:t>
      </w:r>
      <w:r w:rsidRPr="00034A94">
        <w:rPr>
          <w:rFonts w:ascii="Times New Roman" w:hAnsi="Times New Roman" w:cs="Times New Roman"/>
          <w:color w:val="404040"/>
          <w:shd w:val="clear" w:color="auto" w:fill="FFFFFF"/>
        </w:rPr>
        <w:t xml:space="preserve">14 – флаг </w:t>
      </w:r>
      <w:r w:rsidRPr="00034A94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V</w:t>
      </w:r>
      <w:r w:rsidRPr="00034A94">
        <w:rPr>
          <w:rFonts w:ascii="Times New Roman" w:hAnsi="Times New Roman" w:cs="Times New Roman"/>
          <w:color w:val="404040"/>
          <w:shd w:val="clear" w:color="auto" w:fill="FFFFFF"/>
        </w:rPr>
        <w:t xml:space="preserve">, </w:t>
      </w:r>
      <w:r w:rsidRPr="00034A94">
        <w:rPr>
          <w:rFonts w:ascii="Times New Roman" w:hAnsi="Times New Roman" w:cs="Times New Roman"/>
          <w:color w:val="404040"/>
          <w:shd w:val="clear" w:color="auto" w:fill="FFFFFF"/>
          <w:lang w:val="en-US"/>
        </w:rPr>
        <w:t>C</w:t>
      </w:r>
      <w:r w:rsidRPr="00034A94">
        <w:rPr>
          <w:rFonts w:ascii="Times New Roman" w:hAnsi="Times New Roman" w:cs="Times New Roman"/>
          <w:color w:val="404040"/>
          <w:shd w:val="clear" w:color="auto" w:fill="FFFFFF"/>
        </w:rPr>
        <w:t>0 для сдвигов</w:t>
      </w:r>
    </w:p>
    <w:p w14:paraId="6EF0BE87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  <w:lang w:val="en-US"/>
        </w:rPr>
        <w:t>SORA</w:t>
      </w:r>
      <w:r w:rsidRPr="00034A94">
        <w:rPr>
          <w:rFonts w:ascii="Times New Roman" w:hAnsi="Times New Roman" w:cs="Times New Roman"/>
        </w:rPr>
        <w:t xml:space="preserve"> определяет какая половинка будет работать (1 -&gt; </w:t>
      </w:r>
      <w:r w:rsidRPr="00034A94">
        <w:rPr>
          <w:rFonts w:ascii="Times New Roman" w:hAnsi="Times New Roman" w:cs="Times New Roman"/>
          <w:lang w:val="en-US"/>
        </w:rPr>
        <w:t>AND</w:t>
      </w:r>
      <w:r w:rsidRPr="00034A94">
        <w:rPr>
          <w:rFonts w:ascii="Times New Roman" w:hAnsi="Times New Roman" w:cs="Times New Roman"/>
        </w:rPr>
        <w:t xml:space="preserve">, 0 -&gt; </w:t>
      </w:r>
      <w:r w:rsidRPr="00034A94">
        <w:rPr>
          <w:rFonts w:ascii="Times New Roman" w:hAnsi="Times New Roman" w:cs="Times New Roman"/>
          <w:lang w:val="en-US"/>
        </w:rPr>
        <w:t>SUM</w:t>
      </w:r>
      <w:r w:rsidRPr="00034A94">
        <w:rPr>
          <w:rFonts w:ascii="Times New Roman" w:hAnsi="Times New Roman" w:cs="Times New Roman"/>
        </w:rPr>
        <w:t>)</w:t>
      </w:r>
    </w:p>
    <w:p w14:paraId="24CA46A4" w14:textId="77777777" w:rsidR="007F2FD9" w:rsidRPr="00034A94" w:rsidRDefault="007F2FD9" w:rsidP="007F2FD9">
      <w:pPr>
        <w:rPr>
          <w:rFonts w:ascii="Times New Roman" w:hAnsi="Times New Roman" w:cs="Times New Roman"/>
        </w:rPr>
      </w:pPr>
      <w:r w:rsidRPr="00034A94">
        <w:rPr>
          <w:rFonts w:ascii="Times New Roman" w:hAnsi="Times New Roman" w:cs="Times New Roman"/>
        </w:rPr>
        <w:t>Результат - шина 19 разрядов они идут в коммутатор</w:t>
      </w:r>
    </w:p>
    <w:p w14:paraId="66AE74A4" w14:textId="683E8F40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  <w:sectPr w:rsidR="007F2FD9" w:rsidSect="007F2FD9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2D71A4" w14:textId="70B43E64" w:rsidR="007F2FD9" w:rsidRDefault="007F2FD9" w:rsidP="007F2FD9">
      <w:pPr>
        <w:jc w:val="center"/>
      </w:pPr>
      <w:r>
        <w:rPr>
          <w:noProof/>
          <w:sz w:val="18"/>
          <w:szCs w:val="18"/>
        </w:rPr>
        <w:lastRenderedPageBreak/>
        <w:drawing>
          <wp:inline distT="0" distB="0" distL="0" distR="0" wp14:anchorId="4DCA714C" wp14:editId="28AFCF38">
            <wp:extent cx="4971393" cy="3046606"/>
            <wp:effectExtent l="0" t="0" r="0" b="1905"/>
            <wp:docPr id="19" name="Рисунок 19" descr="Изображение выглядит как диаграмма, текст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, текст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864" cy="30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47DA" w14:textId="77777777" w:rsidR="007F2FD9" w:rsidRPr="007F2FD9" w:rsidRDefault="007F2FD9" w:rsidP="007F2FD9">
      <w:pPr>
        <w:pStyle w:val="a7"/>
      </w:pPr>
      <w:r w:rsidRPr="007F2FD9">
        <w:t>Вычислительная машина не только передает и хранит данные. Она должна еще выполнять с ними различные арифметические или логические операции. Например, одни из простейших операций - сложение и вычитание, осуществляются с помощью сумматора (входит в АЛУ).</w:t>
      </w:r>
    </w:p>
    <w:p w14:paraId="2D5850B6" w14:textId="77777777" w:rsidR="007F2FD9" w:rsidRPr="007F2FD9" w:rsidRDefault="007F2FD9" w:rsidP="007F2FD9">
      <w:pPr>
        <w:pStyle w:val="a7"/>
      </w:pPr>
    </w:p>
    <w:p w14:paraId="301D19C7" w14:textId="77777777" w:rsidR="007F2FD9" w:rsidRPr="007F2FD9" w:rsidRDefault="007F2FD9" w:rsidP="007F2FD9">
      <w:pPr>
        <w:pStyle w:val="a7"/>
      </w:pPr>
      <w:r w:rsidRPr="007F2FD9">
        <w:t xml:space="preserve">В общем случае, для сложения </w:t>
      </w:r>
      <w:proofErr w:type="gramStart"/>
      <w:r w:rsidRPr="007F2FD9">
        <w:t>2х</w:t>
      </w:r>
      <w:proofErr w:type="gramEnd"/>
      <w:r w:rsidRPr="007F2FD9">
        <w:t xml:space="preserve"> разрядов многоразрядного двоичного числа у логического</w:t>
      </w:r>
    </w:p>
    <w:p w14:paraId="6772C1F4" w14:textId="77777777" w:rsidR="007F2FD9" w:rsidRPr="007F2FD9" w:rsidRDefault="007F2FD9" w:rsidP="007F2FD9">
      <w:pPr>
        <w:pStyle w:val="a7"/>
      </w:pPr>
      <w:r w:rsidRPr="007F2FD9">
        <w:t>элемента должны присутствовать 3 входа — два для значений разрядов слагаемых и один,</w:t>
      </w:r>
    </w:p>
    <w:p w14:paraId="3887A59A" w14:textId="18D60314" w:rsidR="007F2FD9" w:rsidRPr="007F2FD9" w:rsidRDefault="007F2FD9" w:rsidP="007F2FD9">
      <w:pPr>
        <w:pStyle w:val="a7"/>
      </w:pPr>
      <w:r w:rsidRPr="007F2FD9">
        <w:t xml:space="preserve">дополнительный, для входящего переноса из предыдущего разряда, и два выхода — для значения суммы и выходящего переноса. Перенос передается следующему разряду после суммирования </w:t>
      </w:r>
      <w:proofErr w:type="spellStart"/>
      <w:r w:rsidRPr="007F2FD9">
        <w:t>предыду</w:t>
      </w:r>
      <w:proofErr w:type="spellEnd"/>
      <w:r w:rsidR="00AE465F" w:rsidRPr="00AE465F">
        <w:br/>
        <w:t>|</w:t>
      </w:r>
      <w:r w:rsidRPr="007F2FD9">
        <w:t>их (аналогично сложению в столбик).</w:t>
      </w:r>
    </w:p>
    <w:p w14:paraId="46E8D75E" w14:textId="77777777" w:rsidR="007F2FD9" w:rsidRPr="007F2FD9" w:rsidRDefault="007F2FD9" w:rsidP="007F2FD9">
      <w:pPr>
        <w:pStyle w:val="a7"/>
      </w:pPr>
    </w:p>
    <w:p w14:paraId="55038A7F" w14:textId="77777777" w:rsidR="00AE465F" w:rsidRDefault="007F2FD9" w:rsidP="00AE465F">
      <w:pPr>
        <w:pStyle w:val="a7"/>
        <w:rPr>
          <w:lang w:val="en-US"/>
        </w:rPr>
      </w:pPr>
      <w:r w:rsidRPr="007F2FD9">
        <w:t xml:space="preserve">Обратите внимание на схему. На ней как раз изображено, что есть числа А и В и входящий перенос. Соответственно, результат сложения обозначен S, а поразрядный перенос С, мы должны передавать с выхода одного элемента на вход следующему. </w:t>
      </w:r>
      <w:proofErr w:type="gramStart"/>
      <w:r w:rsidRPr="007F2FD9">
        <w:t>Т.е.</w:t>
      </w:r>
      <w:proofErr w:type="gramEnd"/>
      <w:r w:rsidRPr="007F2FD9">
        <w:t xml:space="preserve"> сколько разрядов, столько и должно быть передач поразрядных переносов. Если присутствует поразрядный перенос из старшего разряда, то фиксируется выход за границы разрядной сетки или </w:t>
      </w:r>
      <w:proofErr w:type="spellStart"/>
      <w:r w:rsidRPr="007F2FD9">
        <w:t>перепо</w:t>
      </w:r>
      <w:proofErr w:type="spellEnd"/>
    </w:p>
    <w:p w14:paraId="6BEE9973" w14:textId="1B84E9A1" w:rsidR="007F2FD9" w:rsidRDefault="007F2FD9" w:rsidP="00AE465F">
      <w:pPr>
        <w:pStyle w:val="a7"/>
        <w:rPr>
          <w:vertAlign w:val="subscript"/>
        </w:rPr>
      </w:pPr>
      <w:r w:rsidRPr="007F2FD9">
        <w:t xml:space="preserve">Таким образом, одной из проблем сумматоров является то, что при сложении двух </w:t>
      </w:r>
      <w:proofErr w:type="gramStart"/>
      <w:r w:rsidRPr="007F2FD9">
        <w:t>16-ти разрядных</w:t>
      </w:r>
      <w:proofErr w:type="gramEnd"/>
      <w:r w:rsidRPr="007F2FD9">
        <w:t xml:space="preserve"> чисел может получиться </w:t>
      </w:r>
      <w:proofErr w:type="gramStart"/>
      <w:r w:rsidRPr="007F2FD9">
        <w:t>17ти-разрядное</w:t>
      </w:r>
      <w:proofErr w:type="gramEnd"/>
      <w:r w:rsidRPr="007F2FD9">
        <w:t xml:space="preserve"> число. Другой проблемой, является то, что при сложении значение каждого следующего разряда зависит от предыдущего, это приводит к снижению быстродействия. Если быстрота срабатывания одного элемента равна V, то скорость сложения последовательного поразрядного сумматора для </w:t>
      </w:r>
      <w:proofErr w:type="gramStart"/>
      <w:r w:rsidRPr="007F2FD9">
        <w:t>16-ти</w:t>
      </w:r>
      <w:proofErr w:type="gramEnd"/>
      <w:r w:rsidRPr="007F2FD9">
        <w:t xml:space="preserve"> разрядов будет 16*V</w:t>
      </w:r>
      <w:r w:rsidRPr="007F2FD9">
        <w:rPr>
          <w:vertAlign w:val="subscript"/>
          <w:lang w:val="en-US"/>
        </w:rPr>
        <w:t>s</w:t>
      </w:r>
    </w:p>
    <w:p w14:paraId="74549214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  <w:r w:rsidRPr="001316D9">
        <w:rPr>
          <w:noProof/>
        </w:rPr>
        <w:lastRenderedPageBreak/>
        <w:drawing>
          <wp:inline distT="0" distB="0" distL="0" distR="0" wp14:anchorId="2BA3FEC7" wp14:editId="4D71DE80">
            <wp:extent cx="5940425" cy="4370705"/>
            <wp:effectExtent l="0" t="0" r="3175" b="0"/>
            <wp:docPr id="1271964529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4529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FF33" w14:textId="77777777" w:rsidR="007F2FD9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  <w:r w:rsidRPr="007E22D6">
        <w:rPr>
          <w:noProof/>
        </w:rPr>
        <w:drawing>
          <wp:inline distT="0" distB="0" distL="0" distR="0" wp14:anchorId="2471B5E9" wp14:editId="06887AB9">
            <wp:extent cx="5940425" cy="4224655"/>
            <wp:effectExtent l="0" t="0" r="3175" b="4445"/>
            <wp:docPr id="1898285261" name="Рисунок 1" descr="Изображение выглядит как текст,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5261" name="Рисунок 1" descr="Изображение выглядит как текст, снимок экрана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43FD" w14:textId="77777777" w:rsidR="007F2FD9" w:rsidRPr="00070E6F" w:rsidRDefault="007F2FD9" w:rsidP="007F2FD9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Несимметричные передачи</w:t>
      </w:r>
    </w:p>
    <w:p w14:paraId="018FE927" w14:textId="77777777" w:rsidR="007F2FD9" w:rsidRDefault="007F2FD9" w:rsidP="007F2FD9">
      <w:pPr>
        <w:tabs>
          <w:tab w:val="left" w:pos="3301"/>
        </w:tabs>
      </w:pPr>
      <w:r w:rsidRPr="007E22D6">
        <w:rPr>
          <w:noProof/>
        </w:rPr>
        <w:lastRenderedPageBreak/>
        <w:drawing>
          <wp:inline distT="0" distB="0" distL="0" distR="0" wp14:anchorId="287D7124" wp14:editId="6F6A3FC7">
            <wp:extent cx="5940425" cy="4245610"/>
            <wp:effectExtent l="0" t="0" r="3175" b="0"/>
            <wp:docPr id="732464190" name="Рисунок 1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4190" name="Рисунок 1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1F0B" w14:textId="77777777" w:rsidR="007F2FD9" w:rsidRPr="002D142D" w:rsidRDefault="007F2FD9" w:rsidP="007F2FD9">
      <w:pPr>
        <w:tabs>
          <w:tab w:val="left" w:pos="3301"/>
        </w:tabs>
        <w:rPr>
          <w:lang w:val="en-US"/>
        </w:rPr>
      </w:pPr>
      <w:r>
        <w:rPr>
          <w:lang w:val="en-US"/>
        </w:rPr>
        <w:t xml:space="preserve">SHLT - </w:t>
      </w:r>
    </w:p>
    <w:p w14:paraId="7EE39100" w14:textId="77777777" w:rsidR="007F2FD9" w:rsidRPr="002379CA" w:rsidRDefault="007F2FD9" w:rsidP="007F2FD9">
      <w:pPr>
        <w:tabs>
          <w:tab w:val="left" w:pos="3301"/>
        </w:tabs>
      </w:pPr>
      <w:r w:rsidRPr="00DA40CC">
        <w:rPr>
          <w:noProof/>
        </w:rPr>
        <w:drawing>
          <wp:inline distT="0" distB="0" distL="0" distR="0" wp14:anchorId="5A1D9CFE" wp14:editId="3D1CA519">
            <wp:extent cx="5940425" cy="4239260"/>
            <wp:effectExtent l="0" t="0" r="3175" b="2540"/>
            <wp:docPr id="96152973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973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99EC" w14:textId="77777777" w:rsidR="007F2FD9" w:rsidRDefault="007F2FD9" w:rsidP="007F2FD9">
      <w:pPr>
        <w:tabs>
          <w:tab w:val="left" w:pos="3301"/>
        </w:tabs>
      </w:pPr>
      <w:r w:rsidRPr="00DA40CC">
        <w:rPr>
          <w:noProof/>
        </w:rPr>
        <w:lastRenderedPageBreak/>
        <w:drawing>
          <wp:inline distT="0" distB="0" distL="0" distR="0" wp14:anchorId="0EF68E58" wp14:editId="3CD8C92C">
            <wp:extent cx="5940425" cy="4199255"/>
            <wp:effectExtent l="0" t="0" r="3175" b="4445"/>
            <wp:docPr id="1949823259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3259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97EA" w14:textId="77777777" w:rsidR="007F2FD9" w:rsidRPr="00F07CF8" w:rsidRDefault="007F2FD9" w:rsidP="007F2FD9">
      <w:r>
        <w:t>С</w:t>
      </w:r>
      <w:r>
        <w:rPr>
          <w:lang w:val="en-US"/>
        </w:rPr>
        <w:t>N</w:t>
      </w:r>
      <w:r w:rsidRPr="00F07CF8">
        <w:t xml:space="preserve"> </w:t>
      </w:r>
      <w:r>
        <w:t xml:space="preserve">и С14 складываются по модулю 2 и специальный вентиль управляет их записью в </w:t>
      </w:r>
      <w:r>
        <w:rPr>
          <w:lang w:val="en-US"/>
        </w:rPr>
        <w:t>V</w:t>
      </w:r>
      <w:r w:rsidRPr="00F07CF8">
        <w:t xml:space="preserve"> </w:t>
      </w:r>
    </w:p>
    <w:p w14:paraId="0C2FECF7" w14:textId="77777777" w:rsidR="007F2FD9" w:rsidRDefault="007F2FD9" w:rsidP="007F2FD9">
      <w:r>
        <w:t>С</w:t>
      </w:r>
      <w:r>
        <w:rPr>
          <w:lang w:val="en-US"/>
        </w:rPr>
        <w:t>N</w:t>
      </w:r>
      <w:r>
        <w:t xml:space="preserve"> просто записывается в С через вентиль</w:t>
      </w:r>
    </w:p>
    <w:p w14:paraId="25A26413" w14:textId="77777777" w:rsidR="007F2FD9" w:rsidRPr="00DA40CC" w:rsidRDefault="007F2FD9" w:rsidP="007F2FD9">
      <w:r>
        <w:t xml:space="preserve">Флаг бит </w:t>
      </w:r>
      <w:r>
        <w:rPr>
          <w:lang w:val="en-US"/>
        </w:rPr>
        <w:t>N</w:t>
      </w:r>
      <w:r w:rsidRPr="00F07CF8">
        <w:t xml:space="preserve"> </w:t>
      </w:r>
      <w:r>
        <w:t xml:space="preserve">устанавливается через </w:t>
      </w:r>
      <w:proofErr w:type="gramStart"/>
      <w:r>
        <w:t>15й</w:t>
      </w:r>
      <w:proofErr w:type="gramEnd"/>
      <w:r>
        <w:t xml:space="preserve"> бит коммутатора</w:t>
      </w:r>
    </w:p>
    <w:p w14:paraId="61E5E40C" w14:textId="77777777" w:rsidR="007F2FD9" w:rsidRDefault="007F2FD9" w:rsidP="007F2FD9">
      <w:r>
        <w:t xml:space="preserve">Бит </w:t>
      </w:r>
      <w:r>
        <w:rPr>
          <w:lang w:val="en-US"/>
        </w:rPr>
        <w:t>Z</w:t>
      </w:r>
      <w:r w:rsidRPr="00F07CF8">
        <w:t xml:space="preserve"> </w:t>
      </w:r>
      <w:r>
        <w:t>формируется через или не</w:t>
      </w:r>
    </w:p>
    <w:p w14:paraId="124CA499" w14:textId="77777777" w:rsidR="007F2FD9" w:rsidRDefault="007F2FD9" w:rsidP="007F2FD9"/>
    <w:p w14:paraId="106C4F05" w14:textId="77777777" w:rsidR="007F2FD9" w:rsidRDefault="007F2FD9" w:rsidP="007F2FD9"/>
    <w:p w14:paraId="3CC581C3" w14:textId="77777777" w:rsidR="007F2FD9" w:rsidRDefault="007F2FD9" w:rsidP="007F2FD9"/>
    <w:p w14:paraId="7B235DA5" w14:textId="77777777" w:rsidR="007F2FD9" w:rsidRDefault="007F2FD9" w:rsidP="007F2FD9"/>
    <w:p w14:paraId="3B1B6C81" w14:textId="77777777" w:rsidR="007F2FD9" w:rsidRDefault="007F2FD9" w:rsidP="007F2FD9"/>
    <w:p w14:paraId="76160266" w14:textId="77777777" w:rsidR="007F2FD9" w:rsidRDefault="007F2FD9" w:rsidP="007F2FD9"/>
    <w:p w14:paraId="1A4E3FA9" w14:textId="77777777" w:rsidR="007F2FD9" w:rsidRDefault="007F2FD9" w:rsidP="007F2FD9"/>
    <w:p w14:paraId="0E4FCE16" w14:textId="77777777" w:rsidR="007F2FD9" w:rsidRDefault="007F2FD9" w:rsidP="007F2FD9"/>
    <w:p w14:paraId="2A4205DC" w14:textId="77777777" w:rsidR="007F2FD9" w:rsidRDefault="007F2FD9" w:rsidP="007F2FD9"/>
    <w:p w14:paraId="6E64841F" w14:textId="77777777" w:rsidR="007F2FD9" w:rsidRDefault="007F2FD9" w:rsidP="007F2FD9"/>
    <w:p w14:paraId="199CCEFB" w14:textId="4B6A9493" w:rsidR="007F2FD9" w:rsidRDefault="007F2FD9" w:rsidP="007F2FD9">
      <w:pPr>
        <w:pStyle w:val="a7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lastRenderedPageBreak/>
        <w:t xml:space="preserve">92 слайд, как работает управляющая микрокоманда особенно, как там эта схема логическая работает, там стоит защита от зануления счетчика микрокоманд и меня спросили, почему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infetch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на адресе 01, а не 00 (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как раз потому что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переход на адрес 00 невозможен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из за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защиты от зануления)</w:t>
      </w:r>
    </w:p>
    <w:p w14:paraId="4E74B938" w14:textId="42DA9CB9" w:rsidR="007F2FD9" w:rsidRPr="007F2FD9" w:rsidRDefault="007F2FD9" w:rsidP="007F2FD9">
      <w:r w:rsidRPr="00C339A9">
        <w:rPr>
          <w:noProof/>
        </w:rPr>
        <w:drawing>
          <wp:inline distT="0" distB="0" distL="0" distR="0" wp14:anchorId="57BB4736" wp14:editId="1967C155">
            <wp:extent cx="5940425" cy="4417060"/>
            <wp:effectExtent l="0" t="0" r="3175" b="2540"/>
            <wp:docPr id="880565701" name="Рисунок 1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5701" name="Рисунок 1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567D" w14:textId="77777777" w:rsidR="007F2FD9" w:rsidRDefault="007F2FD9" w:rsidP="007F2FD9">
      <w:pPr>
        <w:tabs>
          <w:tab w:val="left" w:pos="3301"/>
        </w:tabs>
      </w:pPr>
      <w:r>
        <w:t>Есть память микрокоманд. У нее есть вход из счетчика микрокоманд, управляется тактовым генератором</w:t>
      </w:r>
    </w:p>
    <w:p w14:paraId="415EBD98" w14:textId="77777777" w:rsidR="007F2FD9" w:rsidRDefault="007F2FD9" w:rsidP="007F2FD9">
      <w:pPr>
        <w:tabs>
          <w:tab w:val="left" w:pos="3301"/>
        </w:tabs>
      </w:pPr>
      <w:r>
        <w:t>Содержимое памяти микрокоманд в каждом такте передается в регистр микрокоманд</w:t>
      </w:r>
    </w:p>
    <w:p w14:paraId="6A9C554B" w14:textId="77777777" w:rsidR="007F2FD9" w:rsidRDefault="007F2FD9" w:rsidP="007F2FD9">
      <w:pPr>
        <w:tabs>
          <w:tab w:val="left" w:pos="3301"/>
        </w:tabs>
      </w:pPr>
      <w:r>
        <w:t xml:space="preserve">Самый старший бит код операции 1/0, если 0 – то ОПМ, </w:t>
      </w:r>
      <w:proofErr w:type="spellStart"/>
      <w:r>
        <w:t>младщая</w:t>
      </w:r>
      <w:proofErr w:type="spellEnd"/>
      <w:r>
        <w:t xml:space="preserve"> часть сразу же передается на вентили, и проверяется 39 </w:t>
      </w:r>
      <w:proofErr w:type="gramStart"/>
      <w:r>
        <w:t>бит,  инвертируется</w:t>
      </w:r>
      <w:proofErr w:type="gramEnd"/>
      <w:r>
        <w:t xml:space="preserve"> 0 и открывает вентиль ОМК</w:t>
      </w:r>
    </w:p>
    <w:p w14:paraId="0A811FBA" w14:textId="77777777" w:rsidR="007F2FD9" w:rsidRDefault="007F2FD9" w:rsidP="007F2FD9">
      <w:pPr>
        <w:tabs>
          <w:tab w:val="left" w:pos="3301"/>
        </w:tabs>
      </w:pPr>
      <w:r>
        <w:t xml:space="preserve">Если УМК – </w:t>
      </w:r>
      <w:proofErr w:type="gramStart"/>
      <w:r>
        <w:t>1</w:t>
      </w:r>
      <w:proofErr w:type="gramEnd"/>
      <w:r>
        <w:t xml:space="preserve"> то открывается Вентиль УМК, часть пойдет вверх, часть пойдет вниз</w:t>
      </w:r>
    </w:p>
    <w:p w14:paraId="16AAD141" w14:textId="77777777" w:rsidR="007F2FD9" w:rsidRDefault="007F2FD9" w:rsidP="007F2FD9">
      <w:pPr>
        <w:tabs>
          <w:tab w:val="left" w:pos="3301"/>
        </w:tabs>
      </w:pPr>
      <w:r>
        <w:t>Выбор управляемого бита, адрес перехода, 32 бит – сравнения</w:t>
      </w:r>
    </w:p>
    <w:p w14:paraId="322A644F" w14:textId="77777777" w:rsidR="007F2FD9" w:rsidRPr="00036A7A" w:rsidRDefault="007F2FD9" w:rsidP="007F2FD9">
      <w:pPr>
        <w:tabs>
          <w:tab w:val="left" w:pos="3301"/>
        </w:tabs>
      </w:pPr>
      <w:r>
        <w:t xml:space="preserve">Приходит 8 младших бит с коммутатора, 8 вентилей – схема и (выбирает соответствующий бит и передает его дальше). Инверсия </w:t>
      </w:r>
      <w:proofErr w:type="spellStart"/>
      <w:r>
        <w:rPr>
          <w:lang w:val="en-US"/>
        </w:rPr>
        <w:t>xor</w:t>
      </w:r>
      <w:proofErr w:type="spellEnd"/>
      <w:r w:rsidRPr="00036A7A">
        <w:t xml:space="preserve">, </w:t>
      </w:r>
      <w:r>
        <w:t xml:space="preserve">если биты совпадают и адрес перехода попадает на маленькую схемку (блокирует запись нулей в счетчик </w:t>
      </w:r>
      <w:r>
        <w:lastRenderedPageBreak/>
        <w:t xml:space="preserve">микрокоманд) – нужна для логики – будут нули – или не содержимое вершины –условие не совпадает +1 </w:t>
      </w:r>
      <w:proofErr w:type="spellStart"/>
      <w:r>
        <w:rPr>
          <w:lang w:val="en-US"/>
        </w:rPr>
        <w:t>mp</w:t>
      </w:r>
      <w:proofErr w:type="spellEnd"/>
      <w:r>
        <w:t>, иначе загружается новое значение счетчика микрокоманд</w:t>
      </w:r>
    </w:p>
    <w:p w14:paraId="0AA89826" w14:textId="1F56FF4C" w:rsidR="007F2FD9" w:rsidRDefault="007F2FD9" w:rsidP="007F2FD9">
      <w:pPr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регистр состояния по слайду 93, за что какие биты отвечают</w:t>
      </w:r>
    </w:p>
    <w:p w14:paraId="1D360AE2" w14:textId="1F30DA1C" w:rsidR="007F2FD9" w:rsidRDefault="007F2FD9" w:rsidP="007F2FD9">
      <w:r w:rsidRPr="009E4BEB">
        <w:rPr>
          <w:noProof/>
        </w:rPr>
        <w:drawing>
          <wp:inline distT="0" distB="0" distL="0" distR="0" wp14:anchorId="302C395E" wp14:editId="43684F6B">
            <wp:extent cx="5940425" cy="4628515"/>
            <wp:effectExtent l="0" t="0" r="3175" b="0"/>
            <wp:docPr id="817172199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2199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6986" w14:textId="77777777" w:rsidR="007F2FD9" w:rsidRPr="009C5204" w:rsidRDefault="007F2FD9" w:rsidP="007F2FD9">
      <w:pPr>
        <w:rPr>
          <w:b/>
          <w:bCs/>
        </w:rPr>
      </w:pPr>
      <w:r w:rsidRPr="009C5204">
        <w:rPr>
          <w:b/>
          <w:bCs/>
        </w:rPr>
        <w:t>Бит 4</w:t>
      </w:r>
    </w:p>
    <w:p w14:paraId="37E3E3B7" w14:textId="77777777" w:rsidR="007F2FD9" w:rsidRPr="009C5204" w:rsidRDefault="007F2FD9" w:rsidP="007F2FD9">
      <w:r w:rsidRPr="009C5204">
        <w:t xml:space="preserve">Используется только в Control Unit для организации безусловных переходов (происходит сравнение нуля с нулем, на что бы всегда получаем </w:t>
      </w:r>
      <w:proofErr w:type="spellStart"/>
      <w:r w:rsidRPr="009C5204">
        <w:t>true</w:t>
      </w:r>
      <w:proofErr w:type="spellEnd"/>
      <w:r w:rsidRPr="009C5204">
        <w:t>)</w:t>
      </w:r>
    </w:p>
    <w:p w14:paraId="3CA3B980" w14:textId="77777777" w:rsidR="007F2FD9" w:rsidRPr="009C5204" w:rsidRDefault="007F2FD9" w:rsidP="007F2FD9">
      <w:pPr>
        <w:rPr>
          <w:b/>
          <w:bCs/>
        </w:rPr>
      </w:pPr>
      <w:r w:rsidRPr="009C5204">
        <w:rPr>
          <w:b/>
          <w:bCs/>
        </w:rPr>
        <w:t>Бит 5 (EI)</w:t>
      </w:r>
    </w:p>
    <w:p w14:paraId="7010420F" w14:textId="77777777" w:rsidR="007F2FD9" w:rsidRPr="009C5204" w:rsidRDefault="007F2FD9" w:rsidP="007F2FD9">
      <w:r w:rsidRPr="009C5204">
        <w:t xml:space="preserve">EI </w:t>
      </w:r>
      <w:proofErr w:type="spellStart"/>
      <w:r w:rsidRPr="009C5204">
        <w:t>aka</w:t>
      </w:r>
      <w:proofErr w:type="spellEnd"/>
      <w:r w:rsidRPr="009C5204">
        <w:t xml:space="preserve"> </w:t>
      </w:r>
      <w:proofErr w:type="spellStart"/>
      <w:r w:rsidRPr="009C5204">
        <w:t>Enable</w:t>
      </w:r>
      <w:proofErr w:type="spellEnd"/>
      <w:r w:rsidRPr="009C5204">
        <w:t xml:space="preserve"> </w:t>
      </w:r>
      <w:proofErr w:type="spellStart"/>
      <w:r w:rsidRPr="009C5204">
        <w:t>Interrupt</w:t>
      </w:r>
      <w:proofErr w:type="spellEnd"/>
      <w:r w:rsidRPr="009C5204">
        <w:t xml:space="preserve"> — бит разрешения прерываний. Изменяется с помощью команд DI &amp; EI (запрет и разрешение прерываний). 1 когда прерывания разрешены и 0 когда запрещены.</w:t>
      </w:r>
    </w:p>
    <w:p w14:paraId="3AC31C21" w14:textId="77777777" w:rsidR="007F2FD9" w:rsidRPr="009C5204" w:rsidRDefault="007F2FD9" w:rsidP="007F2FD9">
      <w:pPr>
        <w:rPr>
          <w:b/>
          <w:bCs/>
        </w:rPr>
      </w:pPr>
      <w:r w:rsidRPr="009C5204">
        <w:rPr>
          <w:b/>
          <w:bCs/>
        </w:rPr>
        <w:t>Бит 6 (IRQ)</w:t>
      </w:r>
    </w:p>
    <w:p w14:paraId="6A1B005E" w14:textId="77777777" w:rsidR="007F2FD9" w:rsidRPr="009C5204" w:rsidRDefault="007F2FD9" w:rsidP="007F2FD9">
      <w:r w:rsidRPr="009C5204">
        <w:t xml:space="preserve">В 6 бит записывается результат логического умножения 5 бита PS и сигнала </w:t>
      </w:r>
      <w:proofErr w:type="spellStart"/>
      <w:r w:rsidRPr="009C5204">
        <w:t>IntRq</w:t>
      </w:r>
      <w:proofErr w:type="spellEnd"/>
      <w:r w:rsidRPr="009C5204">
        <w:t xml:space="preserve"> (</w:t>
      </w:r>
      <w:proofErr w:type="spellStart"/>
      <w:r w:rsidRPr="009C5204">
        <w:t>Interrupt</w:t>
      </w:r>
      <w:proofErr w:type="spellEnd"/>
      <w:r w:rsidRPr="009C5204">
        <w:t xml:space="preserve"> </w:t>
      </w:r>
      <w:proofErr w:type="spellStart"/>
      <w:r w:rsidRPr="009C5204">
        <w:t>Request</w:t>
      </w:r>
      <w:proofErr w:type="spellEnd"/>
      <w:r w:rsidRPr="009C5204">
        <w:t>) с шины управления</w:t>
      </w:r>
      <w:r>
        <w:t xml:space="preserve">. </w:t>
      </w:r>
    </w:p>
    <w:p w14:paraId="28EA02F2" w14:textId="77777777" w:rsidR="007F2FD9" w:rsidRPr="009C5204" w:rsidRDefault="007F2FD9" w:rsidP="007F2FD9">
      <w:r w:rsidRPr="009C5204">
        <w:t>То есть, IRQ только тогда будет 1, когда прерывания разрешены и от какого-либо устройства есть запрос на прерывание.</w:t>
      </w:r>
    </w:p>
    <w:p w14:paraId="347FCDDD" w14:textId="77777777" w:rsidR="007F2FD9" w:rsidRPr="009C5204" w:rsidRDefault="007F2FD9" w:rsidP="007F2FD9">
      <w:pPr>
        <w:rPr>
          <w:b/>
          <w:bCs/>
        </w:rPr>
      </w:pPr>
      <w:r w:rsidRPr="009C5204">
        <w:rPr>
          <w:b/>
          <w:bCs/>
        </w:rPr>
        <w:lastRenderedPageBreak/>
        <w:t>Бит 7 (W — WORK)</w:t>
      </w:r>
    </w:p>
    <w:p w14:paraId="260969DC" w14:textId="77777777" w:rsidR="007F2FD9" w:rsidRPr="009C5204" w:rsidRDefault="007F2FD9" w:rsidP="007F2FD9">
      <w:r w:rsidRPr="009C5204">
        <w:t>Отображает состояние тумблера РАБОТА/ОСТАНОВ. Реализация — аппаратная.</w:t>
      </w:r>
      <w:r w:rsidRPr="009C5204">
        <w:br/>
        <w:t>Соответственно 1 когда РАБОТА, 0 — ОСТАНОВ.</w:t>
      </w:r>
    </w:p>
    <w:p w14:paraId="522ED6D7" w14:textId="77777777" w:rsidR="007F2FD9" w:rsidRPr="009C5204" w:rsidRDefault="007F2FD9" w:rsidP="007F2FD9">
      <w:pPr>
        <w:rPr>
          <w:b/>
          <w:bCs/>
        </w:rPr>
      </w:pPr>
      <w:r w:rsidRPr="009C5204">
        <w:rPr>
          <w:b/>
          <w:bCs/>
        </w:rPr>
        <w:t>Бит 8 (P — PROGRAM)</w:t>
      </w:r>
    </w:p>
    <w:p w14:paraId="69F4DF9A" w14:textId="77777777" w:rsidR="007F2FD9" w:rsidRDefault="007F2FD9" w:rsidP="007F2FD9">
      <w:r w:rsidRPr="009C5204">
        <w:t>Показывает</w:t>
      </w:r>
      <w:r>
        <w:t>, в</w:t>
      </w:r>
      <w:r w:rsidRPr="009C5204">
        <w:t>ключен ли тактовый генератор.</w:t>
      </w:r>
    </w:p>
    <w:p w14:paraId="72330D8E" w14:textId="77777777" w:rsidR="007F2FD9" w:rsidRDefault="007F2FD9" w:rsidP="007F2FD9">
      <w:r>
        <w:t xml:space="preserve">Команды ввода-вывода организуются одной микрооперацией – командой </w:t>
      </w:r>
      <w:r>
        <w:rPr>
          <w:lang w:val="en-US"/>
        </w:rPr>
        <w:t>I</w:t>
      </w:r>
      <w:r>
        <w:t>/</w:t>
      </w:r>
      <w:r>
        <w:rPr>
          <w:lang w:val="en-US"/>
        </w:rPr>
        <w:t>O</w:t>
      </w:r>
      <w:r>
        <w:t xml:space="preserve">. Это потому, что все операции выполняются контроллером. </w:t>
      </w:r>
    </w:p>
    <w:p w14:paraId="5895B7A7" w14:textId="63E33E4A" w:rsidR="007F2FD9" w:rsidRDefault="005F6B55" w:rsidP="007F2FD9">
      <w:pPr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триггеры,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rs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и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jk</w:t>
      </w:r>
      <w:proofErr w:type="spellEnd"/>
    </w:p>
    <w:p w14:paraId="74A6A922" w14:textId="36F7FE15" w:rsidR="005F6B55" w:rsidRDefault="005F6B55" w:rsidP="007F2FD9">
      <w:r>
        <w:rPr>
          <w:rStyle w:val="notion-enable-hover"/>
          <w:b/>
          <w:bCs/>
        </w:rPr>
        <w:t xml:space="preserve">Триггер </w:t>
      </w:r>
      <w:r>
        <w:t>— класс электронных устройств, обладающих способностью длительно находиться в одном из двух устойчивых состояний и чередовать их под воздействием внешних сигналов.</w:t>
      </w:r>
    </w:p>
    <w:p w14:paraId="0303A223" w14:textId="259AEEFA" w:rsidR="005F6B55" w:rsidRDefault="005F6B55" w:rsidP="007F2FD9">
      <w:pPr>
        <w:rPr>
          <w:rFonts w:ascii="Tahoma" w:hAnsi="Tahoma" w:cs="Tahoma"/>
          <w:color w:val="333333"/>
          <w:sz w:val="21"/>
          <w:szCs w:val="21"/>
          <w:shd w:val="clear" w:color="auto" w:fill="E1D8AA"/>
        </w:rPr>
      </w:pPr>
      <w:r>
        <w:rPr>
          <w:rFonts w:ascii="Tahoma" w:hAnsi="Tahoma" w:cs="Tahoma"/>
          <w:color w:val="333333"/>
          <w:sz w:val="21"/>
          <w:szCs w:val="21"/>
          <w:shd w:val="clear" w:color="auto" w:fill="E1D8AA"/>
        </w:rPr>
        <w:t>Триггеры предназначены для запоминания двоичной информации. Использование триггеров позволяет реализовывать устройства оперативной памяти (то есть памяти, информация в которой хранится только на время вычислений). Однако триггеры могут использоваться и для построения некоторых цифровых устройств с памятью, таких как счётчики, преобразователи последовательного кода в параллельный или цифровые линии задержки.</w:t>
      </w:r>
    </w:p>
    <w:p w14:paraId="7FDDF059" w14:textId="77777777" w:rsidR="005F6B55" w:rsidRPr="005F6B55" w:rsidRDefault="005F6B55" w:rsidP="005F6B55">
      <w:pPr>
        <w:shd w:val="clear" w:color="auto" w:fill="E1D8AA"/>
        <w:spacing w:after="192" w:line="240" w:lineRule="auto"/>
        <w:ind w:firstLine="42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 xml:space="preserve">Основным триггером, на котором базируются </w:t>
      </w:r>
      <w:proofErr w:type="gramStart"/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>все остальные триггеры</w:t>
      </w:r>
      <w:proofErr w:type="gramEnd"/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 xml:space="preserve"> является RS-триггер.</w:t>
      </w:r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br/>
        <w:t>RS-триггер имеет два логических входа:</w:t>
      </w:r>
    </w:p>
    <w:p w14:paraId="005A8A96" w14:textId="77777777" w:rsidR="005F6B55" w:rsidRPr="005F6B55" w:rsidRDefault="005F6B55" w:rsidP="005F6B55">
      <w:pPr>
        <w:numPr>
          <w:ilvl w:val="0"/>
          <w:numId w:val="1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 xml:space="preserve">R - установка 0 (от слова </w:t>
      </w:r>
      <w:proofErr w:type="spellStart"/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reset</w:t>
      </w:r>
      <w:proofErr w:type="spellEnd"/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);</w:t>
      </w:r>
    </w:p>
    <w:p w14:paraId="2C834089" w14:textId="77777777" w:rsidR="005F6B55" w:rsidRPr="005F6B55" w:rsidRDefault="005F6B55" w:rsidP="005F6B55">
      <w:pPr>
        <w:numPr>
          <w:ilvl w:val="0"/>
          <w:numId w:val="1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 xml:space="preserve">S - установка 1 (от слова </w:t>
      </w:r>
      <w:proofErr w:type="spellStart"/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set</w:t>
      </w:r>
      <w:proofErr w:type="spellEnd"/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).</w:t>
      </w:r>
    </w:p>
    <w:p w14:paraId="424F8969" w14:textId="77777777" w:rsidR="005F6B55" w:rsidRPr="005F6B55" w:rsidRDefault="005F6B55" w:rsidP="005F6B55">
      <w:pPr>
        <w:shd w:val="clear" w:color="auto" w:fill="E1D8AA"/>
        <w:spacing w:after="192" w:line="240" w:lineRule="auto"/>
        <w:ind w:firstLine="42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>RS-триггер имеет два выхода:</w:t>
      </w:r>
    </w:p>
    <w:p w14:paraId="00574782" w14:textId="77777777" w:rsidR="005F6B55" w:rsidRPr="005F6B55" w:rsidRDefault="005F6B55" w:rsidP="005F6B55">
      <w:pPr>
        <w:numPr>
          <w:ilvl w:val="0"/>
          <w:numId w:val="2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Q - прямой;</w:t>
      </w:r>
    </w:p>
    <w:p w14:paraId="2F5EE8D8" w14:textId="77777777" w:rsidR="005F6B55" w:rsidRPr="005F6B55" w:rsidRDefault="005F6B55" w:rsidP="005F6B55">
      <w:pPr>
        <w:numPr>
          <w:ilvl w:val="0"/>
          <w:numId w:val="2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0"/>
          <w:szCs w:val="20"/>
          <w:lang w:eastAsia="ru-RU"/>
          <w14:ligatures w14:val="none"/>
        </w:rPr>
        <w:t>Q</w:t>
      </w: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 - обратный (инверсный).</w:t>
      </w:r>
    </w:p>
    <w:p w14:paraId="67177D29" w14:textId="77777777" w:rsidR="005F6B55" w:rsidRPr="005F6B55" w:rsidRDefault="005F6B55" w:rsidP="005F6B55">
      <w:pPr>
        <w:shd w:val="clear" w:color="auto" w:fill="E1D8AA"/>
        <w:spacing w:after="192" w:line="240" w:lineRule="auto"/>
        <w:ind w:firstLine="42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>Состояние триггера определяется состоянием прямого выхода. Простейший RS-триггер состоит из двух логических элементов, охваченных перекрёстной положительной обратной связью (рисунок 2.1).</w:t>
      </w:r>
    </w:p>
    <w:p w14:paraId="2D285648" w14:textId="084D2FD6" w:rsidR="005F6B55" w:rsidRDefault="005F6B55" w:rsidP="005F6B55">
      <w:pPr>
        <w:jc w:val="center"/>
      </w:pPr>
      <w:r w:rsidRPr="005F6B55">
        <w:drawing>
          <wp:inline distT="0" distB="0" distL="0" distR="0" wp14:anchorId="1430C6D6" wp14:editId="3E8F81E1">
            <wp:extent cx="1524000" cy="1460500"/>
            <wp:effectExtent l="0" t="0" r="0" b="0"/>
            <wp:docPr id="1817417491" name="Рисунок 1" descr="Изображение выглядит как диаграмма, зарисовка, Технический чертеж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7491" name="Рисунок 1" descr="Изображение выглядит как диаграмма, зарисовка, Технический чертеж, линия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5503" w14:textId="77777777" w:rsidR="005F6B55" w:rsidRPr="005F6B55" w:rsidRDefault="005F6B55" w:rsidP="005F6B55">
      <w:pPr>
        <w:shd w:val="clear" w:color="auto" w:fill="E1D8AA"/>
        <w:spacing w:after="192" w:line="240" w:lineRule="auto"/>
        <w:ind w:firstLine="42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b/>
          <w:bCs/>
          <w:color w:val="333333"/>
          <w:kern w:val="0"/>
          <w:sz w:val="21"/>
          <w:szCs w:val="21"/>
          <w:lang w:eastAsia="ru-RU"/>
          <w14:ligatures w14:val="none"/>
        </w:rPr>
        <w:t> Универсальный триггер (JK-триггер)</w:t>
      </w:r>
    </w:p>
    <w:p w14:paraId="55E639FE" w14:textId="77777777" w:rsidR="005F6B55" w:rsidRPr="005F6B55" w:rsidRDefault="005F6B55" w:rsidP="005F6B55">
      <w:pPr>
        <w:shd w:val="clear" w:color="auto" w:fill="E1D8AA"/>
        <w:spacing w:after="192" w:line="240" w:lineRule="auto"/>
        <w:ind w:firstLine="42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>Такой триггер имеет информационные входы J и К, которые по своему влиянию аналогичны входам S и R тактируемого RS-триггера:</w:t>
      </w:r>
    </w:p>
    <w:p w14:paraId="7C4BA04F" w14:textId="77777777" w:rsidR="005F6B55" w:rsidRPr="005F6B55" w:rsidRDefault="005F6B55" w:rsidP="005F6B55">
      <w:pPr>
        <w:numPr>
          <w:ilvl w:val="0"/>
          <w:numId w:val="3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при J=1, K=0 триггер по тактовому импульсу устанавливается в состояние Q=1;</w:t>
      </w:r>
    </w:p>
    <w:p w14:paraId="7C51EB22" w14:textId="77777777" w:rsidR="005F6B55" w:rsidRPr="005F6B55" w:rsidRDefault="005F6B55" w:rsidP="005F6B55">
      <w:pPr>
        <w:numPr>
          <w:ilvl w:val="0"/>
          <w:numId w:val="3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lastRenderedPageBreak/>
        <w:t>при J= 0, К=1 - переключается в состояние Q=0;</w:t>
      </w:r>
    </w:p>
    <w:p w14:paraId="6DB681E4" w14:textId="77777777" w:rsidR="005F6B55" w:rsidRPr="005F6B55" w:rsidRDefault="005F6B55" w:rsidP="005F6B55">
      <w:pPr>
        <w:numPr>
          <w:ilvl w:val="0"/>
          <w:numId w:val="3"/>
        </w:numPr>
        <w:shd w:val="clear" w:color="auto" w:fill="E1D8AA"/>
        <w:spacing w:before="100" w:beforeAutospacing="1" w:after="100" w:afterAutospacing="1" w:line="240" w:lineRule="auto"/>
        <w:ind w:firstLine="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000080"/>
          <w:kern w:val="0"/>
          <w:sz w:val="21"/>
          <w:szCs w:val="21"/>
          <w:lang w:eastAsia="ru-RU"/>
          <w14:ligatures w14:val="none"/>
        </w:rPr>
        <w:t>при J=K=0 - хранит ранее принятую информацию.</w:t>
      </w:r>
    </w:p>
    <w:p w14:paraId="0DA2027D" w14:textId="77777777" w:rsidR="005F6B55" w:rsidRPr="005F6B55" w:rsidRDefault="005F6B55" w:rsidP="005F6B55">
      <w:pPr>
        <w:shd w:val="clear" w:color="auto" w:fill="E1D8AA"/>
        <w:spacing w:after="192" w:line="240" w:lineRule="auto"/>
        <w:ind w:firstLine="420"/>
        <w:jc w:val="both"/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</w:pPr>
      <w:r w:rsidRPr="005F6B55">
        <w:rPr>
          <w:rFonts w:ascii="Tahoma" w:eastAsia="Times New Roman" w:hAnsi="Tahoma" w:cs="Tahoma"/>
          <w:color w:val="333333"/>
          <w:kern w:val="0"/>
          <w:sz w:val="21"/>
          <w:szCs w:val="21"/>
          <w:lang w:eastAsia="ru-RU"/>
          <w14:ligatures w14:val="none"/>
        </w:rPr>
        <w:t>Но в отличие от синхронного RS-триггера одновременное присутствие логических 1 на информационных входах не является для JK-триггера запрещённой комбинацией и приводит триггер в противоположное состояние.</w:t>
      </w:r>
    </w:p>
    <w:p w14:paraId="367C9E6B" w14:textId="34E451AC" w:rsidR="005F6B55" w:rsidRDefault="005F6B55" w:rsidP="005F6B55">
      <w:pPr>
        <w:jc w:val="center"/>
      </w:pPr>
      <w:r w:rsidRPr="005F6B55">
        <w:drawing>
          <wp:inline distT="0" distB="0" distL="0" distR="0" wp14:anchorId="361DF665" wp14:editId="50E71616">
            <wp:extent cx="4292600" cy="2425700"/>
            <wp:effectExtent l="0" t="0" r="0" b="0"/>
            <wp:docPr id="810135473" name="Рисунок 1" descr="Изображение выглядит как диаграмма, План, Технический чертеж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5473" name="Рисунок 1" descr="Изображение выглядит как диаграмма, План, Технический чертеж, зарисовка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5BDA" w14:textId="77777777" w:rsidR="00000000" w:rsidRDefault="0000000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1E6"/>
    <w:multiLevelType w:val="multilevel"/>
    <w:tmpl w:val="751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01700"/>
    <w:multiLevelType w:val="multilevel"/>
    <w:tmpl w:val="029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308CD"/>
    <w:multiLevelType w:val="multilevel"/>
    <w:tmpl w:val="B94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01481">
    <w:abstractNumId w:val="1"/>
  </w:num>
  <w:num w:numId="2" w16cid:durableId="46491834">
    <w:abstractNumId w:val="2"/>
  </w:num>
  <w:num w:numId="3" w16cid:durableId="149842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D9"/>
    <w:rsid w:val="00284245"/>
    <w:rsid w:val="004E01FD"/>
    <w:rsid w:val="005F6B55"/>
    <w:rsid w:val="007F2FD9"/>
    <w:rsid w:val="00AE465F"/>
    <w:rsid w:val="00DF364A"/>
    <w:rsid w:val="00E24C77"/>
    <w:rsid w:val="00FE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B3F3"/>
  <w15:chartTrackingRefBased/>
  <w15:docId w15:val="{DDBA337A-8BE2-214F-9B88-675404DE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2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2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2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2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2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2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2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2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2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2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2FD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F2FD9"/>
    <w:rPr>
      <w:b/>
      <w:bCs/>
    </w:rPr>
  </w:style>
  <w:style w:type="paragraph" w:styleId="ad">
    <w:name w:val="header"/>
    <w:basedOn w:val="a"/>
    <w:link w:val="ae"/>
    <w:uiPriority w:val="99"/>
    <w:unhideWhenUsed/>
    <w:rsid w:val="007F2F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F2FD9"/>
  </w:style>
  <w:style w:type="character" w:customStyle="1" w:styleId="notion-enable-hover">
    <w:name w:val="notion-enable-hover"/>
    <w:basedOn w:val="a0"/>
    <w:rsid w:val="005F6B55"/>
  </w:style>
  <w:style w:type="paragraph" w:styleId="af">
    <w:name w:val="Normal (Web)"/>
    <w:basedOn w:val="a"/>
    <w:uiPriority w:val="99"/>
    <w:semiHidden/>
    <w:unhideWhenUsed/>
    <w:rsid w:val="005F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hl">
    <w:name w:val="hl"/>
    <w:basedOn w:val="a0"/>
    <w:rsid w:val="005F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13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2025-05-13T21:25:00Z</dcterms:created>
  <dcterms:modified xsi:type="dcterms:W3CDTF">2025-05-14T15:55:00Z</dcterms:modified>
</cp:coreProperties>
</file>