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27B083" w14:textId="57346447" w:rsidR="00EC610D" w:rsidRPr="0009111F" w:rsidRDefault="0098068D">
      <w:pPr>
        <w:rPr>
          <w:b/>
          <w:bCs/>
          <w:sz w:val="40"/>
          <w:szCs w:val="40"/>
          <w:lang w:val="en-US"/>
        </w:rPr>
      </w:pPr>
      <w:r w:rsidRPr="005F5FAE">
        <w:rPr>
          <w:b/>
          <w:bCs/>
          <w:sz w:val="40"/>
          <w:szCs w:val="40"/>
        </w:rPr>
        <w:t>1</w:t>
      </w:r>
      <w:r w:rsidR="0009111F">
        <w:rPr>
          <w:b/>
          <w:bCs/>
          <w:sz w:val="40"/>
          <w:szCs w:val="40"/>
        </w:rPr>
        <w:t xml:space="preserve"> </w:t>
      </w:r>
      <w:r w:rsidR="002240B7">
        <w:rPr>
          <w:b/>
          <w:bCs/>
          <w:sz w:val="40"/>
          <w:szCs w:val="40"/>
        </w:rPr>
        <w:t>ЛАЙК</w:t>
      </w:r>
    </w:p>
    <w:p w14:paraId="0A4D7265" w14:textId="77777777" w:rsidR="0098068D" w:rsidRDefault="0098068D" w:rsidP="009806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8"/>
          <w:szCs w:val="28"/>
        </w:rPr>
      </w:pPr>
      <w:r>
        <w:rPr>
          <w:rFonts w:ascii="Helvetica Neue" w:hAnsi="Helvetica Neue" w:cs="Helvetica Neue"/>
          <w:color w:val="000000"/>
          <w:kern w:val="0"/>
          <w:sz w:val="28"/>
          <w:szCs w:val="28"/>
        </w:rPr>
        <w:t xml:space="preserve">В своей ретро-футуристичной презентации "The Future </w:t>
      </w:r>
      <w:proofErr w:type="spellStart"/>
      <w:r>
        <w:rPr>
          <w:rFonts w:ascii="Helvetica Neue" w:hAnsi="Helvetica Neue" w:cs="Helvetica Neue"/>
          <w:color w:val="000000"/>
          <w:kern w:val="0"/>
          <w:sz w:val="28"/>
          <w:szCs w:val="28"/>
        </w:rPr>
        <w:t>of</w:t>
      </w:r>
      <w:proofErr w:type="spellEnd"/>
      <w:r>
        <w:rPr>
          <w:rFonts w:ascii="Helvetica Neue" w:hAnsi="Helvetica Neue" w:cs="Helvetica Neue"/>
          <w:color w:val="000000"/>
          <w:kern w:val="0"/>
          <w:sz w:val="28"/>
          <w:szCs w:val="28"/>
        </w:rPr>
        <w:t xml:space="preserve"> Programming" Виктор Брет выступает в роли программиста из 1970-х и повествует о новых, обнадёживающих технологиях. Он также делает замечание, что технологии развиваются быстрее, чем разумы людей; принять новую технологию просто, но принять новый образ мышления тяжело. Он говорит о четырёх революционных, на его взгляд, идеях:</w:t>
      </w:r>
    </w:p>
    <w:p w14:paraId="582A384C" w14:textId="77777777" w:rsidR="0098068D" w:rsidRDefault="0098068D" w:rsidP="009806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8"/>
          <w:szCs w:val="28"/>
        </w:rPr>
      </w:pPr>
      <w:r>
        <w:rPr>
          <w:rFonts w:ascii="Helvetica Neue" w:hAnsi="Helvetica Neue" w:cs="Helvetica Neue"/>
          <w:color w:val="000000"/>
          <w:kern w:val="0"/>
          <w:sz w:val="28"/>
          <w:szCs w:val="28"/>
        </w:rPr>
        <w:t>1. Прямая манипуляция данных вместо кодирования. Ему кажется очевидным, что благодаря этим технологиям мы не будем писать программный код напрямую, но взаимодействовать с компьютером интерактивно.</w:t>
      </w:r>
    </w:p>
    <w:p w14:paraId="66BEB0DF" w14:textId="77777777" w:rsidR="0098068D" w:rsidRDefault="0098068D" w:rsidP="009806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8"/>
          <w:szCs w:val="28"/>
        </w:rPr>
      </w:pPr>
      <w:r>
        <w:rPr>
          <w:rFonts w:ascii="Helvetica Neue" w:hAnsi="Helvetica Neue" w:cs="Helvetica Neue"/>
          <w:color w:val="000000"/>
          <w:kern w:val="0"/>
          <w:sz w:val="28"/>
          <w:szCs w:val="28"/>
        </w:rPr>
        <w:t>2. Установление целей и ограничений вместо процедур. Это, в сущности, про высокоуровневую декларативность. Эти технологии позволяют сообщать компьютеру, *что* мы хотим сделать, а не *как* как это сделать.</w:t>
      </w:r>
    </w:p>
    <w:p w14:paraId="3C943F1E" w14:textId="77777777" w:rsidR="0098068D" w:rsidRDefault="0098068D" w:rsidP="009806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8"/>
          <w:szCs w:val="28"/>
        </w:rPr>
      </w:pPr>
      <w:r>
        <w:rPr>
          <w:rFonts w:ascii="Helvetica Neue" w:hAnsi="Helvetica Neue" w:cs="Helvetica Neue"/>
          <w:color w:val="000000"/>
          <w:kern w:val="0"/>
          <w:sz w:val="28"/>
          <w:szCs w:val="28"/>
        </w:rPr>
        <w:t>3. Пространственное представление программ вместо текста кода. С приходом видеодисплея и мыши больше нет причин представлять программы в виде текста, можно сделать это многомерно с помощью схем, диаграмм.</w:t>
      </w:r>
    </w:p>
    <w:p w14:paraId="1E462F27" w14:textId="77777777" w:rsidR="0098068D" w:rsidRDefault="0098068D" w:rsidP="009806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8"/>
          <w:szCs w:val="28"/>
        </w:rPr>
      </w:pPr>
      <w:r>
        <w:rPr>
          <w:rFonts w:ascii="Helvetica Neue" w:hAnsi="Helvetica Neue" w:cs="Helvetica Neue"/>
          <w:color w:val="000000"/>
          <w:kern w:val="0"/>
          <w:sz w:val="28"/>
          <w:szCs w:val="28"/>
        </w:rPr>
        <w:t xml:space="preserve">4. Конкурентная модель вычислений вместо последовательной. На уровне железа на замену архитектуре Фон Неймана приходит MPPA с большим числом процессоров на одной плате; на уровне программ последовательную модель тредов заменит модель </w:t>
      </w:r>
      <w:proofErr w:type="spellStart"/>
      <w:r>
        <w:rPr>
          <w:rFonts w:ascii="Helvetica Neue" w:hAnsi="Helvetica Neue" w:cs="Helvetica Neue"/>
          <w:color w:val="000000"/>
          <w:kern w:val="0"/>
          <w:sz w:val="28"/>
          <w:szCs w:val="28"/>
        </w:rPr>
        <w:t>акторная</w:t>
      </w:r>
      <w:proofErr w:type="spellEnd"/>
      <w:r>
        <w:rPr>
          <w:rFonts w:ascii="Helvetica Neue" w:hAnsi="Helvetica Neue" w:cs="Helvetica Neue"/>
          <w:color w:val="000000"/>
          <w:kern w:val="0"/>
          <w:sz w:val="28"/>
          <w:szCs w:val="28"/>
        </w:rPr>
        <w:t xml:space="preserve">. </w:t>
      </w:r>
    </w:p>
    <w:p w14:paraId="058BA910" w14:textId="77777777" w:rsidR="0098068D" w:rsidRDefault="0098068D" w:rsidP="009806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8"/>
          <w:szCs w:val="28"/>
        </w:rPr>
      </w:pPr>
    </w:p>
    <w:p w14:paraId="59E17FA3" w14:textId="77777777" w:rsidR="0098068D" w:rsidRDefault="0098068D" w:rsidP="009806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8"/>
          <w:szCs w:val="28"/>
        </w:rPr>
      </w:pPr>
      <w:r>
        <w:rPr>
          <w:rFonts w:ascii="Helvetica Neue" w:hAnsi="Helvetica Neue" w:cs="Helvetica Neue"/>
          <w:color w:val="000000"/>
          <w:kern w:val="0"/>
          <w:sz w:val="28"/>
          <w:szCs w:val="28"/>
        </w:rPr>
        <w:t>В конце Виктор Брет иронично подводит итог, что если мы всё ещё будем использовать эти старые методы, то значит, ничему не научимся у плодородного периода 60-</w:t>
      </w:r>
      <w:proofErr w:type="gramStart"/>
      <w:r>
        <w:rPr>
          <w:rFonts w:ascii="Helvetica Neue" w:hAnsi="Helvetica Neue" w:cs="Helvetica Neue"/>
          <w:color w:val="000000"/>
          <w:kern w:val="0"/>
          <w:sz w:val="28"/>
          <w:szCs w:val="28"/>
        </w:rPr>
        <w:t>70х</w:t>
      </w:r>
      <w:proofErr w:type="gramEnd"/>
      <w:r>
        <w:rPr>
          <w:rFonts w:ascii="Helvetica Neue" w:hAnsi="Helvetica Neue" w:cs="Helvetica Neue"/>
          <w:color w:val="000000"/>
          <w:kern w:val="0"/>
          <w:sz w:val="28"/>
          <w:szCs w:val="28"/>
        </w:rPr>
        <w:t>. Все эти инновации возможны только в том случае, когда люди признаются, что не знают единственно правильного метода, и потому свободны от догм и предубеждений о том, как "надо".</w:t>
      </w:r>
    </w:p>
    <w:p w14:paraId="3AEA6C3A" w14:textId="77777777" w:rsidR="0098068D" w:rsidRDefault="0098068D" w:rsidP="009806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8"/>
          <w:szCs w:val="28"/>
        </w:rPr>
      </w:pPr>
    </w:p>
    <w:p w14:paraId="4E46C902" w14:textId="77777777" w:rsidR="0098068D" w:rsidRDefault="0098068D" w:rsidP="009806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8"/>
          <w:szCs w:val="28"/>
        </w:rPr>
      </w:pPr>
      <w:r>
        <w:rPr>
          <w:rFonts w:ascii="Helvetica Neue" w:hAnsi="Helvetica Neue" w:cs="Helvetica Neue"/>
          <w:color w:val="000000"/>
          <w:kern w:val="0"/>
          <w:sz w:val="28"/>
          <w:szCs w:val="28"/>
        </w:rPr>
        <w:t xml:space="preserve">Я считаю, что </w:t>
      </w:r>
      <w:proofErr w:type="spellStart"/>
      <w:r>
        <w:rPr>
          <w:rFonts w:ascii="Helvetica Neue" w:hAnsi="Helvetica Neue" w:cs="Helvetica Neue"/>
          <w:color w:val="000000"/>
          <w:kern w:val="0"/>
          <w:sz w:val="28"/>
          <w:szCs w:val="28"/>
        </w:rPr>
        <w:t>метакоммментарии</w:t>
      </w:r>
      <w:proofErr w:type="spellEnd"/>
      <w:r>
        <w:rPr>
          <w:rFonts w:ascii="Helvetica Neue" w:hAnsi="Helvetica Neue" w:cs="Helvetica Neue"/>
          <w:color w:val="000000"/>
          <w:kern w:val="0"/>
          <w:sz w:val="28"/>
          <w:szCs w:val="28"/>
        </w:rPr>
        <w:t xml:space="preserve"> Виктора точно описывают идеи и отношение к ним в любой период истории человечества. Единственное кардинальное изменение </w:t>
      </w:r>
      <w:proofErr w:type="gramStart"/>
      <w:r>
        <w:rPr>
          <w:rFonts w:ascii="Helvetica Neue" w:hAnsi="Helvetica Neue" w:cs="Helvetica Neue"/>
          <w:color w:val="000000"/>
          <w:kern w:val="0"/>
          <w:sz w:val="28"/>
          <w:szCs w:val="28"/>
        </w:rPr>
        <w:t>- это</w:t>
      </w:r>
      <w:proofErr w:type="gramEnd"/>
      <w:r>
        <w:rPr>
          <w:rFonts w:ascii="Helvetica Neue" w:hAnsi="Helvetica Neue" w:cs="Helvetica Neue"/>
          <w:color w:val="000000"/>
          <w:kern w:val="0"/>
          <w:sz w:val="28"/>
          <w:szCs w:val="28"/>
        </w:rPr>
        <w:t xml:space="preserve"> скорость развития этих самых технологий, а значит и медлительность их принятия. </w:t>
      </w:r>
    </w:p>
    <w:p w14:paraId="0C9A26B3" w14:textId="77777777" w:rsidR="0098068D" w:rsidRDefault="0098068D" w:rsidP="009806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8"/>
          <w:szCs w:val="28"/>
        </w:rPr>
      </w:pPr>
      <w:r>
        <w:rPr>
          <w:rFonts w:ascii="Helvetica Neue" w:hAnsi="Helvetica Neue" w:cs="Helvetica Neue"/>
          <w:color w:val="000000"/>
          <w:kern w:val="0"/>
          <w:sz w:val="28"/>
          <w:szCs w:val="28"/>
        </w:rPr>
        <w:t>Не всё так однозначно с конкретными технологиями:</w:t>
      </w:r>
    </w:p>
    <w:p w14:paraId="10CB53C2" w14:textId="77777777" w:rsidR="0098068D" w:rsidRDefault="0098068D" w:rsidP="009806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8"/>
          <w:szCs w:val="28"/>
        </w:rPr>
      </w:pPr>
      <w:r>
        <w:rPr>
          <w:rFonts w:ascii="Helvetica Neue" w:hAnsi="Helvetica Neue" w:cs="Helvetica Neue"/>
          <w:color w:val="000000"/>
          <w:kern w:val="0"/>
          <w:sz w:val="28"/>
          <w:szCs w:val="28"/>
        </w:rPr>
        <w:t xml:space="preserve">1. Прямую манипуляцию данных можно увидеть в </w:t>
      </w:r>
      <w:proofErr w:type="spellStart"/>
      <w:r>
        <w:rPr>
          <w:rFonts w:ascii="Helvetica Neue" w:hAnsi="Helvetica Neue" w:cs="Helvetica Neue"/>
          <w:color w:val="000000"/>
          <w:kern w:val="0"/>
          <w:sz w:val="28"/>
          <w:szCs w:val="28"/>
        </w:rPr>
        <w:t>no-code</w:t>
      </w:r>
      <w:proofErr w:type="spellEnd"/>
      <w:r>
        <w:rPr>
          <w:rFonts w:ascii="Helvetica Neue" w:hAnsi="Helvetica Neue" w:cs="Helvetica Neue"/>
          <w:color w:val="000000"/>
          <w:kern w:val="0"/>
          <w:sz w:val="28"/>
          <w:szCs w:val="28"/>
        </w:rPr>
        <w:t xml:space="preserve"> решениях, n8n </w:t>
      </w:r>
      <w:proofErr w:type="spellStart"/>
      <w:r>
        <w:rPr>
          <w:rFonts w:ascii="Helvetica Neue" w:hAnsi="Helvetica Neue" w:cs="Helvetica Neue"/>
          <w:color w:val="000000"/>
          <w:kern w:val="0"/>
          <w:sz w:val="28"/>
          <w:szCs w:val="28"/>
        </w:rPr>
        <w:t>automation</w:t>
      </w:r>
      <w:proofErr w:type="spellEnd"/>
      <w:r>
        <w:rPr>
          <w:rFonts w:ascii="Helvetica Neue" w:hAnsi="Helvetica Neue" w:cs="Helvetica Neue"/>
          <w:color w:val="000000"/>
          <w:kern w:val="0"/>
          <w:sz w:val="28"/>
          <w:szCs w:val="28"/>
        </w:rPr>
        <w:t xml:space="preserve">. Она нашла применение в узкоспециализированных и типовых задачах, а также в визуализации и графических редакторах. Тем не менее, я считаю, что эту идею невозможно обобщать </w:t>
      </w:r>
      <w:r>
        <w:rPr>
          <w:rFonts w:ascii="Helvetica Neue" w:hAnsi="Helvetica Neue" w:cs="Helvetica Neue"/>
          <w:color w:val="000000"/>
          <w:kern w:val="0"/>
          <w:sz w:val="28"/>
          <w:szCs w:val="28"/>
        </w:rPr>
        <w:lastRenderedPageBreak/>
        <w:t>безгранично. Жесты и естественный язык обладают огромной неточностью - именно поэтому мы и используем формальные ЯП.</w:t>
      </w:r>
    </w:p>
    <w:p w14:paraId="6358EBD4" w14:textId="77777777" w:rsidR="0098068D" w:rsidRDefault="0098068D" w:rsidP="009806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8"/>
          <w:szCs w:val="28"/>
        </w:rPr>
      </w:pPr>
      <w:r>
        <w:rPr>
          <w:rFonts w:ascii="Helvetica Neue" w:hAnsi="Helvetica Neue" w:cs="Helvetica Neue"/>
          <w:color w:val="000000"/>
          <w:kern w:val="0"/>
          <w:sz w:val="28"/>
          <w:szCs w:val="28"/>
        </w:rPr>
        <w:t>2. Идея декларативности активно применяется в различных высокоуровневых ЯП, однако мы очень далеки от полностью декларативного программирования. Можно возразить, что LLM агенты делают именно это, однако они генерируют тот же код и страдают от недетерминированности в силу своей стохастической природы.</w:t>
      </w:r>
    </w:p>
    <w:p w14:paraId="655C0040" w14:textId="77777777" w:rsidR="0098068D" w:rsidRDefault="0098068D" w:rsidP="009806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8"/>
          <w:szCs w:val="28"/>
        </w:rPr>
      </w:pPr>
      <w:r>
        <w:rPr>
          <w:rFonts w:ascii="Helvetica Neue" w:hAnsi="Helvetica Neue" w:cs="Helvetica Neue"/>
          <w:color w:val="000000"/>
          <w:kern w:val="0"/>
          <w:sz w:val="28"/>
          <w:szCs w:val="28"/>
        </w:rPr>
        <w:t xml:space="preserve">3. Программирование без текста встречается в тех же </w:t>
      </w:r>
      <w:proofErr w:type="spellStart"/>
      <w:r>
        <w:rPr>
          <w:rFonts w:ascii="Helvetica Neue" w:hAnsi="Helvetica Neue" w:cs="Helvetica Neue"/>
          <w:color w:val="000000"/>
          <w:kern w:val="0"/>
          <w:sz w:val="28"/>
          <w:szCs w:val="28"/>
        </w:rPr>
        <w:t>no-code</w:t>
      </w:r>
      <w:proofErr w:type="spellEnd"/>
      <w:r>
        <w:rPr>
          <w:rFonts w:ascii="Helvetica Neue" w:hAnsi="Helvetica Neue" w:cs="Helvetica Neue"/>
          <w:color w:val="000000"/>
          <w:kern w:val="0"/>
          <w:sz w:val="28"/>
          <w:szCs w:val="28"/>
        </w:rPr>
        <w:t xml:space="preserve"> решениях, и программисты научились представлять программы, например, в виде UML-диаграмм. </w:t>
      </w:r>
      <w:proofErr w:type="spellStart"/>
      <w:r>
        <w:rPr>
          <w:rFonts w:ascii="Helvetica Neue" w:hAnsi="Helvetica Neue" w:cs="Helvetica Neue"/>
          <w:color w:val="000000"/>
          <w:kern w:val="0"/>
          <w:sz w:val="28"/>
          <w:szCs w:val="28"/>
        </w:rPr>
        <w:t>Графовые</w:t>
      </w:r>
      <w:proofErr w:type="spellEnd"/>
      <w:r>
        <w:rPr>
          <w:rFonts w:ascii="Helvetica Neue" w:hAnsi="Helvetica Neue" w:cs="Helvetica Neue"/>
          <w:color w:val="000000"/>
          <w:kern w:val="0"/>
          <w:sz w:val="28"/>
          <w:szCs w:val="28"/>
        </w:rPr>
        <w:t xml:space="preserve"> редакторы есть в игровых движках. Однако, здесь встречаются те же проблемы, что и в пункте 1.</w:t>
      </w:r>
    </w:p>
    <w:p w14:paraId="15828818" w14:textId="77777777" w:rsidR="0098068D" w:rsidRDefault="0098068D" w:rsidP="009806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8"/>
          <w:szCs w:val="28"/>
        </w:rPr>
      </w:pPr>
      <w:r>
        <w:rPr>
          <w:rFonts w:ascii="Helvetica Neue" w:hAnsi="Helvetica Neue" w:cs="Helvetica Neue"/>
          <w:color w:val="000000"/>
          <w:kern w:val="0"/>
          <w:sz w:val="28"/>
          <w:szCs w:val="28"/>
        </w:rPr>
        <w:t xml:space="preserve">4. MPPA и </w:t>
      </w:r>
      <w:proofErr w:type="spellStart"/>
      <w:r>
        <w:rPr>
          <w:rFonts w:ascii="Helvetica Neue" w:hAnsi="Helvetica Neue" w:cs="Helvetica Neue"/>
          <w:color w:val="000000"/>
          <w:kern w:val="0"/>
          <w:sz w:val="28"/>
          <w:szCs w:val="28"/>
        </w:rPr>
        <w:t>акторная</w:t>
      </w:r>
      <w:proofErr w:type="spellEnd"/>
      <w:r>
        <w:rPr>
          <w:rFonts w:ascii="Helvetica Neue" w:hAnsi="Helvetica Neue" w:cs="Helvetica Neue"/>
          <w:color w:val="000000"/>
          <w:kern w:val="0"/>
          <w:sz w:val="28"/>
          <w:szCs w:val="28"/>
        </w:rPr>
        <w:t xml:space="preserve"> модель приняты частично, в основном в высоконагруженных системах и симуляциях, телекоме. Акторы реализованы нативно в </w:t>
      </w:r>
      <w:proofErr w:type="spellStart"/>
      <w:r>
        <w:rPr>
          <w:rFonts w:ascii="Helvetica Neue" w:hAnsi="Helvetica Neue" w:cs="Helvetica Neue"/>
          <w:color w:val="000000"/>
          <w:kern w:val="0"/>
          <w:sz w:val="28"/>
          <w:szCs w:val="28"/>
        </w:rPr>
        <w:t>Erlang</w:t>
      </w:r>
      <w:proofErr w:type="spellEnd"/>
      <w:r>
        <w:rPr>
          <w:rFonts w:ascii="Helvetica Neue" w:hAnsi="Helvetica Neue" w:cs="Helvetica Neue"/>
          <w:color w:val="000000"/>
          <w:kern w:val="0"/>
          <w:sz w:val="28"/>
          <w:szCs w:val="28"/>
        </w:rPr>
        <w:t>/</w:t>
      </w:r>
      <w:proofErr w:type="spellStart"/>
      <w:r>
        <w:rPr>
          <w:rFonts w:ascii="Helvetica Neue" w:hAnsi="Helvetica Neue" w:cs="Helvetica Neue"/>
          <w:color w:val="000000"/>
          <w:kern w:val="0"/>
          <w:sz w:val="28"/>
          <w:szCs w:val="28"/>
        </w:rPr>
        <w:t>Elixir</w:t>
      </w:r>
      <w:proofErr w:type="spellEnd"/>
      <w:r>
        <w:rPr>
          <w:rFonts w:ascii="Helvetica Neue" w:hAnsi="Helvetica Neue" w:cs="Helvetica Neue"/>
          <w:color w:val="000000"/>
          <w:kern w:val="0"/>
          <w:sz w:val="28"/>
          <w:szCs w:val="28"/>
        </w:rPr>
        <w:t xml:space="preserve"> и в других языках через нишевые фреймворки. MPPA показывает себя неэффективно для большинства случаев. Более того, наличие огромных </w:t>
      </w:r>
      <w:proofErr w:type="spellStart"/>
      <w:r>
        <w:rPr>
          <w:rFonts w:ascii="Helvetica Neue" w:hAnsi="Helvetica Neue" w:cs="Helvetica Neue"/>
          <w:color w:val="000000"/>
          <w:kern w:val="0"/>
          <w:sz w:val="28"/>
          <w:szCs w:val="28"/>
        </w:rPr>
        <w:t>legacy</w:t>
      </w:r>
      <w:proofErr w:type="spellEnd"/>
      <w:r>
        <w:rPr>
          <w:rFonts w:ascii="Helvetica Neue" w:hAnsi="Helvetica Neue" w:cs="Helvetica Neue"/>
          <w:color w:val="000000"/>
          <w:kern w:val="0"/>
          <w:sz w:val="28"/>
          <w:szCs w:val="28"/>
        </w:rPr>
        <w:t xml:space="preserve"> и экосистемы делает миграцию нецелесообразной.</w:t>
      </w:r>
    </w:p>
    <w:p w14:paraId="4BABC953" w14:textId="77777777" w:rsidR="0098068D" w:rsidRDefault="0098068D" w:rsidP="009806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8"/>
          <w:szCs w:val="28"/>
        </w:rPr>
      </w:pPr>
    </w:p>
    <w:p w14:paraId="18574F5E" w14:textId="77777777" w:rsidR="0098068D" w:rsidRDefault="0098068D" w:rsidP="009806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8"/>
          <w:szCs w:val="28"/>
        </w:rPr>
      </w:pPr>
      <w:r>
        <w:rPr>
          <w:rFonts w:ascii="Helvetica Neue" w:hAnsi="Helvetica Neue" w:cs="Helvetica Neue"/>
          <w:color w:val="000000"/>
          <w:kern w:val="0"/>
          <w:sz w:val="28"/>
          <w:szCs w:val="28"/>
        </w:rPr>
        <w:t xml:space="preserve">Некоторые из идей отпадают из-за банальной нецелесообразности, не проходят проверку временем. Однако, я думаю, что многие перечисленные проблемы связаны с концентрацией технологий в руках корпораций. По большей части, инновации имеют место постольку, поскольку они приносят прибыль. Самих программистов в первую очередь интересует то, что принесёт прибыль им. Поистине новаторские идеи рождаются в академических и креативных кругах, а консервативной и громоздкой индустрии остаётся лишь принимать какие-то их идеи через многие годы. Нет необходимости создавать оригинальный UI и эффективные решения, ведь есть проверенный де-факто стандарт и мощные компьютеры. Не нужно учить </w:t>
      </w:r>
      <w:proofErr w:type="spellStart"/>
      <w:r>
        <w:rPr>
          <w:rFonts w:ascii="Helvetica Neue" w:hAnsi="Helvetica Neue" w:cs="Helvetica Neue"/>
          <w:color w:val="000000"/>
          <w:kern w:val="0"/>
          <w:sz w:val="28"/>
          <w:szCs w:val="28"/>
        </w:rPr>
        <w:t>Haskell</w:t>
      </w:r>
      <w:proofErr w:type="spellEnd"/>
      <w:r>
        <w:rPr>
          <w:rFonts w:ascii="Helvetica Neue" w:hAnsi="Helvetica Neue" w:cs="Helvetica Neue"/>
          <w:color w:val="000000"/>
          <w:kern w:val="0"/>
          <w:sz w:val="28"/>
          <w:szCs w:val="28"/>
        </w:rPr>
        <w:t>, ведь это академический язык.</w:t>
      </w:r>
    </w:p>
    <w:p w14:paraId="51B625C7" w14:textId="688C974C" w:rsidR="0098068D" w:rsidRDefault="0098068D" w:rsidP="0098068D">
      <w:pPr>
        <w:rPr>
          <w:rFonts w:ascii="Helvetica Neue" w:hAnsi="Helvetica Neue" w:cs="Helvetica Neue"/>
          <w:color w:val="000000"/>
          <w:kern w:val="0"/>
          <w:sz w:val="28"/>
          <w:szCs w:val="28"/>
        </w:rPr>
      </w:pPr>
      <w:r>
        <w:rPr>
          <w:rFonts w:ascii="Helvetica Neue" w:hAnsi="Helvetica Neue" w:cs="Helvetica Neue"/>
          <w:color w:val="000000"/>
          <w:kern w:val="0"/>
          <w:sz w:val="28"/>
          <w:szCs w:val="28"/>
        </w:rPr>
        <w:t>Я считаю, что приблизиться к принятию инноваций можно лишь отбросив предубеждения о коммерческой пользе и продуктивности; программирование в первую очередь должно быть ремеслом и искусством, а не инструментом для извлечения прибыли.</w:t>
      </w:r>
    </w:p>
    <w:p w14:paraId="72806A7E" w14:textId="77777777" w:rsidR="00BB478A" w:rsidRPr="00BB478A" w:rsidRDefault="00BB478A" w:rsidP="00BB478A">
      <w:pPr>
        <w:pStyle w:val="ac"/>
      </w:pPr>
    </w:p>
    <w:p w14:paraId="344C2576" w14:textId="77777777" w:rsidR="0098068D" w:rsidRDefault="0098068D" w:rsidP="0098068D">
      <w:pPr>
        <w:rPr>
          <w:rFonts w:ascii="Helvetica Neue" w:hAnsi="Helvetica Neue" w:cs="Helvetica Neue"/>
          <w:color w:val="000000"/>
          <w:kern w:val="0"/>
          <w:sz w:val="28"/>
          <w:szCs w:val="28"/>
        </w:rPr>
      </w:pPr>
    </w:p>
    <w:p w14:paraId="60B458F9" w14:textId="77777777" w:rsidR="0098068D" w:rsidRDefault="0098068D" w:rsidP="0098068D">
      <w:pPr>
        <w:rPr>
          <w:rFonts w:ascii="Helvetica Neue" w:hAnsi="Helvetica Neue" w:cs="Helvetica Neue"/>
          <w:color w:val="000000"/>
          <w:kern w:val="0"/>
          <w:sz w:val="28"/>
          <w:szCs w:val="28"/>
        </w:rPr>
      </w:pPr>
    </w:p>
    <w:p w14:paraId="2DD01939" w14:textId="77777777" w:rsidR="0098068D" w:rsidRDefault="0098068D" w:rsidP="0098068D">
      <w:pPr>
        <w:rPr>
          <w:rFonts w:ascii="Helvetica Neue" w:hAnsi="Helvetica Neue" w:cs="Helvetica Neue"/>
          <w:color w:val="000000"/>
          <w:kern w:val="0"/>
          <w:sz w:val="28"/>
          <w:szCs w:val="28"/>
        </w:rPr>
      </w:pPr>
    </w:p>
    <w:p w14:paraId="611652D8" w14:textId="77777777" w:rsidR="0098068D" w:rsidRDefault="0098068D" w:rsidP="0098068D">
      <w:pPr>
        <w:rPr>
          <w:rFonts w:ascii="Helvetica Neue" w:hAnsi="Helvetica Neue" w:cs="Helvetica Neue"/>
          <w:color w:val="000000"/>
          <w:kern w:val="0"/>
          <w:sz w:val="28"/>
          <w:szCs w:val="28"/>
        </w:rPr>
      </w:pPr>
    </w:p>
    <w:p w14:paraId="140BC0B1" w14:textId="3B5EEC26" w:rsidR="0098068D" w:rsidRPr="00855BE4" w:rsidRDefault="0098068D" w:rsidP="0098068D">
      <w:pPr>
        <w:rPr>
          <w:rFonts w:ascii="Helvetica Neue" w:hAnsi="Helvetica Neue" w:cs="Helvetica Neue"/>
          <w:b/>
          <w:bCs/>
          <w:color w:val="000000"/>
          <w:kern w:val="0"/>
          <w:sz w:val="36"/>
          <w:szCs w:val="36"/>
        </w:rPr>
      </w:pPr>
      <w:r w:rsidRPr="0009111F">
        <w:rPr>
          <w:rFonts w:ascii="Helvetica Neue" w:hAnsi="Helvetica Neue" w:cs="Helvetica Neue"/>
          <w:b/>
          <w:bCs/>
          <w:color w:val="000000"/>
          <w:kern w:val="0"/>
          <w:sz w:val="36"/>
          <w:szCs w:val="36"/>
        </w:rPr>
        <w:t>2</w:t>
      </w:r>
      <w:r w:rsidR="00855BE4" w:rsidRPr="00855BE4">
        <w:rPr>
          <w:rFonts w:ascii="Helvetica Neue" w:hAnsi="Helvetica Neue" w:cs="Helvetica Neue"/>
          <w:b/>
          <w:bCs/>
          <w:color w:val="000000"/>
          <w:kern w:val="0"/>
          <w:sz w:val="36"/>
          <w:szCs w:val="36"/>
        </w:rPr>
        <w:t xml:space="preserve"> </w:t>
      </w:r>
      <w:proofErr w:type="gramStart"/>
      <w:r w:rsidR="002240B7">
        <w:rPr>
          <w:rFonts w:ascii="Helvetica Neue" w:hAnsi="Helvetica Neue" w:cs="Helvetica Neue"/>
          <w:b/>
          <w:bCs/>
          <w:color w:val="000000"/>
          <w:kern w:val="0"/>
          <w:sz w:val="36"/>
          <w:szCs w:val="36"/>
        </w:rPr>
        <w:t>СЕРДЕЧКО</w:t>
      </w:r>
      <w:proofErr w:type="gramEnd"/>
    </w:p>
    <w:p w14:paraId="2D42E6E4" w14:textId="77777777" w:rsidR="0098068D" w:rsidRDefault="0098068D" w:rsidP="009806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8"/>
          <w:szCs w:val="28"/>
        </w:rPr>
      </w:pPr>
      <w:r>
        <w:rPr>
          <w:rFonts w:ascii="Helvetica Neue" w:hAnsi="Helvetica Neue" w:cs="Helvetica Neue"/>
          <w:color w:val="000000"/>
          <w:kern w:val="0"/>
          <w:sz w:val="28"/>
          <w:szCs w:val="28"/>
        </w:rPr>
        <w:t xml:space="preserve">Основной посыл Виктора Брета заключается в том, что для скорейшего достижения целей и развития мы должны смотреть на вещи шире, а не через призму «я привык так» или «таким способом всегда получалось, поэтому иначе не пытался». Доказывает это всё он на исторических примерах, из которых делает четыре вывода: во-первых, нужно управлять напрямую данными, а не кодом, который мог бы эти данные изменять. Во-вторых, нужно мыслить целями, то есть во время выполнения задачи не задумываться о том, как сделать очередное действие, а ставить задачу системе, получать результат и анализируя его ставить новые задачи, и с помощью таких итераций доходить до результата, не затрачивая ресурсы на рутинную реализацию промежуточных действий. В-третьих, нужно мыслить </w:t>
      </w:r>
      <w:proofErr w:type="spellStart"/>
      <w:r>
        <w:rPr>
          <w:rFonts w:ascii="Helvetica Neue" w:hAnsi="Helvetica Neue" w:cs="Helvetica Neue"/>
          <w:color w:val="000000"/>
          <w:kern w:val="0"/>
          <w:sz w:val="28"/>
          <w:szCs w:val="28"/>
        </w:rPr>
        <w:t>пространственно</w:t>
      </w:r>
      <w:proofErr w:type="spellEnd"/>
      <w:r>
        <w:rPr>
          <w:rFonts w:ascii="Helvetica Neue" w:hAnsi="Helvetica Neue" w:cs="Helvetica Neue"/>
          <w:color w:val="000000"/>
          <w:kern w:val="0"/>
          <w:sz w:val="28"/>
          <w:szCs w:val="28"/>
        </w:rPr>
        <w:t>, а не линейно, такой подход значительно увеличивает возможности оценить все в совокупности. И последний вывод, есть огромная необходимость в развитии железа, в переходе к параллельному устройству систем чтобы взять максимум от каждой секунды работы. Все четыре тезиса объединяет мысль о том, что программирование должно развиваться не только через ускорение вычислений, но и идеологически - через изменение самого способа мышления.</w:t>
      </w:r>
    </w:p>
    <w:p w14:paraId="7AA0912B" w14:textId="77777777" w:rsidR="0098068D" w:rsidRDefault="0098068D" w:rsidP="009806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8"/>
          <w:szCs w:val="28"/>
        </w:rPr>
      </w:pPr>
    </w:p>
    <w:p w14:paraId="7CEE0C2A" w14:textId="77777777" w:rsidR="0098068D" w:rsidRDefault="0098068D" w:rsidP="009806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8"/>
          <w:szCs w:val="28"/>
        </w:rPr>
      </w:pPr>
      <w:r>
        <w:rPr>
          <w:rFonts w:ascii="Helvetica Neue" w:hAnsi="Helvetica Neue" w:cs="Helvetica Neue"/>
          <w:color w:val="000000"/>
          <w:kern w:val="0"/>
          <w:sz w:val="28"/>
          <w:szCs w:val="28"/>
        </w:rPr>
        <w:t xml:space="preserve">        На мой взгляд идеи данного монолога не просто истинны, а требуют обдумывания и </w:t>
      </w:r>
      <w:proofErr w:type="gramStart"/>
      <w:r>
        <w:rPr>
          <w:rFonts w:ascii="Helvetica Neue" w:hAnsi="Helvetica Neue" w:cs="Helvetica Neue"/>
          <w:color w:val="000000"/>
          <w:kern w:val="0"/>
          <w:sz w:val="28"/>
          <w:szCs w:val="28"/>
        </w:rPr>
        <w:t>анализа от каждого</w:t>
      </w:r>
      <w:proofErr w:type="gramEnd"/>
      <w:r>
        <w:rPr>
          <w:rFonts w:ascii="Helvetica Neue" w:hAnsi="Helvetica Neue" w:cs="Helvetica Neue"/>
          <w:color w:val="000000"/>
          <w:kern w:val="0"/>
          <w:sz w:val="28"/>
          <w:szCs w:val="28"/>
        </w:rPr>
        <w:t xml:space="preserve"> желающего способствовать скорейшему развитию технологий. Автор видео привел достаточно аргументов для доказательства цикличности того, как приходят нововведения и как люди им сопротивляются. Повод не сомневаться в выводах Виктора Брета это то, что мы можем проверить их сейчас спустя 13 лет. Идеи прямого манипулирования подтверждаются современным визуальным моделированием </w:t>
      </w:r>
      <w:proofErr w:type="gramStart"/>
      <w:r>
        <w:rPr>
          <w:rFonts w:ascii="Helvetica Neue" w:hAnsi="Helvetica Neue" w:cs="Helvetica Neue"/>
          <w:color w:val="000000"/>
          <w:kern w:val="0"/>
          <w:sz w:val="28"/>
          <w:szCs w:val="28"/>
        </w:rPr>
        <w:t>и  «</w:t>
      </w:r>
      <w:proofErr w:type="gramEnd"/>
      <w:r>
        <w:rPr>
          <w:rFonts w:ascii="Helvetica Neue" w:hAnsi="Helvetica Neue" w:cs="Helvetica Neue"/>
          <w:color w:val="000000"/>
          <w:kern w:val="0"/>
          <w:sz w:val="28"/>
          <w:szCs w:val="28"/>
        </w:rPr>
        <w:t xml:space="preserve">живыми» средами </w:t>
      </w:r>
      <w:proofErr w:type="gramStart"/>
      <w:r>
        <w:rPr>
          <w:rFonts w:ascii="Helvetica Neue" w:hAnsi="Helvetica Neue" w:cs="Helvetica Neue"/>
          <w:color w:val="000000"/>
          <w:kern w:val="0"/>
          <w:sz w:val="28"/>
          <w:szCs w:val="28"/>
        </w:rPr>
        <w:t>разработки</w:t>
      </w:r>
      <w:proofErr w:type="gramEnd"/>
      <w:r>
        <w:rPr>
          <w:rFonts w:ascii="Helvetica Neue" w:hAnsi="Helvetica Neue" w:cs="Helvetica Neue"/>
          <w:color w:val="000000"/>
          <w:kern w:val="0"/>
          <w:sz w:val="28"/>
          <w:szCs w:val="28"/>
        </w:rPr>
        <w:t xml:space="preserve"> где результат виден сразу. Целевое программирование тоже актуально, в пример тому все наши декларативные языки программирования, развитие регулярных выражений и системы, где пользователь формирует желание, а система сама выполняет все действия и дает только результат. Единственное, что тяжело пока представить, это отказ от конкретных API, но возможно, дело не в полном отказе от рабочих инструментов, а в постепенном их переосмыслении. Ведь как мы видим из истории - новые подходы редко полностью уничтожают старые, обычно они сосуществуют, дополняя друг друга.</w:t>
      </w:r>
    </w:p>
    <w:p w14:paraId="53559687" w14:textId="77777777" w:rsidR="0098068D" w:rsidRDefault="0098068D" w:rsidP="009806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8"/>
          <w:szCs w:val="28"/>
        </w:rPr>
      </w:pPr>
    </w:p>
    <w:p w14:paraId="0D607AC7" w14:textId="195A4AD4" w:rsidR="0098068D" w:rsidRDefault="0098068D" w:rsidP="0098068D">
      <w:pPr>
        <w:rPr>
          <w:rFonts w:ascii="Helvetica Neue" w:hAnsi="Helvetica Neue" w:cs="Helvetica Neue"/>
          <w:color w:val="000000"/>
          <w:kern w:val="0"/>
          <w:sz w:val="28"/>
          <w:szCs w:val="28"/>
        </w:rPr>
      </w:pPr>
      <w:r>
        <w:rPr>
          <w:rFonts w:ascii="Helvetica Neue" w:hAnsi="Helvetica Neue" w:cs="Helvetica Neue"/>
          <w:color w:val="000000"/>
          <w:kern w:val="0"/>
          <w:sz w:val="28"/>
          <w:szCs w:val="28"/>
        </w:rPr>
        <w:t xml:space="preserve">        Я согласен с основным посылом Виктора, ведь не тяжело найти подтверждение его словам не только в программировании, но </w:t>
      </w:r>
      <w:proofErr w:type="gramStart"/>
      <w:r>
        <w:rPr>
          <w:rFonts w:ascii="Helvetica Neue" w:hAnsi="Helvetica Neue" w:cs="Helvetica Neue"/>
          <w:color w:val="000000"/>
          <w:kern w:val="0"/>
          <w:sz w:val="28"/>
          <w:szCs w:val="28"/>
        </w:rPr>
        <w:t>и  в</w:t>
      </w:r>
      <w:proofErr w:type="gramEnd"/>
      <w:r>
        <w:rPr>
          <w:rFonts w:ascii="Helvetica Neue" w:hAnsi="Helvetica Neue" w:cs="Helvetica Neue"/>
          <w:color w:val="000000"/>
          <w:kern w:val="0"/>
          <w:sz w:val="28"/>
          <w:szCs w:val="28"/>
        </w:rPr>
        <w:t xml:space="preserve"> любом деле связанном с развитием. Каждый из нас может вспомнить пример калькулятора: когда-то это был универсальный инструмент для быстрых вычислений. Однако с появлением электронных таблиц вскоре выяснилось, что одного калькулятора недостаточно для работы с огромными объемами чисел и сложными зависимостями. Excel стал не просто средством для вычислений, он позволил описывать взаимосвязи, и программа сама пересчитывала результаты, если менялись исходные данные. Это уже был шаг от процедурного к декларативному подходу. Подобные изменения происходят и в быту. </w:t>
      </w:r>
      <w:proofErr w:type="gramStart"/>
      <w:r>
        <w:rPr>
          <w:rFonts w:ascii="Helvetica Neue" w:hAnsi="Helvetica Neue" w:cs="Helvetica Neue"/>
          <w:color w:val="000000"/>
          <w:kern w:val="0"/>
          <w:sz w:val="28"/>
          <w:szCs w:val="28"/>
        </w:rPr>
        <w:t>Например</w:t>
      </w:r>
      <w:proofErr w:type="gramEnd"/>
      <w:r>
        <w:rPr>
          <w:rFonts w:ascii="Helvetica Neue" w:hAnsi="Helvetica Neue" w:cs="Helvetica Neue"/>
          <w:color w:val="000000"/>
          <w:kern w:val="0"/>
          <w:sz w:val="28"/>
          <w:szCs w:val="28"/>
        </w:rPr>
        <w:t xml:space="preserve"> в современной бытовой технике человек не контролирует каждый шаг приготовления еды, а просто устанавливает нужный режим и доверяет технике выполнять промежуточные действия. Так человек фокусируется не на процессе, а на результате. Таким образом, развитие это не только об ускорении существующих процессов, но и об изменении того, как мы взаимодействуем с системой. Создав однажды механизм, способный автоматически выполнять промежуточные действия, человек получает возможность думать только о постановке задач и выборе направлений, что позволяет сэкономить много времени и ресурсов и направить их на решение более важных задач. Вероятно, именно способность отказаться от привычного и пересмотреть основу своей деятельности отличает развивающуюся сферу от простаивающей. Поэтому ценность выступления Виктора Брета не столько в точности его прогнозов, сколько в напоминании о том, что само программирование - не зафиксированная навсегда рутина, а постоянно изменяющийся способ мышления.</w:t>
      </w:r>
    </w:p>
    <w:p w14:paraId="0A65EFA8" w14:textId="585BC7C1" w:rsidR="0098068D" w:rsidRPr="00857A28" w:rsidRDefault="0098068D" w:rsidP="0098068D">
      <w:pPr>
        <w:rPr>
          <w:rFonts w:ascii="Helvetica Neue" w:hAnsi="Helvetica Neue" w:cs="Helvetica Neue"/>
          <w:b/>
          <w:bCs/>
          <w:color w:val="000000"/>
          <w:kern w:val="0"/>
          <w:sz w:val="44"/>
          <w:szCs w:val="44"/>
        </w:rPr>
      </w:pPr>
      <w:r w:rsidRPr="00855BE4">
        <w:rPr>
          <w:rFonts w:ascii="Helvetica Neue" w:hAnsi="Helvetica Neue" w:cs="Helvetica Neue"/>
          <w:b/>
          <w:bCs/>
          <w:color w:val="000000"/>
          <w:kern w:val="0"/>
          <w:sz w:val="44"/>
          <w:szCs w:val="44"/>
        </w:rPr>
        <w:t>3</w:t>
      </w:r>
      <w:r w:rsidR="00855BE4" w:rsidRPr="00855BE4">
        <w:rPr>
          <w:rFonts w:ascii="Helvetica Neue" w:hAnsi="Helvetica Neue" w:cs="Helvetica Neue"/>
          <w:b/>
          <w:bCs/>
          <w:color w:val="000000"/>
          <w:kern w:val="0"/>
          <w:sz w:val="44"/>
          <w:szCs w:val="44"/>
        </w:rPr>
        <w:t xml:space="preserve"> </w:t>
      </w:r>
      <w:r w:rsidR="00F172B6">
        <w:rPr>
          <w:rFonts w:ascii="Helvetica Neue" w:hAnsi="Helvetica Neue" w:cs="Helvetica Neue"/>
          <w:b/>
          <w:bCs/>
          <w:color w:val="000000"/>
          <w:kern w:val="0"/>
          <w:sz w:val="44"/>
          <w:szCs w:val="44"/>
        </w:rPr>
        <w:t>какашка</w:t>
      </w:r>
    </w:p>
    <w:p w14:paraId="36F1A347" w14:textId="77777777" w:rsidR="0098068D" w:rsidRDefault="0098068D" w:rsidP="009806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8"/>
          <w:szCs w:val="28"/>
        </w:rPr>
      </w:pPr>
      <w:r>
        <w:rPr>
          <w:rFonts w:ascii="Helvetica Neue" w:hAnsi="Helvetica Neue" w:cs="Helvetica Neue"/>
          <w:color w:val="000000"/>
          <w:kern w:val="0"/>
          <w:sz w:val="28"/>
          <w:szCs w:val="28"/>
        </w:rPr>
        <w:t xml:space="preserve">В своем выступлении Брет Виктор предлагает необычный взгляд на эволюцию этой области, представляя себя инженером из 1973 года и размышляя о потенциальных путях развития. Он описывает как новаторские идеи </w:t>
      </w:r>
      <w:proofErr w:type="gramStart"/>
      <w:r>
        <w:rPr>
          <w:rFonts w:ascii="Helvetica Neue" w:hAnsi="Helvetica Neue" w:cs="Helvetica Neue"/>
          <w:color w:val="000000"/>
          <w:kern w:val="0"/>
          <w:sz w:val="28"/>
          <w:szCs w:val="28"/>
        </w:rPr>
        <w:t>не легко принимались</w:t>
      </w:r>
      <w:proofErr w:type="gramEnd"/>
      <w:r>
        <w:rPr>
          <w:rFonts w:ascii="Helvetica Neue" w:hAnsi="Helvetica Neue" w:cs="Helvetica Neue"/>
          <w:color w:val="000000"/>
          <w:kern w:val="0"/>
          <w:sz w:val="28"/>
          <w:szCs w:val="28"/>
        </w:rPr>
        <w:t xml:space="preserve"> и программисты часто следовали уже привычным установленным алгоритмам, например, программисты продолжали использовать двоичный код, вместо перехода на ассемблер. Вместо того чтобы слепо следовать </w:t>
      </w:r>
      <w:r>
        <w:rPr>
          <w:rFonts w:ascii="Helvetica Neue" w:hAnsi="Helvetica Neue" w:cs="Helvetica Neue"/>
          <w:color w:val="000000"/>
          <w:kern w:val="0"/>
          <w:sz w:val="28"/>
          <w:szCs w:val="28"/>
        </w:rPr>
        <w:lastRenderedPageBreak/>
        <w:t>традициям, Брет призывает искать альтернативы, которые сделают взаимодействие с компьютерами более интуитивным и эффективным. Он выделяет несколько ключевых идей: во-первых, переход от текстового кода к прямому воздействию на данные, где изменения видны сразу, без необходимости запускать программу заново. Во-вторых, фокус на желаемом исходе, а не на пошаговых инструкциях, чтобы система сама определяла, как достичь цели. В-третьих, использование визуальных и пространственных форм для представления кода, превращая его в динамичную среду, а не в статичный текст. Наконец, адаптация к многопроцессорным системам через модели, где задачи выполняются параллельно и независимо. Эти предложения подчеркивают необходимость переосмысления основ, чтобы программирование не отставало от аппаратных инноваций.</w:t>
      </w:r>
    </w:p>
    <w:p w14:paraId="6F11A15F" w14:textId="77777777" w:rsidR="0098068D" w:rsidRDefault="0098068D" w:rsidP="009806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8"/>
          <w:szCs w:val="28"/>
        </w:rPr>
      </w:pPr>
      <w:r>
        <w:rPr>
          <w:rFonts w:ascii="Helvetica Neue" w:hAnsi="Helvetica Neue" w:cs="Helvetica Neue"/>
          <w:color w:val="000000"/>
          <w:kern w:val="0"/>
          <w:sz w:val="28"/>
          <w:szCs w:val="28"/>
        </w:rPr>
        <w:t>На мой взгляд, идеи Виктора сохраняют высокую ценность даже спустя годы, потому что они побуждают к критическому анализу привычных инструментов. Полезность их в том, что они помогают избежать ловушки рутины: многие разработчики сегодня все еще полагаются на текстовые редакторы и последовательные алгоритмы, игнорируя потенциал визуализации или декларативных методов. Актуальность особенно заметна в эпоху ИИ и машинного обучения, где нейросети уже реализуют "программирование через цели", генерируя код по описанию задачи. Это делает лекцию не просто историческим артефактом, а практическим руководством для инноваций. Виктор показывает, как консерватизм в мышлении тормозит прогресс, и это особенно полезно для молодых специалистов, чтобы они не зацикливались на текущих стандартах, а искали способы упростить разработку для всех.</w:t>
      </w:r>
    </w:p>
    <w:p w14:paraId="29778CE9" w14:textId="1268BDC3" w:rsidR="0098068D" w:rsidRDefault="0098068D" w:rsidP="0098068D">
      <w:pPr>
        <w:rPr>
          <w:rFonts w:ascii="Helvetica Neue" w:hAnsi="Helvetica Neue" w:cs="Helvetica Neue"/>
          <w:color w:val="000000"/>
          <w:kern w:val="0"/>
          <w:sz w:val="28"/>
          <w:szCs w:val="28"/>
        </w:rPr>
      </w:pPr>
      <w:r>
        <w:rPr>
          <w:rFonts w:ascii="Helvetica Neue" w:hAnsi="Helvetica Neue" w:cs="Helvetica Neue"/>
          <w:color w:val="000000"/>
          <w:kern w:val="0"/>
          <w:sz w:val="28"/>
          <w:szCs w:val="28"/>
        </w:rPr>
        <w:t>Я согласна с Бретом в том, что важно не слепо следовать установленным догмам, а искать новые подходы. Порой полезно ощутить то, что ты ничего не понимаешь. Да это может пугать, но именно это развяжет руки и даст возможность развиваться и генерировать новые идеи. Как показывает практика и опыт из моей жизни - скачек роста происходит именно во время выхода из зоны комфорта. Кроме того, важно отстаивать свои идеи, ведь если бы идеи ассемблера и фортрана не продвигались, мы бы возможно до сих пор слепо использовали только двоичный код.</w:t>
      </w:r>
    </w:p>
    <w:p w14:paraId="7AED6B0B" w14:textId="1F702B0F" w:rsidR="00A83909" w:rsidRPr="005F5FAE" w:rsidRDefault="00A83909" w:rsidP="0098068D"/>
    <w:sectPr w:rsidR="00A83909" w:rsidRPr="005F5FA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068D"/>
    <w:rsid w:val="0009111F"/>
    <w:rsid w:val="00216F93"/>
    <w:rsid w:val="002240B7"/>
    <w:rsid w:val="00322F78"/>
    <w:rsid w:val="00403795"/>
    <w:rsid w:val="005F5FAE"/>
    <w:rsid w:val="0080242B"/>
    <w:rsid w:val="00803140"/>
    <w:rsid w:val="00830D34"/>
    <w:rsid w:val="00855BE4"/>
    <w:rsid w:val="00857A28"/>
    <w:rsid w:val="00904936"/>
    <w:rsid w:val="0098068D"/>
    <w:rsid w:val="00A83909"/>
    <w:rsid w:val="00B43FB8"/>
    <w:rsid w:val="00BB478A"/>
    <w:rsid w:val="00C07E72"/>
    <w:rsid w:val="00EC610D"/>
    <w:rsid w:val="00F172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77C7D90"/>
  <w15:chartTrackingRefBased/>
  <w15:docId w15:val="{B8F6CC2C-1994-A34F-8359-9B1A3A1B50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806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806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806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806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806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806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806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806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806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806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806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806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8068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8068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8068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8068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8068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8068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806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806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806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806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806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8068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8068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8068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806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8068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8068D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unhideWhenUsed/>
    <w:rsid w:val="00BB47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1592</Words>
  <Characters>9075</Characters>
  <Application>Microsoft Office Word</Application>
  <DocSecurity>0</DocSecurity>
  <Lines>75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Косогова Мария Александровна</dc:creator>
  <cp:keywords/>
  <dc:description/>
  <cp:lastModifiedBy>Косогова Мария Александровна</cp:lastModifiedBy>
  <cp:revision>2</cp:revision>
  <dcterms:created xsi:type="dcterms:W3CDTF">2026-03-23T16:16:00Z</dcterms:created>
  <dcterms:modified xsi:type="dcterms:W3CDTF">2026-03-23T16:16:00Z</dcterms:modified>
</cp:coreProperties>
</file>