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6F1C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0528334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3880294C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Факультет Программной инженерии и Компьютерной техники</w:t>
      </w:r>
    </w:p>
    <w:p w14:paraId="27BD266C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1E77C099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73246C5F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575E5A97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59C64A37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271A0762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2C9A078E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2C209AF8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79E5E166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030506EF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72E7C27B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401CE9B6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303ED3A5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754A2353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383A24CF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29A2E434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691971E9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1033DB61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3073C2A6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</w:p>
    <w:p w14:paraId="63FF2CCD" w14:textId="2C38F303" w:rsidR="00453E41" w:rsidRPr="006335BB" w:rsidRDefault="00453E41" w:rsidP="00453E41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Лабораторная работа №</w:t>
      </w:r>
      <w:r>
        <w:rPr>
          <w:sz w:val="24"/>
          <w:szCs w:val="24"/>
        </w:rPr>
        <w:t>2</w:t>
      </w:r>
    </w:p>
    <w:p w14:paraId="4F668DC9" w14:textId="611BD2AC" w:rsidR="00453E41" w:rsidRPr="006335BB" w:rsidRDefault="00453E41" w:rsidP="00453E41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Ряды Фурье</w:t>
      </w:r>
    </w:p>
    <w:p w14:paraId="2C5A45A4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</w:p>
    <w:p w14:paraId="1E2E7474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</w:p>
    <w:p w14:paraId="773651BD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</w:p>
    <w:p w14:paraId="79EACA6D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</w:p>
    <w:p w14:paraId="3F64A0B9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</w:p>
    <w:p w14:paraId="1276AD0E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</w:p>
    <w:p w14:paraId="6DD9AF60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</w:p>
    <w:p w14:paraId="5329E60B" w14:textId="77777777" w:rsidR="00453E41" w:rsidRPr="006335BB" w:rsidRDefault="00453E41" w:rsidP="00453E41">
      <w:pPr>
        <w:pStyle w:val="p1"/>
        <w:rPr>
          <w:sz w:val="24"/>
          <w:szCs w:val="24"/>
        </w:rPr>
      </w:pPr>
    </w:p>
    <w:p w14:paraId="096B0AB1" w14:textId="77777777" w:rsidR="00453E41" w:rsidRPr="006335BB" w:rsidRDefault="00453E41" w:rsidP="00453E41">
      <w:pPr>
        <w:pStyle w:val="p1"/>
        <w:rPr>
          <w:sz w:val="24"/>
          <w:szCs w:val="24"/>
        </w:rPr>
      </w:pPr>
    </w:p>
    <w:p w14:paraId="6A85E1D8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</w:p>
    <w:p w14:paraId="2D36087E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Выполнила:</w:t>
      </w:r>
    </w:p>
    <w:p w14:paraId="0CF08844" w14:textId="77777777" w:rsidR="00453E41" w:rsidRDefault="00453E41" w:rsidP="00453E41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Косогова Мария</w:t>
      </w:r>
      <w:r>
        <w:rPr>
          <w:sz w:val="24"/>
          <w:szCs w:val="24"/>
        </w:rPr>
        <w:t xml:space="preserve">, </w:t>
      </w:r>
    </w:p>
    <w:p w14:paraId="02A85EEA" w14:textId="77777777" w:rsidR="00453E41" w:rsidRDefault="00453E41" w:rsidP="00453E41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Хахулина Светлана, </w:t>
      </w:r>
    </w:p>
    <w:p w14:paraId="104DF20E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Федоров Дмитрий</w:t>
      </w:r>
    </w:p>
    <w:p w14:paraId="194BBBA9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Поток: ТФПК 21.2</w:t>
      </w:r>
    </w:p>
    <w:p w14:paraId="096B1232" w14:textId="77777777" w:rsidR="00453E41" w:rsidRPr="006335BB" w:rsidRDefault="00453E41" w:rsidP="00453E41">
      <w:pPr>
        <w:pStyle w:val="p1"/>
        <w:ind w:left="7080" w:firstLine="708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Проверил:</w:t>
      </w:r>
    </w:p>
    <w:p w14:paraId="6BA5CCCC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Краснов Александр Юрьевич</w:t>
      </w:r>
      <w:r w:rsidRPr="006335BB">
        <w:rPr>
          <w:sz w:val="24"/>
          <w:szCs w:val="24"/>
        </w:rPr>
        <w:t xml:space="preserve"> </w:t>
      </w:r>
    </w:p>
    <w:p w14:paraId="52AE96A2" w14:textId="77777777" w:rsidR="00453E41" w:rsidRPr="006335BB" w:rsidRDefault="00453E41" w:rsidP="00453E41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Преподаватель практики</w:t>
      </w:r>
      <w:r>
        <w:rPr>
          <w:sz w:val="24"/>
          <w:szCs w:val="24"/>
        </w:rPr>
        <w:t>, доцент</w:t>
      </w:r>
      <w:r w:rsidRPr="006335BB">
        <w:rPr>
          <w:sz w:val="24"/>
          <w:szCs w:val="24"/>
        </w:rPr>
        <w:t>.</w:t>
      </w:r>
    </w:p>
    <w:p w14:paraId="0ED5ADAE" w14:textId="77777777" w:rsidR="00453E41" w:rsidRPr="006335BB" w:rsidRDefault="00453E41" w:rsidP="00453E41">
      <w:pPr>
        <w:pStyle w:val="p1"/>
        <w:rPr>
          <w:sz w:val="24"/>
          <w:szCs w:val="24"/>
        </w:rPr>
      </w:pPr>
    </w:p>
    <w:p w14:paraId="3674A41C" w14:textId="77777777" w:rsidR="00453E41" w:rsidRPr="006335BB" w:rsidRDefault="00453E41" w:rsidP="00453E41">
      <w:pPr>
        <w:pStyle w:val="p1"/>
        <w:rPr>
          <w:sz w:val="24"/>
          <w:szCs w:val="24"/>
        </w:rPr>
      </w:pPr>
    </w:p>
    <w:p w14:paraId="33C88CFB" w14:textId="77777777" w:rsidR="00453E41" w:rsidRPr="006335BB" w:rsidRDefault="00453E41" w:rsidP="00453E41">
      <w:pPr>
        <w:pStyle w:val="p1"/>
        <w:rPr>
          <w:sz w:val="24"/>
          <w:szCs w:val="24"/>
        </w:rPr>
      </w:pPr>
    </w:p>
    <w:p w14:paraId="2FD5459D" w14:textId="77777777" w:rsidR="00453E41" w:rsidRPr="006335BB" w:rsidRDefault="00453E41" w:rsidP="00453E41">
      <w:pPr>
        <w:pStyle w:val="p1"/>
        <w:rPr>
          <w:sz w:val="24"/>
          <w:szCs w:val="24"/>
        </w:rPr>
      </w:pPr>
    </w:p>
    <w:p w14:paraId="23DC5601" w14:textId="77777777" w:rsidR="00453E41" w:rsidRDefault="00453E41" w:rsidP="00453E41">
      <w:pPr>
        <w:pStyle w:val="p1"/>
        <w:rPr>
          <w:sz w:val="24"/>
          <w:szCs w:val="24"/>
        </w:rPr>
      </w:pPr>
    </w:p>
    <w:p w14:paraId="56DC2028" w14:textId="77777777" w:rsidR="00453E41" w:rsidRDefault="00453E41" w:rsidP="00453E41">
      <w:pPr>
        <w:pStyle w:val="p1"/>
        <w:rPr>
          <w:sz w:val="24"/>
          <w:szCs w:val="24"/>
        </w:rPr>
      </w:pPr>
    </w:p>
    <w:p w14:paraId="55CA766C" w14:textId="77777777" w:rsidR="00453E41" w:rsidRPr="006335BB" w:rsidRDefault="00453E41" w:rsidP="00453E41">
      <w:pPr>
        <w:pStyle w:val="p1"/>
        <w:rPr>
          <w:sz w:val="24"/>
          <w:szCs w:val="24"/>
        </w:rPr>
      </w:pPr>
    </w:p>
    <w:p w14:paraId="532DE98C" w14:textId="77777777" w:rsidR="00453E41" w:rsidRPr="006335BB" w:rsidRDefault="00453E41" w:rsidP="00453E41">
      <w:pPr>
        <w:pStyle w:val="p1"/>
        <w:rPr>
          <w:sz w:val="24"/>
          <w:szCs w:val="24"/>
        </w:rPr>
      </w:pPr>
    </w:p>
    <w:p w14:paraId="2365714F" w14:textId="77777777" w:rsidR="00453E41" w:rsidRPr="006335BB" w:rsidRDefault="00453E41" w:rsidP="00453E41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Санкт-Петербург</w:t>
      </w:r>
      <w:r w:rsidRPr="006335BB">
        <w:rPr>
          <w:rStyle w:val="s1"/>
          <w:rFonts w:eastAsiaTheme="majorEastAsia"/>
          <w:sz w:val="24"/>
          <w:szCs w:val="24"/>
        </w:rPr>
        <w:t xml:space="preserve"> </w:t>
      </w:r>
      <w:r w:rsidRPr="006335BB">
        <w:rPr>
          <w:sz w:val="24"/>
          <w:szCs w:val="24"/>
        </w:rPr>
        <w:t>2025</w:t>
      </w:r>
    </w:p>
    <w:sdt>
      <w:sdtPr>
        <w:rPr>
          <w:rFonts w:eastAsia="Times New Roman" w:cs="Times New Roman"/>
          <w:b/>
          <w:bCs w:val="0"/>
          <w:sz w:val="24"/>
          <w:szCs w:val="24"/>
        </w:rPr>
        <w:id w:val="-2091850651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3E107EE9" w14:textId="3289884B" w:rsidR="0043356A" w:rsidRPr="00A45DBB" w:rsidRDefault="0043356A" w:rsidP="00BF438A">
          <w:pPr>
            <w:pStyle w:val="af0"/>
            <w:jc w:val="both"/>
            <w:rPr>
              <w:rFonts w:cs="Times New Roman"/>
              <w:b/>
              <w:bCs w:val="0"/>
              <w:color w:val="000000" w:themeColor="text1"/>
              <w:sz w:val="24"/>
              <w:szCs w:val="24"/>
            </w:rPr>
          </w:pPr>
          <w:r w:rsidRPr="00A45DBB">
            <w:rPr>
              <w:rFonts w:cs="Times New Roman"/>
              <w:b/>
              <w:bCs w:val="0"/>
              <w:color w:val="000000" w:themeColor="text1"/>
              <w:sz w:val="24"/>
              <w:szCs w:val="24"/>
            </w:rPr>
            <w:t>Содержание</w:t>
          </w:r>
        </w:p>
        <w:p w14:paraId="2DCC2E3B" w14:textId="79B655BF" w:rsidR="00772EEF" w:rsidRDefault="0043356A" w:rsidP="00BF438A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3F06E8">
            <w:rPr>
              <w:noProof w:val="0"/>
            </w:rPr>
            <w:fldChar w:fldCharType="begin"/>
          </w:r>
          <w:r w:rsidRPr="003F06E8">
            <w:instrText>TOC \o "1-3" \h \z \u</w:instrText>
          </w:r>
          <w:r w:rsidRPr="003F06E8">
            <w:rPr>
              <w:noProof w:val="0"/>
            </w:rPr>
            <w:fldChar w:fldCharType="separate"/>
          </w:r>
          <w:hyperlink w:anchor="_Toc215961112" w:history="1">
            <w:r w:rsidR="00772EEF" w:rsidRPr="0087446F">
              <w:rPr>
                <w:rStyle w:val="af1"/>
                <w:bCs/>
              </w:rPr>
              <w:t>ЗАДАНИЕ</w:t>
            </w:r>
            <w:r w:rsidR="00772EEF">
              <w:rPr>
                <w:webHidden/>
              </w:rPr>
              <w:tab/>
            </w:r>
            <w:r w:rsidR="00772EEF">
              <w:rPr>
                <w:webHidden/>
              </w:rPr>
              <w:fldChar w:fldCharType="begin"/>
            </w:r>
            <w:r w:rsidR="00772EEF">
              <w:rPr>
                <w:webHidden/>
              </w:rPr>
              <w:instrText xml:space="preserve"> PAGEREF _Toc215961112 \h </w:instrText>
            </w:r>
            <w:r w:rsidR="00772EEF">
              <w:rPr>
                <w:webHidden/>
              </w:rPr>
            </w:r>
            <w:r w:rsidR="00772EEF">
              <w:rPr>
                <w:webHidden/>
              </w:rPr>
              <w:fldChar w:fldCharType="separate"/>
            </w:r>
            <w:r w:rsidR="00772EEF">
              <w:rPr>
                <w:webHidden/>
              </w:rPr>
              <w:t>3</w:t>
            </w:r>
            <w:r w:rsidR="00772EEF">
              <w:rPr>
                <w:webHidden/>
              </w:rPr>
              <w:fldChar w:fldCharType="end"/>
            </w:r>
          </w:hyperlink>
        </w:p>
        <w:p w14:paraId="0D165A2A" w14:textId="1562518D" w:rsidR="00772EEF" w:rsidRPr="00772EEF" w:rsidRDefault="00772EEF" w:rsidP="00BF438A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15961113" w:history="1">
            <w:r w:rsidRPr="00772EEF">
              <w:rPr>
                <w:rStyle w:val="af1"/>
              </w:rPr>
              <w:t>ОСНОВНЫЕ ЭТАПЫ ВЫПОЛНЕНИЯ</w:t>
            </w:r>
            <w:r w:rsidRPr="00772EEF">
              <w:rPr>
                <w:webHidden/>
              </w:rPr>
              <w:tab/>
            </w:r>
            <w:r w:rsidRPr="00772EEF">
              <w:rPr>
                <w:webHidden/>
              </w:rPr>
              <w:fldChar w:fldCharType="begin"/>
            </w:r>
            <w:r w:rsidRPr="00772EEF">
              <w:rPr>
                <w:webHidden/>
              </w:rPr>
              <w:instrText xml:space="preserve"> PAGEREF _Toc215961113 \h </w:instrText>
            </w:r>
            <w:r w:rsidRPr="00772EEF">
              <w:rPr>
                <w:webHidden/>
              </w:rPr>
            </w:r>
            <w:r w:rsidRPr="00772EEF">
              <w:rPr>
                <w:webHidden/>
              </w:rPr>
              <w:fldChar w:fldCharType="separate"/>
            </w:r>
            <w:r w:rsidRPr="00772EEF">
              <w:rPr>
                <w:webHidden/>
              </w:rPr>
              <w:t>7</w:t>
            </w:r>
            <w:r w:rsidRPr="00772EEF">
              <w:rPr>
                <w:webHidden/>
              </w:rPr>
              <w:fldChar w:fldCharType="end"/>
            </w:r>
          </w:hyperlink>
        </w:p>
        <w:p w14:paraId="2D8DB0BC" w14:textId="2F2F6F9C" w:rsidR="00772EEF" w:rsidRPr="00772EEF" w:rsidRDefault="00772EEF" w:rsidP="00BF438A">
          <w:pPr>
            <w:pStyle w:val="23"/>
            <w:tabs>
              <w:tab w:val="left" w:pos="720"/>
              <w:tab w:val="right" w:leader="dot" w:pos="9345"/>
            </w:tabs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961114" w:history="1">
            <w:r w:rsidRPr="00772EEF">
              <w:rPr>
                <w:rStyle w:val="af1"/>
                <w:rFonts w:ascii="Times New Roman" w:hAnsi="Times New Roman"/>
                <w:b w:val="0"/>
                <w:bCs w:val="0"/>
                <w:iCs/>
                <w:noProof/>
                <w:sz w:val="24"/>
                <w:szCs w:val="24"/>
              </w:rPr>
              <w:t></w:t>
            </w:r>
            <w:r w:rsidRPr="00772EEF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2EEF">
              <w:rPr>
                <w:rStyle w:val="af1"/>
                <w:rFonts w:ascii="Times New Roman" w:hAnsi="Times New Roman"/>
                <w:b w:val="0"/>
                <w:bCs w:val="0"/>
                <w:iCs/>
                <w:noProof/>
                <w:sz w:val="24"/>
                <w:szCs w:val="24"/>
              </w:rPr>
              <w:t>ЗАДАНИЕ 1</w: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_Toc215961114 \h </w:instrTex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C1EDF8" w14:textId="39FFAD48" w:rsidR="00772EEF" w:rsidRPr="00772EEF" w:rsidRDefault="00772EEF" w:rsidP="00BF438A">
          <w:pPr>
            <w:pStyle w:val="23"/>
            <w:tabs>
              <w:tab w:val="left" w:pos="720"/>
              <w:tab w:val="right" w:leader="dot" w:pos="9345"/>
            </w:tabs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961115" w:history="1">
            <w:r w:rsidRPr="00772EEF">
              <w:rPr>
                <w:rStyle w:val="af1"/>
                <w:rFonts w:ascii="Times New Roman" w:hAnsi="Times New Roman"/>
                <w:b w:val="0"/>
                <w:bCs w:val="0"/>
                <w:iCs/>
                <w:noProof/>
                <w:sz w:val="24"/>
                <w:szCs w:val="24"/>
              </w:rPr>
              <w:t></w:t>
            </w:r>
            <w:r w:rsidRPr="00772EEF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2EEF">
              <w:rPr>
                <w:rStyle w:val="af1"/>
                <w:rFonts w:ascii="Times New Roman" w:hAnsi="Times New Roman"/>
                <w:b w:val="0"/>
                <w:bCs w:val="0"/>
                <w:iCs/>
                <w:noProof/>
                <w:sz w:val="24"/>
                <w:szCs w:val="24"/>
              </w:rPr>
              <w:t>ЗАДАНИЕ 2</w: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_Toc215961115 \h </w:instrTex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31C7C" w14:textId="10D53C71" w:rsidR="00772EEF" w:rsidRPr="00772EEF" w:rsidRDefault="00772EEF" w:rsidP="00BF438A">
          <w:pPr>
            <w:pStyle w:val="23"/>
            <w:tabs>
              <w:tab w:val="left" w:pos="720"/>
              <w:tab w:val="right" w:leader="dot" w:pos="9345"/>
            </w:tabs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961116" w:history="1">
            <w:r w:rsidRPr="00772EEF">
              <w:rPr>
                <w:rStyle w:val="af1"/>
                <w:rFonts w:ascii="Times New Roman" w:hAnsi="Times New Roman"/>
                <w:b w:val="0"/>
                <w:bCs w:val="0"/>
                <w:iCs/>
                <w:noProof/>
                <w:sz w:val="24"/>
                <w:szCs w:val="24"/>
              </w:rPr>
              <w:t></w:t>
            </w:r>
            <w:r w:rsidRPr="00772EEF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2EEF">
              <w:rPr>
                <w:rStyle w:val="af1"/>
                <w:rFonts w:ascii="Times New Roman" w:hAnsi="Times New Roman"/>
                <w:b w:val="0"/>
                <w:bCs w:val="0"/>
                <w:iCs/>
                <w:noProof/>
                <w:sz w:val="24"/>
                <w:szCs w:val="24"/>
              </w:rPr>
              <w:t>ЗАДАНИЕ 3</w: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_Toc215961116 \h </w:instrTex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772EEF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F88F45" w14:textId="46A5319F" w:rsidR="00772EEF" w:rsidRPr="00772EEF" w:rsidRDefault="00772EEF" w:rsidP="00BF438A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15961117" w:history="1">
            <w:r w:rsidRPr="00772EEF">
              <w:rPr>
                <w:rStyle w:val="af1"/>
                <w:rFonts w:eastAsiaTheme="minorHAnsi"/>
                <w:lang w:eastAsia="en-US"/>
              </w:rPr>
              <w:t>ВЫВОД</w:t>
            </w:r>
            <w:r w:rsidRPr="00772EEF">
              <w:rPr>
                <w:webHidden/>
              </w:rPr>
              <w:tab/>
            </w:r>
            <w:r w:rsidRPr="00772EEF">
              <w:rPr>
                <w:webHidden/>
              </w:rPr>
              <w:fldChar w:fldCharType="begin"/>
            </w:r>
            <w:r w:rsidRPr="00772EEF">
              <w:rPr>
                <w:webHidden/>
              </w:rPr>
              <w:instrText xml:space="preserve"> PAGEREF _Toc215961117 \h </w:instrText>
            </w:r>
            <w:r w:rsidRPr="00772EEF">
              <w:rPr>
                <w:webHidden/>
              </w:rPr>
            </w:r>
            <w:r w:rsidRPr="00772EEF">
              <w:rPr>
                <w:webHidden/>
              </w:rPr>
              <w:fldChar w:fldCharType="separate"/>
            </w:r>
            <w:r w:rsidRPr="00772EEF">
              <w:rPr>
                <w:webHidden/>
              </w:rPr>
              <w:t>10</w:t>
            </w:r>
            <w:r w:rsidRPr="00772EEF">
              <w:rPr>
                <w:webHidden/>
              </w:rPr>
              <w:fldChar w:fldCharType="end"/>
            </w:r>
          </w:hyperlink>
        </w:p>
        <w:p w14:paraId="19E184DE" w14:textId="689D3C2E" w:rsidR="0043356A" w:rsidRPr="00A45DBB" w:rsidRDefault="0043356A" w:rsidP="00BF438A">
          <w:pPr>
            <w:jc w:val="both"/>
          </w:pPr>
          <w:r w:rsidRPr="003F06E8">
            <w:rPr>
              <w:noProof/>
            </w:rPr>
            <w:fldChar w:fldCharType="end"/>
          </w:r>
        </w:p>
      </w:sdtContent>
    </w:sdt>
    <w:p w14:paraId="09A6B357" w14:textId="77777777" w:rsidR="00013893" w:rsidRDefault="00013893" w:rsidP="00BF438A">
      <w:pPr>
        <w:jc w:val="both"/>
      </w:pPr>
    </w:p>
    <w:p w14:paraId="79F11ABE" w14:textId="77777777" w:rsidR="00013893" w:rsidRDefault="00013893" w:rsidP="00BF438A">
      <w:pPr>
        <w:jc w:val="both"/>
      </w:pPr>
    </w:p>
    <w:p w14:paraId="46FA920A" w14:textId="77777777" w:rsidR="00013893" w:rsidRDefault="00013893" w:rsidP="00BF438A">
      <w:pPr>
        <w:jc w:val="both"/>
      </w:pPr>
    </w:p>
    <w:p w14:paraId="3770C65D" w14:textId="77777777" w:rsidR="00013893" w:rsidRDefault="00013893" w:rsidP="00BF438A">
      <w:pPr>
        <w:jc w:val="both"/>
      </w:pPr>
    </w:p>
    <w:p w14:paraId="6E3C0BA7" w14:textId="77777777" w:rsidR="00013893" w:rsidRDefault="00013893" w:rsidP="00BF438A">
      <w:pPr>
        <w:jc w:val="both"/>
      </w:pPr>
    </w:p>
    <w:p w14:paraId="30E167E2" w14:textId="77777777" w:rsidR="00013893" w:rsidRDefault="00013893" w:rsidP="00BF438A">
      <w:pPr>
        <w:jc w:val="both"/>
      </w:pPr>
    </w:p>
    <w:p w14:paraId="0C97B1E4" w14:textId="77777777" w:rsidR="00013893" w:rsidRDefault="00013893" w:rsidP="00BF438A">
      <w:pPr>
        <w:jc w:val="both"/>
      </w:pPr>
    </w:p>
    <w:p w14:paraId="60EB34B8" w14:textId="77777777" w:rsidR="00013893" w:rsidRDefault="00013893" w:rsidP="00BF438A">
      <w:pPr>
        <w:jc w:val="both"/>
      </w:pPr>
    </w:p>
    <w:p w14:paraId="076EC764" w14:textId="77777777" w:rsidR="00013893" w:rsidRDefault="00013893" w:rsidP="00BF438A">
      <w:pPr>
        <w:jc w:val="both"/>
      </w:pPr>
    </w:p>
    <w:p w14:paraId="27982854" w14:textId="77777777" w:rsidR="00013893" w:rsidRDefault="00013893" w:rsidP="00BF438A">
      <w:pPr>
        <w:jc w:val="both"/>
      </w:pPr>
    </w:p>
    <w:p w14:paraId="7CF1F87F" w14:textId="77777777" w:rsidR="00013893" w:rsidRDefault="00013893" w:rsidP="00BF438A">
      <w:pPr>
        <w:jc w:val="both"/>
      </w:pPr>
    </w:p>
    <w:p w14:paraId="7BA4AAEC" w14:textId="77777777" w:rsidR="00013893" w:rsidRDefault="00013893" w:rsidP="00BF438A">
      <w:pPr>
        <w:jc w:val="both"/>
      </w:pPr>
    </w:p>
    <w:p w14:paraId="2547ECC4" w14:textId="77777777" w:rsidR="00013893" w:rsidRDefault="00013893" w:rsidP="00BF438A">
      <w:pPr>
        <w:jc w:val="both"/>
      </w:pPr>
    </w:p>
    <w:p w14:paraId="2F1409BE" w14:textId="77777777" w:rsidR="00013893" w:rsidRDefault="00013893" w:rsidP="00BF438A">
      <w:pPr>
        <w:jc w:val="both"/>
      </w:pPr>
    </w:p>
    <w:p w14:paraId="0EF4420E" w14:textId="77777777" w:rsidR="00013893" w:rsidRDefault="00013893" w:rsidP="00BF438A">
      <w:pPr>
        <w:jc w:val="both"/>
      </w:pPr>
    </w:p>
    <w:p w14:paraId="70DC6489" w14:textId="77777777" w:rsidR="00013893" w:rsidRDefault="00013893" w:rsidP="00BF438A">
      <w:pPr>
        <w:jc w:val="both"/>
      </w:pPr>
    </w:p>
    <w:p w14:paraId="5DC78288" w14:textId="77777777" w:rsidR="00013893" w:rsidRDefault="00013893" w:rsidP="00BF438A">
      <w:pPr>
        <w:jc w:val="both"/>
      </w:pPr>
    </w:p>
    <w:p w14:paraId="52C87E2F" w14:textId="77777777" w:rsidR="00013893" w:rsidRDefault="00013893" w:rsidP="00BF438A">
      <w:pPr>
        <w:jc w:val="both"/>
      </w:pPr>
    </w:p>
    <w:p w14:paraId="6B5F486E" w14:textId="77777777" w:rsidR="00013893" w:rsidRDefault="00013893" w:rsidP="00BF438A">
      <w:pPr>
        <w:jc w:val="both"/>
      </w:pPr>
    </w:p>
    <w:p w14:paraId="2E042C3D" w14:textId="77777777" w:rsidR="00013893" w:rsidRDefault="00013893" w:rsidP="00BF438A">
      <w:pPr>
        <w:jc w:val="both"/>
      </w:pPr>
    </w:p>
    <w:p w14:paraId="3BE02D72" w14:textId="77777777" w:rsidR="00013893" w:rsidRDefault="00013893" w:rsidP="00BF438A">
      <w:pPr>
        <w:jc w:val="both"/>
      </w:pPr>
    </w:p>
    <w:p w14:paraId="7BE0CBF9" w14:textId="77777777" w:rsidR="00013893" w:rsidRDefault="00013893" w:rsidP="00BF438A">
      <w:pPr>
        <w:jc w:val="both"/>
      </w:pPr>
    </w:p>
    <w:p w14:paraId="23AE4C81" w14:textId="77777777" w:rsidR="00013893" w:rsidRDefault="00013893" w:rsidP="00BF438A">
      <w:pPr>
        <w:jc w:val="both"/>
      </w:pPr>
    </w:p>
    <w:p w14:paraId="1FC80DEA" w14:textId="77777777" w:rsidR="00013893" w:rsidRDefault="00013893" w:rsidP="00BF438A">
      <w:pPr>
        <w:jc w:val="both"/>
      </w:pPr>
    </w:p>
    <w:p w14:paraId="6CCF3D9C" w14:textId="77777777" w:rsidR="00013893" w:rsidRDefault="00013893" w:rsidP="00BF438A">
      <w:pPr>
        <w:jc w:val="both"/>
      </w:pPr>
    </w:p>
    <w:p w14:paraId="4F1A6B7C" w14:textId="77777777" w:rsidR="00013893" w:rsidRDefault="00013893" w:rsidP="00BF438A">
      <w:pPr>
        <w:jc w:val="both"/>
      </w:pPr>
    </w:p>
    <w:p w14:paraId="11743199" w14:textId="77777777" w:rsidR="00013893" w:rsidRDefault="00013893" w:rsidP="00BF438A">
      <w:pPr>
        <w:jc w:val="both"/>
      </w:pPr>
    </w:p>
    <w:p w14:paraId="4C79252E" w14:textId="77777777" w:rsidR="00013893" w:rsidRDefault="00013893" w:rsidP="00BF438A">
      <w:pPr>
        <w:jc w:val="both"/>
      </w:pPr>
    </w:p>
    <w:p w14:paraId="781BCCEE" w14:textId="77777777" w:rsidR="00013893" w:rsidRDefault="00013893" w:rsidP="00BF438A">
      <w:pPr>
        <w:jc w:val="both"/>
      </w:pPr>
    </w:p>
    <w:p w14:paraId="3DF7C87D" w14:textId="77777777" w:rsidR="00013893" w:rsidRDefault="00013893" w:rsidP="00BF438A">
      <w:pPr>
        <w:jc w:val="both"/>
      </w:pPr>
    </w:p>
    <w:p w14:paraId="7365F77B" w14:textId="77777777" w:rsidR="00013893" w:rsidRDefault="00013893" w:rsidP="00BF438A">
      <w:pPr>
        <w:jc w:val="both"/>
      </w:pPr>
    </w:p>
    <w:p w14:paraId="4915F522" w14:textId="77777777" w:rsidR="00013893" w:rsidRDefault="00013893" w:rsidP="00BF438A">
      <w:pPr>
        <w:jc w:val="both"/>
      </w:pPr>
    </w:p>
    <w:p w14:paraId="7B396C46" w14:textId="77777777" w:rsidR="00013893" w:rsidRDefault="00013893" w:rsidP="00BF438A">
      <w:pPr>
        <w:jc w:val="both"/>
      </w:pPr>
    </w:p>
    <w:p w14:paraId="2888E7F7" w14:textId="77777777" w:rsidR="00013893" w:rsidRDefault="00013893" w:rsidP="00BF438A">
      <w:pPr>
        <w:jc w:val="both"/>
      </w:pPr>
    </w:p>
    <w:p w14:paraId="1E75E47C" w14:textId="77777777" w:rsidR="00013893" w:rsidRDefault="00013893" w:rsidP="00BF438A">
      <w:pPr>
        <w:jc w:val="both"/>
      </w:pPr>
    </w:p>
    <w:p w14:paraId="2E0304F6" w14:textId="77777777" w:rsidR="00013893" w:rsidRDefault="00013893" w:rsidP="00BF438A">
      <w:pPr>
        <w:jc w:val="both"/>
      </w:pPr>
    </w:p>
    <w:p w14:paraId="2F817164" w14:textId="77777777" w:rsidR="00013893" w:rsidRDefault="00013893" w:rsidP="00BF438A">
      <w:pPr>
        <w:jc w:val="both"/>
      </w:pPr>
    </w:p>
    <w:p w14:paraId="3EA18138" w14:textId="77777777" w:rsidR="00013893" w:rsidRDefault="00013893" w:rsidP="00BF438A">
      <w:pPr>
        <w:jc w:val="both"/>
      </w:pPr>
    </w:p>
    <w:p w14:paraId="42E4F668" w14:textId="77777777" w:rsidR="00013893" w:rsidRDefault="00013893" w:rsidP="00BF438A">
      <w:pPr>
        <w:jc w:val="both"/>
      </w:pPr>
    </w:p>
    <w:p w14:paraId="547A9E5F" w14:textId="77777777" w:rsidR="00013893" w:rsidRDefault="00013893" w:rsidP="00BF438A">
      <w:pPr>
        <w:jc w:val="both"/>
      </w:pPr>
    </w:p>
    <w:p w14:paraId="7ECC825F" w14:textId="4DCD7C84" w:rsidR="0043356A" w:rsidRPr="00FE38B5" w:rsidRDefault="0043356A" w:rsidP="00BF438A">
      <w:pPr>
        <w:pStyle w:val="1"/>
        <w:spacing w:line="360" w:lineRule="auto"/>
        <w:jc w:val="both"/>
        <w:rPr>
          <w:rFonts w:cs="Times New Roman"/>
          <w:b w:val="0"/>
          <w:bCs/>
          <w:color w:val="000000" w:themeColor="text1"/>
          <w:szCs w:val="24"/>
        </w:rPr>
      </w:pPr>
      <w:bookmarkStart w:id="0" w:name="_Toc215961112"/>
      <w:r w:rsidRPr="0043356A">
        <w:rPr>
          <w:rFonts w:cs="Times New Roman"/>
          <w:bCs/>
          <w:color w:val="000000" w:themeColor="text1"/>
          <w:szCs w:val="24"/>
        </w:rPr>
        <w:lastRenderedPageBreak/>
        <w:t>Задание</w:t>
      </w:r>
      <w:bookmarkEnd w:id="0"/>
    </w:p>
    <w:p w14:paraId="0170D30C" w14:textId="7CF51D03" w:rsidR="0043356A" w:rsidRPr="0043356A" w:rsidRDefault="00772EEF" w:rsidP="00BF438A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62670894" wp14:editId="6E13E46E">
            <wp:extent cx="6044565" cy="7226710"/>
            <wp:effectExtent l="0" t="0" r="635" b="0"/>
            <wp:docPr id="893524270" name="Рисунок 1" descr="Изображение выглядит как текст, письмо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24270" name="Рисунок 1" descr="Изображение выглядит как текст, письмо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730" cy="72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8E517" w14:textId="77777777" w:rsidR="0043356A" w:rsidRDefault="0043356A" w:rsidP="00BF438A">
      <w:pPr>
        <w:jc w:val="both"/>
      </w:pPr>
    </w:p>
    <w:p w14:paraId="6988032A" w14:textId="77777777" w:rsidR="00013893" w:rsidRDefault="00013893" w:rsidP="00BF438A">
      <w:pPr>
        <w:jc w:val="both"/>
      </w:pPr>
    </w:p>
    <w:p w14:paraId="4CC64E45" w14:textId="77777777" w:rsidR="00013893" w:rsidRDefault="00013893" w:rsidP="00BF438A">
      <w:pPr>
        <w:jc w:val="both"/>
      </w:pPr>
    </w:p>
    <w:p w14:paraId="44C606CC" w14:textId="77777777" w:rsidR="00013893" w:rsidRDefault="00013893" w:rsidP="00BF438A">
      <w:pPr>
        <w:jc w:val="both"/>
      </w:pPr>
    </w:p>
    <w:p w14:paraId="19C739AC" w14:textId="77777777" w:rsidR="00013893" w:rsidRDefault="00013893" w:rsidP="00BF438A">
      <w:pPr>
        <w:jc w:val="both"/>
      </w:pPr>
    </w:p>
    <w:p w14:paraId="0B6279D9" w14:textId="769E77FA" w:rsidR="00013893" w:rsidRDefault="00772EEF" w:rsidP="00BF438A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386DA968" wp14:editId="4DB8C36D">
            <wp:extent cx="5643717" cy="3426651"/>
            <wp:effectExtent l="0" t="0" r="0" b="2540"/>
            <wp:docPr id="667968958" name="Рисунок 2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68958" name="Рисунок 2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251" cy="34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FA22" w14:textId="77777777" w:rsidR="00013893" w:rsidRDefault="00013893" w:rsidP="00BF438A">
      <w:pPr>
        <w:jc w:val="both"/>
      </w:pPr>
    </w:p>
    <w:p w14:paraId="11EF6180" w14:textId="6FEBE7E8" w:rsidR="00013893" w:rsidRDefault="00772EEF" w:rsidP="00BF438A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482C9855" wp14:editId="6F2AB530">
            <wp:extent cx="5940425" cy="3084830"/>
            <wp:effectExtent l="0" t="0" r="3175" b="1270"/>
            <wp:docPr id="149993746" name="Рисунок 3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3746" name="Рисунок 3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8DE6" w14:textId="77777777" w:rsidR="00013893" w:rsidRDefault="00013893" w:rsidP="00BF438A">
      <w:pPr>
        <w:jc w:val="both"/>
      </w:pPr>
    </w:p>
    <w:p w14:paraId="12FA1995" w14:textId="77777777" w:rsidR="00013893" w:rsidRDefault="00013893" w:rsidP="00BF438A">
      <w:pPr>
        <w:jc w:val="both"/>
      </w:pPr>
    </w:p>
    <w:p w14:paraId="5E9A16DF" w14:textId="4CB21F6A" w:rsidR="00013893" w:rsidRDefault="00772EEF" w:rsidP="00BF438A">
      <w:pPr>
        <w:jc w:val="both"/>
      </w:pPr>
      <w:r w:rsidRPr="00772EEF">
        <w:rPr>
          <w:noProof/>
        </w:rPr>
        <w:lastRenderedPageBreak/>
        <w:drawing>
          <wp:inline distT="0" distB="0" distL="0" distR="0" wp14:anchorId="686BF59B" wp14:editId="3C6CBC90">
            <wp:extent cx="5940425" cy="6797040"/>
            <wp:effectExtent l="0" t="0" r="3175" b="0"/>
            <wp:docPr id="386448253" name="Рисунок 4" descr="Изображение выглядит как текст, письмо, Шрифт, бума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48253" name="Рисунок 4" descr="Изображение выглядит как текст, письмо, Шрифт, бумаг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1689" w14:textId="77777777" w:rsidR="00013893" w:rsidRDefault="00013893" w:rsidP="00BF438A">
      <w:pPr>
        <w:jc w:val="both"/>
      </w:pPr>
    </w:p>
    <w:p w14:paraId="2EB92C8D" w14:textId="77777777" w:rsidR="00013893" w:rsidRDefault="00013893" w:rsidP="00BF438A">
      <w:pPr>
        <w:jc w:val="both"/>
      </w:pPr>
    </w:p>
    <w:p w14:paraId="38B74770" w14:textId="77777777" w:rsidR="00013893" w:rsidRDefault="00013893" w:rsidP="00BF438A">
      <w:pPr>
        <w:jc w:val="both"/>
      </w:pPr>
    </w:p>
    <w:p w14:paraId="27C1CE11" w14:textId="77777777" w:rsidR="00013893" w:rsidRDefault="00013893" w:rsidP="00BF438A">
      <w:pPr>
        <w:jc w:val="both"/>
      </w:pPr>
    </w:p>
    <w:p w14:paraId="343017FA" w14:textId="77777777" w:rsidR="00013893" w:rsidRDefault="00013893" w:rsidP="00BF438A">
      <w:pPr>
        <w:jc w:val="both"/>
      </w:pPr>
    </w:p>
    <w:p w14:paraId="13DCF42E" w14:textId="77777777" w:rsidR="00013893" w:rsidRDefault="00013893" w:rsidP="00BF438A">
      <w:pPr>
        <w:jc w:val="both"/>
      </w:pPr>
    </w:p>
    <w:p w14:paraId="1E171279" w14:textId="001EBE12" w:rsidR="00013893" w:rsidRDefault="00772EEF" w:rsidP="00BF438A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366E57EF" wp14:editId="75CF00C9">
            <wp:extent cx="5940425" cy="5430520"/>
            <wp:effectExtent l="0" t="0" r="3175" b="5080"/>
            <wp:docPr id="417303633" name="Рисунок 5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3633" name="Рисунок 5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C345" w14:textId="77777777" w:rsidR="00013893" w:rsidRDefault="00013893" w:rsidP="00BF438A">
      <w:pPr>
        <w:jc w:val="both"/>
      </w:pPr>
    </w:p>
    <w:p w14:paraId="535421E0" w14:textId="77777777" w:rsidR="00013893" w:rsidRDefault="00013893" w:rsidP="00BF438A">
      <w:pPr>
        <w:jc w:val="both"/>
      </w:pPr>
    </w:p>
    <w:p w14:paraId="06C05D59" w14:textId="77777777" w:rsidR="00013893" w:rsidRDefault="00013893" w:rsidP="00BF438A">
      <w:pPr>
        <w:jc w:val="both"/>
      </w:pPr>
    </w:p>
    <w:p w14:paraId="040573C2" w14:textId="77777777" w:rsidR="00013893" w:rsidRDefault="00013893" w:rsidP="00BF438A">
      <w:pPr>
        <w:jc w:val="both"/>
      </w:pPr>
    </w:p>
    <w:p w14:paraId="25E7540B" w14:textId="77777777" w:rsidR="00013893" w:rsidRDefault="00013893" w:rsidP="00BF438A">
      <w:pPr>
        <w:jc w:val="both"/>
      </w:pPr>
    </w:p>
    <w:p w14:paraId="4863FA4D" w14:textId="77777777" w:rsidR="00013893" w:rsidRDefault="00013893" w:rsidP="00BF438A">
      <w:pPr>
        <w:jc w:val="both"/>
      </w:pPr>
    </w:p>
    <w:p w14:paraId="3E1BBA9D" w14:textId="77777777" w:rsidR="00013893" w:rsidRDefault="00013893" w:rsidP="00BF438A">
      <w:pPr>
        <w:jc w:val="both"/>
      </w:pPr>
    </w:p>
    <w:p w14:paraId="5F9F8E57" w14:textId="77777777" w:rsidR="00013893" w:rsidRDefault="00013893" w:rsidP="00BF438A">
      <w:pPr>
        <w:jc w:val="both"/>
      </w:pPr>
    </w:p>
    <w:p w14:paraId="30E3D645" w14:textId="77777777" w:rsidR="00772EEF" w:rsidRDefault="00772EEF" w:rsidP="00BF438A">
      <w:pPr>
        <w:jc w:val="both"/>
      </w:pPr>
    </w:p>
    <w:p w14:paraId="3B641746" w14:textId="77777777" w:rsidR="00772EEF" w:rsidRDefault="00772EEF" w:rsidP="00BF438A">
      <w:pPr>
        <w:jc w:val="both"/>
      </w:pPr>
    </w:p>
    <w:p w14:paraId="1B03DC1C" w14:textId="77777777" w:rsidR="00772EEF" w:rsidRDefault="00772EEF" w:rsidP="00BF438A">
      <w:pPr>
        <w:jc w:val="both"/>
      </w:pPr>
    </w:p>
    <w:p w14:paraId="26D1726F" w14:textId="77777777" w:rsidR="00772EEF" w:rsidRDefault="00772EEF" w:rsidP="00BF438A">
      <w:pPr>
        <w:jc w:val="both"/>
      </w:pPr>
    </w:p>
    <w:p w14:paraId="7C554761" w14:textId="77777777" w:rsidR="00772EEF" w:rsidRDefault="00772EEF" w:rsidP="00BF438A">
      <w:pPr>
        <w:jc w:val="both"/>
      </w:pPr>
    </w:p>
    <w:p w14:paraId="15A69DE4" w14:textId="77777777" w:rsidR="00772EEF" w:rsidRDefault="00772EEF" w:rsidP="00BF438A">
      <w:pPr>
        <w:jc w:val="both"/>
      </w:pPr>
    </w:p>
    <w:p w14:paraId="14DEAC3C" w14:textId="77777777" w:rsidR="00772EEF" w:rsidRDefault="00772EEF" w:rsidP="00BF438A">
      <w:pPr>
        <w:jc w:val="both"/>
      </w:pPr>
    </w:p>
    <w:p w14:paraId="48099157" w14:textId="77777777" w:rsidR="00772EEF" w:rsidRDefault="00772EEF" w:rsidP="00BF438A">
      <w:pPr>
        <w:jc w:val="both"/>
      </w:pPr>
    </w:p>
    <w:p w14:paraId="1A3FF1A8" w14:textId="77777777" w:rsidR="00772EEF" w:rsidRDefault="00772EEF" w:rsidP="00BF438A">
      <w:pPr>
        <w:jc w:val="both"/>
      </w:pPr>
    </w:p>
    <w:p w14:paraId="3A014658" w14:textId="77777777" w:rsidR="00772EEF" w:rsidRDefault="00772EEF" w:rsidP="00BF438A">
      <w:pPr>
        <w:jc w:val="both"/>
      </w:pPr>
    </w:p>
    <w:p w14:paraId="1DAFD7F3" w14:textId="77777777" w:rsidR="00013893" w:rsidRDefault="00013893" w:rsidP="00BF438A">
      <w:pPr>
        <w:jc w:val="both"/>
      </w:pPr>
    </w:p>
    <w:p w14:paraId="5344B150" w14:textId="1E80963A" w:rsidR="00013893" w:rsidRPr="00A45DBB" w:rsidRDefault="0043356A" w:rsidP="00BF438A">
      <w:pPr>
        <w:pStyle w:val="1"/>
        <w:jc w:val="both"/>
      </w:pPr>
      <w:bookmarkStart w:id="1" w:name="_Toc215961113"/>
      <w:r w:rsidRPr="00A45DBB">
        <w:lastRenderedPageBreak/>
        <w:t>Основные этапы выполнения</w:t>
      </w:r>
      <w:bookmarkEnd w:id="1"/>
      <w:r w:rsidRPr="00A45DBB">
        <w:t xml:space="preserve"> </w:t>
      </w:r>
    </w:p>
    <w:p w14:paraId="67606783" w14:textId="55E3AE8D" w:rsidR="00406A9D" w:rsidRDefault="00772EEF" w:rsidP="00BF438A">
      <w:pPr>
        <w:pStyle w:val="2"/>
        <w:numPr>
          <w:ilvl w:val="0"/>
          <w:numId w:val="13"/>
        </w:numPr>
        <w:jc w:val="both"/>
        <w:rPr>
          <w:rFonts w:cs="Times New Roman"/>
          <w:iCs/>
          <w:color w:val="000000" w:themeColor="text1"/>
          <w:szCs w:val="24"/>
        </w:rPr>
      </w:pPr>
      <w:bookmarkStart w:id="2" w:name="_Toc215961114"/>
      <w:r>
        <w:rPr>
          <w:rFonts w:cs="Times New Roman"/>
          <w:iCs/>
          <w:color w:val="000000" w:themeColor="text1"/>
          <w:szCs w:val="24"/>
        </w:rPr>
        <w:t>Задание 1</w:t>
      </w:r>
      <w:bookmarkEnd w:id="2"/>
    </w:p>
    <w:p w14:paraId="386AB38D" w14:textId="77777777" w:rsidR="00772EEF" w:rsidRPr="00772EEF" w:rsidRDefault="00772EEF" w:rsidP="00BF438A">
      <w:pPr>
        <w:jc w:val="both"/>
      </w:pPr>
    </w:p>
    <w:p w14:paraId="1EA7049F" w14:textId="40D9A98B" w:rsidR="00772EEF" w:rsidRDefault="00772EEF" w:rsidP="00BF438A">
      <w:pPr>
        <w:pStyle w:val="2"/>
        <w:numPr>
          <w:ilvl w:val="0"/>
          <w:numId w:val="13"/>
        </w:numPr>
        <w:jc w:val="both"/>
        <w:rPr>
          <w:rFonts w:cs="Times New Roman"/>
          <w:iCs/>
          <w:color w:val="000000" w:themeColor="text1"/>
          <w:szCs w:val="24"/>
        </w:rPr>
      </w:pPr>
      <w:bookmarkStart w:id="3" w:name="_Toc215961115"/>
      <w:r>
        <w:rPr>
          <w:rFonts w:cs="Times New Roman"/>
          <w:iCs/>
          <w:color w:val="000000" w:themeColor="text1"/>
          <w:szCs w:val="24"/>
        </w:rPr>
        <w:t>Задание 2</w:t>
      </w:r>
      <w:bookmarkEnd w:id="3"/>
    </w:p>
    <w:p w14:paraId="01B3F6E7" w14:textId="77777777" w:rsidR="00BF438A" w:rsidRPr="0080029D" w:rsidRDefault="00BF438A" w:rsidP="00BF438A">
      <w:pPr>
        <w:spacing w:line="360" w:lineRule="auto"/>
        <w:jc w:val="both"/>
        <w:rPr>
          <w:lang w:val="en-US"/>
        </w:rPr>
      </w:pPr>
      <w:r w:rsidRPr="0080029D">
        <w:rPr>
          <w:noProof/>
        </w:rPr>
        <w:drawing>
          <wp:inline distT="0" distB="0" distL="0" distR="0" wp14:anchorId="18F8B02D" wp14:editId="50D4FD40">
            <wp:extent cx="5940425" cy="1010285"/>
            <wp:effectExtent l="0" t="0" r="3175" b="0"/>
            <wp:docPr id="554294470" name="Рисунок 1" descr="Изображение выглядит как текст, Шрифт, рукописный текс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4470" name="Рисунок 1" descr="Изображение выглядит как текст, Шрифт, рукописный текс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AC65" w14:textId="77777777" w:rsidR="00BF438A" w:rsidRPr="00BF438A" w:rsidRDefault="00BF438A" w:rsidP="00BF438A">
      <w:pPr>
        <w:spacing w:line="360" w:lineRule="auto"/>
        <w:jc w:val="both"/>
        <w:rPr>
          <w:b/>
          <w:bCs/>
          <w:i/>
          <w:iCs/>
        </w:rPr>
      </w:pPr>
      <w:r w:rsidRPr="00BF438A">
        <w:rPr>
          <w:b/>
          <w:bCs/>
          <w:i/>
          <w:iCs/>
        </w:rPr>
        <w:t>1. Формула для коэффициентов комплексного ряда Фурье</w:t>
      </w:r>
    </w:p>
    <w:p w14:paraId="3DC98C8A" w14:textId="77777777" w:rsidR="00BF438A" w:rsidRPr="0080029D" w:rsidRDefault="00BF438A" w:rsidP="00BF438A">
      <w:pPr>
        <w:spacing w:line="360" w:lineRule="auto"/>
        <w:jc w:val="both"/>
      </w:pPr>
      <w:r w:rsidRPr="0080029D">
        <w:t>Для периодической комплексной функции f(t) с периодом T коэффициенты комплексного ряда Фурье определяются формулой:</w:t>
      </w:r>
    </w:p>
    <w:p w14:paraId="78215F79" w14:textId="77777777" w:rsidR="00BF438A" w:rsidRPr="0080029D" w:rsidRDefault="00000000" w:rsidP="00BF438A">
      <w:pPr>
        <w:spacing w:line="360" w:lineRule="auto"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+T</m:t>
              </m:r>
            </m:sup>
            <m:e>
              <m:r>
                <w:rPr>
                  <w:rFonts w:ascii="Cambria Math" w:hAnsi="Cambria Math"/>
                  <w:lang w:val="en-US"/>
                </w:rPr>
                <m:t>f(t)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 xml:space="preserve">dt,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2πn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>,      n∈Z</m:t>
          </m:r>
        </m:oMath>
      </m:oMathPara>
    </w:p>
    <w:p w14:paraId="3358A0E4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t xml:space="preserve">В данной работе удобно брать начало периода в точке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80029D">
        <w:rPr>
          <w:rFonts w:eastAsiaTheme="minorEastAsia"/>
        </w:rPr>
        <w:t xml:space="preserve"> .Тогда интеграл вычисляется на промежутке [-</w:t>
      </w:r>
      <w:r w:rsidRPr="0080029D">
        <w:rPr>
          <w:rFonts w:eastAsiaTheme="minorEastAsia"/>
          <w:lang w:val="en-US"/>
        </w:rPr>
        <w:t>T</w:t>
      </w:r>
      <w:r w:rsidRPr="0080029D">
        <w:rPr>
          <w:rFonts w:eastAsiaTheme="minorEastAsia"/>
        </w:rPr>
        <w:t>/8; 7</w:t>
      </w:r>
      <w:r w:rsidRPr="0080029D">
        <w:rPr>
          <w:rFonts w:eastAsiaTheme="minorEastAsia"/>
          <w:lang w:val="en-US"/>
        </w:rPr>
        <w:t>T</w:t>
      </w:r>
      <w:r w:rsidRPr="0080029D">
        <w:rPr>
          <w:rFonts w:eastAsiaTheme="minorEastAsia"/>
        </w:rPr>
        <w:t>/8].</w:t>
      </w:r>
    </w:p>
    <w:p w14:paraId="6A210EF0" w14:textId="77777777" w:rsidR="00BF438A" w:rsidRPr="0080029D" w:rsidRDefault="00BF438A" w:rsidP="00BF438A">
      <w:pPr>
        <w:spacing w:line="360" w:lineRule="auto"/>
        <w:jc w:val="both"/>
      </w:pPr>
      <w:r w:rsidRPr="0080029D">
        <w:t>Замена переменной</w:t>
      </w:r>
    </w:p>
    <w:p w14:paraId="1146EB4D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t xml:space="preserve">Выполним замену: </w:t>
      </w:r>
      <w:r w:rsidRPr="0080029D">
        <w:rPr>
          <w:lang w:val="en-US"/>
        </w:rPr>
        <w:t>t</w:t>
      </w:r>
      <w:r w:rsidRPr="0080029D">
        <w:t>=</w:t>
      </w:r>
      <w:proofErr w:type="spellStart"/>
      <w:r w:rsidRPr="0080029D">
        <w:rPr>
          <w:lang w:val="en-US"/>
        </w:rPr>
        <w:t>uT</w:t>
      </w:r>
      <w:proofErr w:type="spellEnd"/>
      <w:r w:rsidRPr="0080029D">
        <w:t xml:space="preserve"> =&gt; </w:t>
      </w:r>
      <w:r w:rsidRPr="0080029D">
        <w:rPr>
          <w:lang w:val="en-US"/>
        </w:rPr>
        <w:t>dt</w:t>
      </w:r>
      <w:r w:rsidRPr="0080029D">
        <w:t xml:space="preserve"> = </w:t>
      </w:r>
      <w:proofErr w:type="spellStart"/>
      <w:r w:rsidRPr="0080029D">
        <w:rPr>
          <w:lang w:val="en-US"/>
        </w:rPr>
        <w:t>Tdu</w:t>
      </w:r>
      <w:proofErr w:type="spellEnd"/>
      <w:r w:rsidRPr="0080029D">
        <w:t xml:space="preserve">. Пределами интегрирования становятся </w:t>
      </w:r>
      <m:oMath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80029D">
        <w:rPr>
          <w:rFonts w:eastAsiaTheme="minorEastAsia"/>
        </w:rPr>
        <w:t xml:space="preserve"> и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68BDA1D7" w14:textId="77777777" w:rsidR="00BF438A" w:rsidRPr="0080029D" w:rsidRDefault="00BF438A" w:rsidP="00BF438A">
      <w:pPr>
        <w:spacing w:line="360" w:lineRule="auto"/>
        <w:jc w:val="both"/>
      </w:pPr>
      <w:r w:rsidRPr="0080029D">
        <w:t xml:space="preserve">Таким образом формула для коэффициентов принимает вид: </w:t>
      </w:r>
    </w:p>
    <w:p w14:paraId="4DF6B023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f(uT)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-i2πnu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du</m:t>
          </m:r>
        </m:oMath>
      </m:oMathPara>
    </w:p>
    <w:p w14:paraId="0BD0124C" w14:textId="77777777" w:rsidR="00BF438A" w:rsidRPr="0080029D" w:rsidRDefault="00BF438A" w:rsidP="00BF438A">
      <w:pPr>
        <w:spacing w:line="360" w:lineRule="auto"/>
        <w:jc w:val="both"/>
      </w:pPr>
      <w:r w:rsidRPr="0080029D">
        <w:rPr>
          <w:rFonts w:eastAsiaTheme="minorEastAsia"/>
        </w:rPr>
        <w:t xml:space="preserve">После подстановки </w:t>
      </w:r>
      <w:r w:rsidRPr="0080029D">
        <w:rPr>
          <w:lang w:val="en-US"/>
        </w:rPr>
        <w:t>t</w:t>
      </w:r>
      <w:r w:rsidRPr="0080029D">
        <w:t>=</w:t>
      </w:r>
      <w:proofErr w:type="spellStart"/>
      <w:r w:rsidRPr="0080029D">
        <w:rPr>
          <w:lang w:val="en-US"/>
        </w:rPr>
        <w:t>uT</w:t>
      </w:r>
      <w:proofErr w:type="spellEnd"/>
      <w:r w:rsidRPr="0080029D">
        <w:t xml:space="preserve"> функция принимает вид:</w:t>
      </w:r>
    </w:p>
    <w:p w14:paraId="485AB072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(uT)=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1+i8u,     u∈</m:t>
                  </m:r>
                  <m:d>
                    <m:dPr>
                      <m:begChr m:val="[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;</m:t>
                      </m:r>
                      <m:d>
                        <m:dPr>
                          <m:begChr m:val="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2-8u+i,     u∈</m:t>
                  </m:r>
                  <m:d>
                    <m:dPr>
                      <m:begChr m:val="[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;</m:t>
                      </m:r>
                      <m:d>
                        <m:dPr>
                          <m:begChr m:val="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-1+i(4-8u),     u∈</m:t>
                  </m:r>
                  <m:d>
                    <m:dPr>
                      <m:begChr m:val="[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;</m:t>
                      </m:r>
                      <m:d>
                        <m:dPr>
                          <m:begChr m:val="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</m:d>
                  <m:ctrlPr>
                    <w:rPr>
                      <w:rFonts w:ascii="Cambria Math" w:eastAsia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lang w:val="en-US"/>
                    </w:rPr>
                    <m:t>-6+8u-i</m:t>
                  </m:r>
                  <m:r>
                    <w:rPr>
                      <w:rFonts w:ascii="Cambria Math" w:hAnsi="Cambria Math"/>
                      <w:lang w:val="en-US"/>
                    </w:rPr>
                    <m:t>,     u∈</m:t>
                  </m:r>
                  <m:d>
                    <m:dPr>
                      <m:begChr m:val="[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;</m:t>
                      </m:r>
                      <m:d>
                        <m:dPr>
                          <m:begChr m:val="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</m:d>
                </m:e>
              </m:eqArr>
            </m:e>
          </m:d>
        </m:oMath>
      </m:oMathPara>
    </w:p>
    <w:p w14:paraId="5A2FE027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Тогда коэффициенты Фурье вычисляются по формуле:</w:t>
      </w:r>
    </w:p>
    <w:p w14:paraId="79B710BB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(Что за квадрат я не </w:t>
      </w:r>
      <w:proofErr w:type="spellStart"/>
      <w:r w:rsidRPr="0080029D">
        <w:rPr>
          <w:rFonts w:eastAsiaTheme="minorEastAsia"/>
        </w:rPr>
        <w:t>пон</w:t>
      </w:r>
      <w:proofErr w:type="spellEnd"/>
      <w:r w:rsidRPr="0080029D">
        <w:rPr>
          <w:rFonts w:eastAsiaTheme="minorEastAsia"/>
        </w:rPr>
        <w:t>)</w:t>
      </w:r>
    </w:p>
    <w:p w14:paraId="7F09CA98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 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(1+i8u)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-i2πnu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lang w:val="en-US"/>
                </w:rPr>
                <m:t>du+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(2-8u+i)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-i2πnu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lang w:val="en-US"/>
                </w:rPr>
                <m:t>du+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(-1+i(4-8u))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-i2πnu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lang w:val="en-US"/>
                </w:rPr>
                <m:t>du+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eastAsia="Cambria Math" w:hAnsi="Cambria Math"/>
                      <w:lang w:val="en-US"/>
                    </w:rPr>
                    <m:t>-6+8u-i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-i2πnu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lang w:val="en-US"/>
                </w:rPr>
                <m:t>du</m:t>
              </m:r>
            </m:e>
          </m:d>
          <m:r>
            <w:rPr>
              <w:rFonts w:ascii="Cambria Math" w:hAnsi="Cambria Math"/>
              <w:lang w:val="en-US"/>
            </w:rPr>
            <m:t>,     n∈Z</m:t>
          </m:r>
        </m:oMath>
      </m:oMathPara>
    </w:p>
    <w:p w14:paraId="35AE2261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lastRenderedPageBreak/>
        <w:t xml:space="preserve">Для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n-US"/>
          </w:rPr>
          <m:t>≠0</m:t>
        </m:r>
      </m:oMath>
      <w:r w:rsidRPr="0080029D">
        <w:rPr>
          <w:rFonts w:eastAsiaTheme="minorEastAsia"/>
          <w:lang w:val="en-US"/>
        </w:rPr>
        <w:t xml:space="preserve"> </w:t>
      </w:r>
      <w:r w:rsidRPr="0080029D">
        <w:rPr>
          <w:rFonts w:eastAsiaTheme="minorEastAsia"/>
        </w:rPr>
        <w:t>удобно использовать:</w:t>
      </w:r>
    </w:p>
    <w:p w14:paraId="7469B223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lang w:val="en-U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(α+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e>
          </m:nary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u</m:t>
              </m:r>
            </m:sup>
          </m:sSup>
          <m:r>
            <w:rPr>
              <w:rFonts w:ascii="Cambria Math" w:hAnsi="Cambria Math"/>
              <w:lang w:val="en-US"/>
            </w:rPr>
            <m:t>du=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u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=2πn</m:t>
          </m:r>
        </m:oMath>
      </m:oMathPara>
    </w:p>
    <w:p w14:paraId="5F35618A" w14:textId="34FD97AB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Эта формула применяется отдельно на каждом интервале.</w:t>
      </w:r>
    </w:p>
    <w:p w14:paraId="1DEBCF64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Вычисление коэффициентов при </w:t>
      </w:r>
      <w:r w:rsidRPr="0080029D">
        <w:rPr>
          <w:rFonts w:eastAsiaTheme="minorEastAsia"/>
          <w:lang w:val="en-US"/>
        </w:rPr>
        <w:t>N</w:t>
      </w:r>
      <w:r w:rsidRPr="0080029D">
        <w:rPr>
          <w:rFonts w:eastAsiaTheme="minorEastAsia"/>
        </w:rPr>
        <w:t>=2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-2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0029D">
        <w:rPr>
          <w:rFonts w:eastAsiaTheme="minorEastAsia"/>
        </w:rPr>
        <w:t>):</w:t>
      </w:r>
    </w:p>
    <w:p w14:paraId="7A7FE426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1) Вычисление коэффициента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760882F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При </w:t>
      </w:r>
      <w:r w:rsidRPr="0080029D">
        <w:rPr>
          <w:rFonts w:eastAsiaTheme="minorEastAsia"/>
          <w:lang w:val="en-US"/>
        </w:rPr>
        <w:t>n</w:t>
      </w:r>
      <w:r w:rsidRPr="0080029D">
        <w:rPr>
          <w:rFonts w:eastAsiaTheme="minorEastAsia"/>
        </w:rPr>
        <w:t>=0 экспонента равна 1:</w:t>
      </w:r>
    </w:p>
    <w:p w14:paraId="6D5528A5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 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(1+i8u)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>du+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(2-8u+i)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>du+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(-1+i(4-8u))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>du+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eastAsia="Cambria Math" w:hAnsi="Cambria Math"/>
                      <w:lang w:val="en-US"/>
                    </w:rPr>
                    <m:t>-6+8u-i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>du</m:t>
              </m:r>
            </m:e>
          </m:d>
        </m:oMath>
      </m:oMathPara>
    </w:p>
    <w:p w14:paraId="77053D45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После прямого интегрирования получаем:</w:t>
      </w:r>
    </w:p>
    <w:p w14:paraId="1F0C7F86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(1+i8u)</m:t>
              </m:r>
            </m:e>
          </m:nary>
          <m:r>
            <w:rPr>
              <w:rFonts w:ascii="Cambria Math" w:hAnsi="Cambria Math"/>
              <w:lang w:val="en-US"/>
            </w:rPr>
            <m:t>du=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14:paraId="3D84EA1B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(2-8u+i)</m:t>
              </m:r>
            </m:e>
          </m:nary>
          <m:r>
            <w:rPr>
              <w:rFonts w:ascii="Cambria Math" w:hAnsi="Cambria Math"/>
              <w:lang w:val="en-US"/>
            </w:rPr>
            <m:t>du=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14:paraId="2F15F104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(-1+i(4-8u))</m:t>
              </m:r>
            </m:e>
          </m:nary>
          <m:r>
            <w:rPr>
              <w:rFonts w:ascii="Cambria Math" w:hAnsi="Cambria Math"/>
              <w:lang w:val="en-US"/>
            </w:rPr>
            <m:t>du=-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14:paraId="77CBECCF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eastAsia="Cambria Math" w:hAnsi="Cambria Math"/>
                  <w:lang w:val="en-US"/>
                </w:rPr>
                <m:t>-6+8u-i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  <m:r>
            <w:rPr>
              <w:rFonts w:ascii="Cambria Math" w:hAnsi="Cambria Math"/>
              <w:lang w:val="en-US"/>
            </w:rPr>
            <m:t>du=-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14:paraId="6548B08A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  <w:i/>
        </w:rPr>
      </w:pPr>
      <w:r w:rsidRPr="0080029D">
        <w:rPr>
          <w:rFonts w:eastAsiaTheme="minorEastAsia"/>
          <w:iCs/>
        </w:rPr>
        <w:t xml:space="preserve">Сумма равна 0 =&gt;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</w:p>
    <w:p w14:paraId="30A99B30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  <w:iCs/>
        </w:rPr>
        <w:t xml:space="preserve">2) Вычисление коэффициента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75B36058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Подставляем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 xml:space="preserve">=1, </m:t>
            </m:r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  <w:lang w:val="en-US"/>
          </w:rPr>
          <m:t>π</m:t>
        </m:r>
      </m:oMath>
    </w:p>
    <w:p w14:paraId="7D83FCFC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После подстановки коэффициентов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β</m:t>
            </m:r>
          </m:e>
        </m:d>
      </m:oMath>
      <w:r w:rsidRPr="0080029D">
        <w:rPr>
          <w:rFonts w:eastAsiaTheme="minorEastAsia"/>
        </w:rPr>
        <w:t xml:space="preserve"> на каждом интервале и вычисления в соответствующих пределах получаем:</w:t>
      </w:r>
    </w:p>
    <w:p w14:paraId="4B8D5AD7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(1+i8u)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-i2πu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du=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08E2B75C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(2-8u+i)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-i2πu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du=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CA1024F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(-1+i(4-8u))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-i2πu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du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7E29240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</m:sup>
            <m:e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eastAsia="Cambria Math" w:hAnsi="Cambria Math"/>
                  <w:lang w:val="en-US"/>
                </w:rPr>
                <m:t>-6+8u-i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-i2πu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du=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A117D56" w14:textId="77777777" w:rsidR="00BF438A" w:rsidRPr="0080029D" w:rsidRDefault="00BF438A" w:rsidP="00BF438A">
      <w:pPr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Суммируя и умножая на </w:t>
      </w:r>
      <w:r w:rsidRPr="0080029D">
        <w:rPr>
          <w:rFonts w:eastAsiaTheme="minorEastAsia"/>
          <w:lang w:val="en-US"/>
        </w:rPr>
        <w:t>R</w:t>
      </w:r>
      <w:r w:rsidRPr="0080029D">
        <w:rPr>
          <w:rFonts w:eastAsiaTheme="minorEastAsia"/>
        </w:rPr>
        <w:t xml:space="preserve">: </w:t>
      </w:r>
    </w:p>
    <w:p w14:paraId="6C022F25" w14:textId="77777777" w:rsidR="00BF438A" w:rsidRPr="0080029D" w:rsidRDefault="00000000" w:rsidP="00BF438A">
      <w:pPr>
        <w:spacing w:line="360" w:lineRule="auto"/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R</m:t>
          </m:r>
        </m:oMath>
      </m:oMathPara>
    </w:p>
    <w:p w14:paraId="2AD795A7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t xml:space="preserve">3) Значения коэффициентов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-2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B950135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Аналогично вычислениям для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0029D">
        <w:rPr>
          <w:rFonts w:eastAsiaTheme="minorEastAsia"/>
        </w:rPr>
        <w:t xml:space="preserve">​, подставляя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=-2, -1, 2</m:t>
        </m:r>
      </m:oMath>
      <w:r w:rsidRPr="0080029D">
        <w:rPr>
          <w:rFonts w:eastAsiaTheme="minorEastAsia"/>
        </w:rPr>
        <w:t xml:space="preserve"> в экспоненту, получаем:</w:t>
      </w:r>
    </w:p>
    <w:p w14:paraId="0E5C2A6B" w14:textId="77777777" w:rsidR="00BF438A" w:rsidRPr="0080029D" w:rsidRDefault="00000000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-2</m:t>
              </m:r>
            </m:sub>
          </m:sSub>
          <m:r>
            <w:rPr>
              <w:rFonts w:ascii="Cambria Math" w:hAnsi="Cambria Math"/>
              <w:lang w:val="en-US"/>
            </w:rPr>
            <m:t xml:space="preserve">=0 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 xml:space="preserve">=0 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00D40E63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Итоговые значения коэффициентов при </w:t>
      </w:r>
      <w:r w:rsidRPr="0080029D">
        <w:rPr>
          <w:rFonts w:eastAsiaTheme="minorEastAsia"/>
          <w:lang w:val="en-US"/>
        </w:rPr>
        <w:t>N</w:t>
      </w:r>
      <w:r w:rsidRPr="0080029D">
        <w:rPr>
          <w:rFonts w:eastAsiaTheme="minorEastAsia"/>
        </w:rPr>
        <w:t>=2</w:t>
      </w:r>
    </w:p>
    <w:p w14:paraId="2F527A5B" w14:textId="0F9988C3" w:rsidR="00BF438A" w:rsidRPr="00BF438A" w:rsidRDefault="00000000" w:rsidP="00BF438A">
      <w:pPr>
        <w:spacing w:line="360" w:lineRule="auto"/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-2</m:t>
              </m:r>
            </m:sub>
          </m:sSub>
          <m:r>
            <w:rPr>
              <w:rFonts w:ascii="Cambria Math" w:hAnsi="Cambria Math"/>
              <w:lang w:val="en-US"/>
            </w:rPr>
            <m:t xml:space="preserve">=0 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=0 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 xml:space="preserve">=0,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R 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0A2CD233" w14:textId="77777777" w:rsidR="00BF438A" w:rsidRP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b/>
          <w:bCs/>
          <w:i/>
          <w:iCs/>
        </w:rPr>
      </w:pPr>
      <w:r w:rsidRPr="00BF438A">
        <w:rPr>
          <w:rFonts w:eastAsiaTheme="minorEastAsia"/>
          <w:b/>
          <w:bCs/>
          <w:i/>
          <w:iCs/>
        </w:rPr>
        <w:t>2. Программа для вычисления коэффициентов ряда Фурье</w:t>
      </w:r>
    </w:p>
    <w:p w14:paraId="74889989" w14:textId="468874A3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>
        <w:t xml:space="preserve">Исходный код: </w:t>
      </w:r>
      <w:hyperlink r:id="rId14" w:history="1">
        <w:r w:rsidRPr="00AE3306">
          <w:rPr>
            <w:rStyle w:val="af1"/>
            <w:rFonts w:eastAsiaTheme="minorEastAsia"/>
            <w:lang w:val="en-US"/>
          </w:rPr>
          <w:t>https</w:t>
        </w:r>
        <w:r w:rsidRPr="00AE3306">
          <w:rPr>
            <w:rStyle w:val="af1"/>
            <w:rFonts w:eastAsiaTheme="minorEastAsia"/>
          </w:rPr>
          <w:t>://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github</w:t>
        </w:r>
        <w:proofErr w:type="spellEnd"/>
        <w:r w:rsidRPr="00AE3306">
          <w:rPr>
            <w:rStyle w:val="af1"/>
            <w:rFonts w:eastAsiaTheme="minorEastAsia"/>
          </w:rPr>
          <w:t>.</w:t>
        </w:r>
        <w:r w:rsidRPr="00AE3306">
          <w:rPr>
            <w:rStyle w:val="af1"/>
            <w:rFonts w:eastAsiaTheme="minorEastAsia"/>
            <w:lang w:val="en-US"/>
          </w:rPr>
          <w:t>com</w:t>
        </w:r>
        <w:r w:rsidRPr="00AE3306">
          <w:rPr>
            <w:rStyle w:val="af1"/>
            <w:rFonts w:eastAsiaTheme="minorEastAsia"/>
          </w:rPr>
          <w:t>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honeysuckllee</w:t>
        </w:r>
        <w:proofErr w:type="spellEnd"/>
        <w:r w:rsidRPr="00AE3306">
          <w:rPr>
            <w:rStyle w:val="af1"/>
            <w:rFonts w:eastAsiaTheme="minorEastAsia"/>
          </w:rPr>
          <w:t>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itmo</w:t>
        </w:r>
        <w:proofErr w:type="spellEnd"/>
        <w:r w:rsidRPr="00AE3306">
          <w:rPr>
            <w:rStyle w:val="af1"/>
            <w:rFonts w:eastAsiaTheme="minorEastAsia"/>
          </w:rPr>
          <w:t>/</w:t>
        </w:r>
        <w:r w:rsidRPr="00AE3306">
          <w:rPr>
            <w:rStyle w:val="af1"/>
            <w:rFonts w:eastAsiaTheme="minorEastAsia"/>
            <w:lang w:val="en-US"/>
          </w:rPr>
          <w:t>tree</w:t>
        </w:r>
        <w:r w:rsidRPr="00AE3306">
          <w:rPr>
            <w:rStyle w:val="af1"/>
            <w:rFonts w:eastAsiaTheme="minorEastAsia"/>
          </w:rPr>
          <w:t>/</w:t>
        </w:r>
        <w:r w:rsidRPr="00AE3306">
          <w:rPr>
            <w:rStyle w:val="af1"/>
            <w:rFonts w:eastAsiaTheme="minorEastAsia"/>
            <w:lang w:val="en-US"/>
          </w:rPr>
          <w:t>main</w:t>
        </w:r>
        <w:r w:rsidRPr="00AE3306">
          <w:rPr>
            <w:rStyle w:val="af1"/>
            <w:rFonts w:eastAsiaTheme="minorEastAsia"/>
          </w:rPr>
          <w:t>/2_</w:t>
        </w:r>
        <w:r w:rsidRPr="00AE3306">
          <w:rPr>
            <w:rStyle w:val="af1"/>
            <w:rFonts w:eastAsiaTheme="minorEastAsia"/>
            <w:lang w:val="en-US"/>
          </w:rPr>
          <w:t>course</w:t>
        </w:r>
        <w:r w:rsidRPr="00AE3306">
          <w:rPr>
            <w:rStyle w:val="af1"/>
            <w:rFonts w:eastAsiaTheme="minorEastAsia"/>
          </w:rPr>
          <w:t>/3_</w:t>
        </w:r>
        <w:proofErr w:type="spellStart"/>
        <w:r w:rsidRPr="00AE3306">
          <w:rPr>
            <w:rStyle w:val="af1"/>
            <w:rFonts w:eastAsiaTheme="minorEastAsia"/>
            <w:lang w:val="en-US"/>
          </w:rPr>
          <w:t>sem</w:t>
        </w:r>
        <w:proofErr w:type="spellEnd"/>
        <w:r w:rsidRPr="00AE3306">
          <w:rPr>
            <w:rStyle w:val="af1"/>
            <w:rFonts w:eastAsiaTheme="minorEastAsia"/>
          </w:rPr>
          <w:t>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tfkp</w:t>
        </w:r>
        <w:proofErr w:type="spellEnd"/>
        <w:r w:rsidRPr="00AE3306">
          <w:rPr>
            <w:rStyle w:val="af1"/>
            <w:rFonts w:eastAsiaTheme="minorEastAsia"/>
          </w:rPr>
          <w:t>/</w:t>
        </w:r>
        <w:r w:rsidRPr="00AE3306">
          <w:rPr>
            <w:rStyle w:val="af1"/>
            <w:rFonts w:eastAsiaTheme="minorEastAsia"/>
            <w:lang w:val="en-US"/>
          </w:rPr>
          <w:t>lab</w:t>
        </w:r>
        <w:r w:rsidRPr="00AE3306">
          <w:rPr>
            <w:rStyle w:val="af1"/>
            <w:rFonts w:eastAsiaTheme="minorEastAsia"/>
          </w:rPr>
          <w:t>2</w:t>
        </w:r>
      </w:hyperlink>
    </w:p>
    <w:p w14:paraId="377700A6" w14:textId="248AAA94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Результаты работы программы при </w:t>
      </w:r>
      <w:r w:rsidRPr="0080029D"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</w:t>
      </w:r>
      <w:r w:rsidRPr="0080029D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80029D">
        <w:rPr>
          <w:rFonts w:eastAsiaTheme="minorEastAsia"/>
        </w:rPr>
        <w:t>2:</w:t>
      </w:r>
    </w:p>
    <w:p w14:paraId="6B60BF16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  <w:noProof/>
          <w:lang w:val="en-US"/>
        </w:rPr>
        <w:drawing>
          <wp:inline distT="0" distB="0" distL="0" distR="0" wp14:anchorId="5A48A0E8" wp14:editId="16045FB6">
            <wp:extent cx="5420481" cy="1905266"/>
            <wp:effectExtent l="0" t="0" r="0" b="0"/>
            <wp:docPr id="17817870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870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910C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4C3E0E64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37E89DED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6FAF44C0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7E219ABF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63B981FC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7FDB17B1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0B76FEEC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7971EAE2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77380542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0665BFDE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703EA608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463DB758" w14:textId="77777777" w:rsidR="00BF438A" w:rsidRP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798FA693" w14:textId="75229036" w:rsidR="00BF438A" w:rsidRP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b/>
          <w:bCs/>
          <w:i/>
          <w:iCs/>
        </w:rPr>
      </w:pPr>
      <w:r w:rsidRPr="00BF438A">
        <w:rPr>
          <w:rFonts w:eastAsiaTheme="minorEastAsia"/>
          <w:b/>
          <w:bCs/>
          <w:i/>
          <w:iCs/>
        </w:rPr>
        <w:lastRenderedPageBreak/>
        <w:t xml:space="preserve">3. Графики частичных сумм ряда при </w:t>
      </w:r>
      <w:r w:rsidRPr="00BF438A">
        <w:rPr>
          <w:rFonts w:eastAsiaTheme="minorEastAsia"/>
          <w:b/>
          <w:bCs/>
          <w:i/>
          <w:iCs/>
          <w:lang w:val="en-US"/>
        </w:rPr>
        <w:t>N</w:t>
      </w:r>
      <w:r>
        <w:rPr>
          <w:rFonts w:eastAsiaTheme="minorEastAsia"/>
          <w:b/>
          <w:bCs/>
          <w:i/>
          <w:iCs/>
        </w:rPr>
        <w:t xml:space="preserve"> </w:t>
      </w:r>
      <w:r w:rsidRPr="00BF438A">
        <w:rPr>
          <w:rFonts w:eastAsiaTheme="minorEastAsia"/>
          <w:b/>
          <w:bCs/>
          <w:i/>
          <w:iCs/>
        </w:rPr>
        <w:t>=</w:t>
      </w:r>
      <w:r>
        <w:rPr>
          <w:rFonts w:eastAsiaTheme="minorEastAsia"/>
          <w:b/>
          <w:bCs/>
          <w:i/>
          <w:iCs/>
        </w:rPr>
        <w:t xml:space="preserve"> </w:t>
      </w:r>
      <w:r w:rsidRPr="00BF438A">
        <w:rPr>
          <w:rFonts w:eastAsiaTheme="minorEastAsia"/>
          <w:b/>
          <w:bCs/>
          <w:i/>
          <w:iCs/>
        </w:rPr>
        <w:t>1, 2, 3, 10</w:t>
      </w:r>
    </w:p>
    <w:p w14:paraId="16F651B6" w14:textId="7290400E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>
        <w:t xml:space="preserve">Исходный код: </w:t>
      </w:r>
      <w:hyperlink r:id="rId16" w:history="1">
        <w:r w:rsidRPr="00AE3306">
          <w:rPr>
            <w:rStyle w:val="af1"/>
            <w:rFonts w:eastAsiaTheme="minorEastAsia"/>
            <w:lang w:val="en-US"/>
          </w:rPr>
          <w:t>https</w:t>
        </w:r>
        <w:r w:rsidRPr="00AE3306">
          <w:rPr>
            <w:rStyle w:val="af1"/>
            <w:rFonts w:eastAsiaTheme="minorEastAsia"/>
          </w:rPr>
          <w:t>://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github</w:t>
        </w:r>
        <w:proofErr w:type="spellEnd"/>
        <w:r w:rsidRPr="00AE3306">
          <w:rPr>
            <w:rStyle w:val="af1"/>
            <w:rFonts w:eastAsiaTheme="minorEastAsia"/>
          </w:rPr>
          <w:t>.</w:t>
        </w:r>
        <w:r w:rsidRPr="00AE3306">
          <w:rPr>
            <w:rStyle w:val="af1"/>
            <w:rFonts w:eastAsiaTheme="minorEastAsia"/>
            <w:lang w:val="en-US"/>
          </w:rPr>
          <w:t>com</w:t>
        </w:r>
        <w:r w:rsidRPr="00AE3306">
          <w:rPr>
            <w:rStyle w:val="af1"/>
            <w:rFonts w:eastAsiaTheme="minorEastAsia"/>
          </w:rPr>
          <w:t>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honeysuckllee</w:t>
        </w:r>
        <w:proofErr w:type="spellEnd"/>
        <w:r w:rsidRPr="00AE3306">
          <w:rPr>
            <w:rStyle w:val="af1"/>
            <w:rFonts w:eastAsiaTheme="minorEastAsia"/>
          </w:rPr>
          <w:t>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itmo</w:t>
        </w:r>
        <w:proofErr w:type="spellEnd"/>
        <w:r w:rsidRPr="00AE3306">
          <w:rPr>
            <w:rStyle w:val="af1"/>
            <w:rFonts w:eastAsiaTheme="minorEastAsia"/>
          </w:rPr>
          <w:t>/</w:t>
        </w:r>
        <w:r w:rsidRPr="00AE3306">
          <w:rPr>
            <w:rStyle w:val="af1"/>
            <w:rFonts w:eastAsiaTheme="minorEastAsia"/>
            <w:lang w:val="en-US"/>
          </w:rPr>
          <w:t>blob</w:t>
        </w:r>
        <w:r w:rsidRPr="00AE3306">
          <w:rPr>
            <w:rStyle w:val="af1"/>
            <w:rFonts w:eastAsiaTheme="minorEastAsia"/>
          </w:rPr>
          <w:t>/</w:t>
        </w:r>
        <w:r w:rsidRPr="00AE3306">
          <w:rPr>
            <w:rStyle w:val="af1"/>
            <w:rFonts w:eastAsiaTheme="minorEastAsia"/>
            <w:lang w:val="en-US"/>
          </w:rPr>
          <w:t>main</w:t>
        </w:r>
        <w:r w:rsidRPr="00AE3306">
          <w:rPr>
            <w:rStyle w:val="af1"/>
            <w:rFonts w:eastAsiaTheme="minorEastAsia"/>
          </w:rPr>
          <w:t>/2_</w:t>
        </w:r>
        <w:r w:rsidRPr="00AE3306">
          <w:rPr>
            <w:rStyle w:val="af1"/>
            <w:rFonts w:eastAsiaTheme="minorEastAsia"/>
            <w:lang w:val="en-US"/>
          </w:rPr>
          <w:t>course</w:t>
        </w:r>
        <w:r w:rsidRPr="00AE3306">
          <w:rPr>
            <w:rStyle w:val="af1"/>
            <w:rFonts w:eastAsiaTheme="minorEastAsia"/>
          </w:rPr>
          <w:t>/3_</w:t>
        </w:r>
        <w:proofErr w:type="spellStart"/>
        <w:r w:rsidRPr="00AE3306">
          <w:rPr>
            <w:rStyle w:val="af1"/>
            <w:rFonts w:eastAsiaTheme="minorEastAsia"/>
            <w:lang w:val="en-US"/>
          </w:rPr>
          <w:t>sem</w:t>
        </w:r>
        <w:proofErr w:type="spellEnd"/>
        <w:r w:rsidRPr="00AE3306">
          <w:rPr>
            <w:rStyle w:val="af1"/>
            <w:rFonts w:eastAsiaTheme="minorEastAsia"/>
          </w:rPr>
          <w:t>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tfkp</w:t>
        </w:r>
        <w:proofErr w:type="spellEnd"/>
        <w:r w:rsidRPr="00AE3306">
          <w:rPr>
            <w:rStyle w:val="af1"/>
            <w:rFonts w:eastAsiaTheme="minorEastAsia"/>
          </w:rPr>
          <w:t>/</w:t>
        </w:r>
        <w:r w:rsidRPr="00AE3306">
          <w:rPr>
            <w:rStyle w:val="af1"/>
            <w:rFonts w:eastAsiaTheme="minorEastAsia"/>
            <w:lang w:val="en-US"/>
          </w:rPr>
          <w:t>lab</w:t>
        </w:r>
        <w:r w:rsidRPr="00AE3306">
          <w:rPr>
            <w:rStyle w:val="af1"/>
            <w:rFonts w:eastAsiaTheme="minorEastAsia"/>
          </w:rPr>
          <w:t>2/</w:t>
        </w:r>
        <w:proofErr w:type="spellStart"/>
        <w:r w:rsidRPr="00AE3306">
          <w:rPr>
            <w:rStyle w:val="af1"/>
            <w:rFonts w:eastAsiaTheme="minorEastAsia"/>
            <w:lang w:val="en-US"/>
          </w:rPr>
          <w:t>tfkp</w:t>
        </w:r>
        <w:proofErr w:type="spellEnd"/>
        <w:r w:rsidRPr="00AE3306">
          <w:rPr>
            <w:rStyle w:val="af1"/>
            <w:rFonts w:eastAsiaTheme="minorEastAsia"/>
          </w:rPr>
          <w:t>_</w:t>
        </w:r>
        <w:r w:rsidRPr="00AE3306">
          <w:rPr>
            <w:rStyle w:val="af1"/>
            <w:rFonts w:eastAsiaTheme="minorEastAsia"/>
            <w:lang w:val="en-US"/>
          </w:rPr>
          <w:t>lab</w:t>
        </w:r>
        <w:r w:rsidRPr="00AE3306">
          <w:rPr>
            <w:rStyle w:val="af1"/>
            <w:rFonts w:eastAsiaTheme="minorEastAsia"/>
          </w:rPr>
          <w:t>2_</w:t>
        </w:r>
        <w:proofErr w:type="spellStart"/>
        <w:r w:rsidRPr="00AE3306">
          <w:rPr>
            <w:rStyle w:val="af1"/>
            <w:rFonts w:eastAsiaTheme="minorEastAsia"/>
            <w:lang w:val="en-US"/>
          </w:rPr>
          <w:t>grafic</w:t>
        </w:r>
        <w:proofErr w:type="spellEnd"/>
        <w:r w:rsidRPr="00AE3306">
          <w:rPr>
            <w:rStyle w:val="af1"/>
            <w:rFonts w:eastAsiaTheme="minorEastAsia"/>
          </w:rPr>
          <w:t>.</w:t>
        </w:r>
        <w:proofErr w:type="spellStart"/>
        <w:r w:rsidRPr="00AE3306">
          <w:rPr>
            <w:rStyle w:val="af1"/>
            <w:rFonts w:eastAsiaTheme="minorEastAsia"/>
            <w:lang w:val="en-US"/>
          </w:rPr>
          <w:t>py</w:t>
        </w:r>
        <w:proofErr w:type="spellEnd"/>
      </w:hyperlink>
    </w:p>
    <w:p w14:paraId="02A973C9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lang w:val="en-US"/>
        </w:rPr>
      </w:pPr>
      <w:r w:rsidRPr="0080029D">
        <w:rPr>
          <w:rFonts w:eastAsiaTheme="minorEastAsia"/>
          <w:noProof/>
          <w:lang w:val="en-US"/>
        </w:rPr>
        <w:drawing>
          <wp:inline distT="0" distB="0" distL="0" distR="0" wp14:anchorId="71DA102F" wp14:editId="40D88C54">
            <wp:extent cx="2904564" cy="2333277"/>
            <wp:effectExtent l="0" t="0" r="0" b="0"/>
            <wp:docPr id="674951579" name="Рисунок 1" descr="Изображение выглядит как диаграмма, текст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1579" name="Рисунок 1" descr="Изображение выглядит как диаграмма, текст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7467" cy="238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29D">
        <w:rPr>
          <w:rFonts w:eastAsiaTheme="minorEastAsia"/>
          <w:noProof/>
          <w:lang w:val="en-US"/>
        </w:rPr>
        <w:drawing>
          <wp:inline distT="0" distB="0" distL="0" distR="0" wp14:anchorId="3BFF9070" wp14:editId="4E8C49BB">
            <wp:extent cx="2975748" cy="2376462"/>
            <wp:effectExtent l="0" t="0" r="0" b="5080"/>
            <wp:docPr id="132883143" name="Рисунок 1" descr="Изображение выглядит как диаграмма, линия, текс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3143" name="Рисунок 1" descr="Изображение выглядит как диаграмма, линия, текс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6" cy="24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9021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lang w:val="en-US"/>
        </w:rPr>
      </w:pPr>
      <w:r w:rsidRPr="0080029D">
        <w:rPr>
          <w:rFonts w:eastAsiaTheme="minorEastAsia"/>
          <w:noProof/>
          <w:lang w:val="en-US"/>
        </w:rPr>
        <w:drawing>
          <wp:inline distT="0" distB="0" distL="0" distR="0" wp14:anchorId="1436933A" wp14:editId="76F57541">
            <wp:extent cx="2916262" cy="2390714"/>
            <wp:effectExtent l="0" t="0" r="0" b="0"/>
            <wp:docPr id="132394724" name="Рисунок 1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4724" name="Рисунок 1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/>
                    <a:srcRect r="1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831" cy="2421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029D">
        <w:rPr>
          <w:rFonts w:eastAsiaTheme="minorEastAsia"/>
          <w:noProof/>
          <w:lang w:val="en-US"/>
        </w:rPr>
        <w:drawing>
          <wp:inline distT="0" distB="0" distL="0" distR="0" wp14:anchorId="75A0E5B5" wp14:editId="41A03526">
            <wp:extent cx="2925316" cy="2381840"/>
            <wp:effectExtent l="0" t="0" r="8890" b="0"/>
            <wp:docPr id="1275575552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75552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8797" cy="241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1EFA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Анализ параметрических графиков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</m:t>
        </m:r>
      </m:oMath>
    </w:p>
    <w:p w14:paraId="2F623743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iCs/>
        </w:rPr>
      </w:pPr>
      <w:r w:rsidRPr="0080029D">
        <w:rPr>
          <w:rFonts w:eastAsiaTheme="minorEastAsia"/>
          <w:iCs/>
        </w:rPr>
        <w:t>На комплексной плоскости исходная функция f(t) задаёт ломаную, близкую к квадрату: на каждом из четырёх отрезков периода одна из компонент (действительная или мнимая часть) постоянна, другая линейно изменяется. Поэтому параметрический график f(t) состоит из четырёх прямолинейных участков.</w:t>
      </w:r>
    </w:p>
    <w:p w14:paraId="65EEC208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iCs/>
        </w:rPr>
      </w:pPr>
      <w:r w:rsidRPr="0080029D">
        <w:rPr>
          <w:rFonts w:eastAsiaTheme="minorEastAsia"/>
          <w:iCs/>
        </w:rPr>
        <w:t xml:space="preserve">На тех же рисунках показаны параметрические графики частичных сумм ряда Фурье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nary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=1, 2, 3, 10</m:t>
        </m:r>
      </m:oMath>
    </w:p>
    <w:p w14:paraId="13968BB2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</w:p>
    <w:p w14:paraId="004E71C9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i/>
          <w:iCs/>
        </w:rPr>
      </w:pPr>
      <w:r w:rsidRPr="00BF438A">
        <w:rPr>
          <w:rFonts w:eastAsiaTheme="minorEastAsia"/>
          <w:i/>
          <w:iCs/>
        </w:rPr>
        <w:t>1.Графики</w:t>
      </w:r>
      <w:r>
        <w:rPr>
          <w:rFonts w:eastAsiaTheme="minorEastAsia"/>
          <w:i/>
          <w:iCs/>
        </w:rPr>
        <w:t xml:space="preserve"> </w:t>
      </w:r>
      <w:r w:rsidRPr="00BF438A">
        <w:rPr>
          <w:rFonts w:eastAsiaTheme="minorEastAsia"/>
          <w:i/>
          <w:iCs/>
        </w:rPr>
        <w:t>для N=1 и N=2 полностью совпадают</w:t>
      </w:r>
    </w:p>
    <w:p w14:paraId="1179D687" w14:textId="5C6FE0B1" w:rsidR="00BF438A" w:rsidRP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i/>
          <w:iCs/>
        </w:rPr>
      </w:pPr>
      <w:r w:rsidRPr="0080029D">
        <w:rPr>
          <w:rFonts w:eastAsiaTheme="minorEastAsia"/>
        </w:rPr>
        <w:t>Они оба имеют форму правильной окружности, значительно отличающейся от исходной ломаной.</w:t>
      </w:r>
    </w:p>
    <w:p w14:paraId="0A27A8A0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Это объясняется тем, что при вычислении коэффициентов Фурье для данной функции оказалось, что единственный ненулевой коэффициент – это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2E7CC2B7" w14:textId="7777777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lastRenderedPageBreak/>
        <w:t xml:space="preserve">Поэтому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</w:p>
    <w:p w14:paraId="49DA37A7" w14:textId="48AF82EF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Окружность возникает потому, что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80029D">
        <w:rPr>
          <w:rFonts w:eastAsiaTheme="minorEastAsia"/>
        </w:rPr>
        <w:t xml:space="preserve"> </w:t>
      </w:r>
      <w:proofErr w:type="gramStart"/>
      <w:r w:rsidRPr="0080029D">
        <w:rPr>
          <w:rFonts w:eastAsiaTheme="minorEastAsia"/>
        </w:rPr>
        <w:t>–  это</w:t>
      </w:r>
      <w:proofErr w:type="gramEnd"/>
      <w:r w:rsidRPr="0080029D">
        <w:rPr>
          <w:rFonts w:eastAsiaTheme="minorEastAsia"/>
        </w:rPr>
        <w:t xml:space="preserve"> точка, движущаяся по окружности.</w:t>
      </w:r>
    </w:p>
    <w:p w14:paraId="77891A85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  <w:i/>
          <w:iCs/>
        </w:rPr>
      </w:pPr>
      <w:r w:rsidRPr="00BF438A">
        <w:rPr>
          <w:rFonts w:eastAsiaTheme="minorEastAsia"/>
          <w:i/>
          <w:iCs/>
        </w:rPr>
        <w:t>2.</w:t>
      </w:r>
      <w:r>
        <w:rPr>
          <w:rFonts w:eastAsiaTheme="minorEastAsia"/>
          <w:i/>
          <w:iCs/>
        </w:rPr>
        <w:t xml:space="preserve"> </w:t>
      </w:r>
      <w:r w:rsidRPr="00BF438A">
        <w:rPr>
          <w:rFonts w:eastAsiaTheme="minorEastAsia"/>
          <w:i/>
          <w:iCs/>
        </w:rPr>
        <w:t>N=3</w:t>
      </w:r>
    </w:p>
    <w:p w14:paraId="5395EB18" w14:textId="134274D7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Для N=3 график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 w:rsidRPr="0080029D">
        <w:rPr>
          <w:rFonts w:eastAsiaTheme="minorEastAsia"/>
        </w:rPr>
        <w:t xml:space="preserve">становится гораздо ближе к исходному квадрату. Стороны уже почти прямые, а углы приобретают характерную скруглённую форму: виден переход от плавного тригонометрического сигнала к кусочно-линейной функции. Разность между f(t)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 w:rsidRPr="0080029D">
        <w:rPr>
          <w:rFonts w:eastAsiaTheme="minorEastAsia"/>
        </w:rPr>
        <w:t xml:space="preserve"> заметна в основном в окрестности вершин.</w:t>
      </w:r>
    </w:p>
    <w:p w14:paraId="5959CE37" w14:textId="77777777" w:rsidR="00BF438A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BF438A">
        <w:rPr>
          <w:rFonts w:eastAsiaTheme="minorEastAsia"/>
          <w:i/>
          <w:iCs/>
        </w:rPr>
        <w:t>3.</w:t>
      </w:r>
      <w:r>
        <w:rPr>
          <w:rFonts w:eastAsiaTheme="minorEastAsia"/>
          <w:i/>
          <w:iCs/>
        </w:rPr>
        <w:t xml:space="preserve"> </w:t>
      </w:r>
      <w:r w:rsidRPr="00BF438A">
        <w:rPr>
          <w:rFonts w:eastAsiaTheme="minorEastAsia"/>
          <w:i/>
          <w:iCs/>
        </w:rPr>
        <w:t>N=10</w:t>
      </w:r>
    </w:p>
    <w:p w14:paraId="3968D801" w14:textId="755BAF1C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При N=10 частичная сумма практически совпадает с исходным параметрическим графиком: стороны квадрата хорошо воспроизведены, углы более выраженные, видны лишь небольшие колебания около точек перегиба. Эти колебания являются проявлением эффекта Гиббса при приближении кусочно-линейной функции тригонометрическим рядом.</w:t>
      </w:r>
    </w:p>
    <w:p w14:paraId="7C303BBF" w14:textId="5E58CC11" w:rsidR="00BF438A" w:rsidRPr="0080029D" w:rsidRDefault="00BF438A" w:rsidP="00BF438A">
      <w:pPr>
        <w:tabs>
          <w:tab w:val="center" w:pos="4677"/>
        </w:tabs>
        <w:spacing w:line="360" w:lineRule="auto"/>
        <w:jc w:val="both"/>
        <w:rPr>
          <w:rFonts w:eastAsiaTheme="minorEastAsia"/>
        </w:rPr>
      </w:pPr>
      <w:r w:rsidRPr="00BF438A">
        <w:rPr>
          <w:rFonts w:eastAsiaTheme="minorEastAsia"/>
          <w:i/>
          <w:iCs/>
          <w:u w:val="single"/>
        </w:rPr>
        <w:t>Вывод</w:t>
      </w:r>
      <w:r w:rsidRPr="0080029D">
        <w:rPr>
          <w:rFonts w:eastAsiaTheme="minorEastAsia"/>
        </w:rPr>
        <w:br/>
        <w:t xml:space="preserve">По мере увеличения числа членов ряда N параметрические графики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 w:rsidRPr="0080029D">
        <w:rPr>
          <w:rFonts w:eastAsiaTheme="minorEastAsia"/>
        </w:rPr>
        <w:t xml:space="preserve"> последовательно приближаются к графику исходной функции f(t): сначала сильно сглаженная окружность, затем более «квадратная» фигура и, наконец, почти точное совпадение при N=10. Это демонстрирует сходимость комплексного ряда Фурье к исходной функции.</w:t>
      </w:r>
    </w:p>
    <w:p w14:paraId="6170FCD4" w14:textId="005F2D48" w:rsidR="00BF438A" w:rsidRPr="00BF438A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b/>
          <w:bCs/>
          <w:i/>
          <w:iCs/>
        </w:rPr>
      </w:pPr>
      <w:r w:rsidRPr="00BF438A">
        <w:rPr>
          <w:rFonts w:eastAsiaTheme="minorEastAsia"/>
          <w:b/>
          <w:bCs/>
          <w:i/>
          <w:iCs/>
        </w:rPr>
        <w:t xml:space="preserve">4. Построение графиков мнимой и действительной частей при </w:t>
      </w:r>
      <w:r w:rsidRPr="00BF438A">
        <w:rPr>
          <w:rFonts w:eastAsiaTheme="minorEastAsia"/>
          <w:b/>
          <w:bCs/>
          <w:i/>
          <w:iCs/>
          <w:lang w:val="en-US"/>
        </w:rPr>
        <w:t>N</w:t>
      </w:r>
      <w:r w:rsidRPr="00BF438A">
        <w:rPr>
          <w:rFonts w:eastAsiaTheme="minorEastAsia"/>
          <w:b/>
          <w:bCs/>
          <w:i/>
          <w:iCs/>
        </w:rPr>
        <w:t xml:space="preserve"> = 1, 2, 3, 10</w:t>
      </w:r>
      <w:r w:rsidRPr="00BF438A">
        <w:rPr>
          <w:rFonts w:eastAsiaTheme="minorEastAsia"/>
          <w:b/>
          <w:bCs/>
          <w:i/>
          <w:iCs/>
        </w:rPr>
        <w:tab/>
      </w:r>
    </w:p>
    <w:p w14:paraId="46A0472D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hyperlink r:id="rId21" w:history="1">
        <w:r w:rsidRPr="0080029D">
          <w:rPr>
            <w:rStyle w:val="af1"/>
            <w:rFonts w:eastAsiaTheme="minorEastAsia"/>
            <w:lang w:val="en-US"/>
          </w:rPr>
          <w:t>https</w:t>
        </w:r>
        <w:r w:rsidRPr="0080029D">
          <w:rPr>
            <w:rStyle w:val="af1"/>
            <w:rFonts w:eastAsiaTheme="minorEastAsia"/>
          </w:rPr>
          <w:t>://</w:t>
        </w:r>
        <w:proofErr w:type="spellStart"/>
        <w:r w:rsidRPr="0080029D">
          <w:rPr>
            <w:rStyle w:val="af1"/>
            <w:rFonts w:eastAsiaTheme="minorEastAsia"/>
            <w:lang w:val="en-US"/>
          </w:rPr>
          <w:t>github</w:t>
        </w:r>
        <w:proofErr w:type="spellEnd"/>
        <w:r w:rsidRPr="0080029D">
          <w:rPr>
            <w:rStyle w:val="af1"/>
            <w:rFonts w:eastAsiaTheme="minorEastAsia"/>
          </w:rPr>
          <w:t>.</w:t>
        </w:r>
        <w:r w:rsidRPr="0080029D">
          <w:rPr>
            <w:rStyle w:val="af1"/>
            <w:rFonts w:eastAsiaTheme="minorEastAsia"/>
            <w:lang w:val="en-US"/>
          </w:rPr>
          <w:t>com</w:t>
        </w:r>
        <w:r w:rsidRPr="0080029D">
          <w:rPr>
            <w:rStyle w:val="af1"/>
            <w:rFonts w:eastAsiaTheme="minorEastAsia"/>
          </w:rPr>
          <w:t>/</w:t>
        </w:r>
        <w:proofErr w:type="spellStart"/>
        <w:r w:rsidRPr="0080029D">
          <w:rPr>
            <w:rStyle w:val="af1"/>
            <w:rFonts w:eastAsiaTheme="minorEastAsia"/>
            <w:lang w:val="en-US"/>
          </w:rPr>
          <w:t>honeysuckllee</w:t>
        </w:r>
        <w:proofErr w:type="spellEnd"/>
        <w:r w:rsidRPr="0080029D">
          <w:rPr>
            <w:rStyle w:val="af1"/>
            <w:rFonts w:eastAsiaTheme="minorEastAsia"/>
          </w:rPr>
          <w:t>/</w:t>
        </w:r>
        <w:proofErr w:type="spellStart"/>
        <w:r w:rsidRPr="0080029D">
          <w:rPr>
            <w:rStyle w:val="af1"/>
            <w:rFonts w:eastAsiaTheme="minorEastAsia"/>
            <w:lang w:val="en-US"/>
          </w:rPr>
          <w:t>itmo</w:t>
        </w:r>
        <w:proofErr w:type="spellEnd"/>
        <w:r w:rsidRPr="0080029D">
          <w:rPr>
            <w:rStyle w:val="af1"/>
            <w:rFonts w:eastAsiaTheme="minorEastAsia"/>
          </w:rPr>
          <w:t>/</w:t>
        </w:r>
        <w:r w:rsidRPr="0080029D">
          <w:rPr>
            <w:rStyle w:val="af1"/>
            <w:rFonts w:eastAsiaTheme="minorEastAsia"/>
            <w:lang w:val="en-US"/>
          </w:rPr>
          <w:t>blob</w:t>
        </w:r>
        <w:r w:rsidRPr="0080029D">
          <w:rPr>
            <w:rStyle w:val="af1"/>
            <w:rFonts w:eastAsiaTheme="minorEastAsia"/>
          </w:rPr>
          <w:t>/</w:t>
        </w:r>
        <w:r w:rsidRPr="0080029D">
          <w:rPr>
            <w:rStyle w:val="af1"/>
            <w:rFonts w:eastAsiaTheme="minorEastAsia"/>
            <w:lang w:val="en-US"/>
          </w:rPr>
          <w:t>main</w:t>
        </w:r>
        <w:r w:rsidRPr="0080029D">
          <w:rPr>
            <w:rStyle w:val="af1"/>
            <w:rFonts w:eastAsiaTheme="minorEastAsia"/>
          </w:rPr>
          <w:t>/2_</w:t>
        </w:r>
        <w:r w:rsidRPr="0080029D">
          <w:rPr>
            <w:rStyle w:val="af1"/>
            <w:rFonts w:eastAsiaTheme="minorEastAsia"/>
            <w:lang w:val="en-US"/>
          </w:rPr>
          <w:t>course</w:t>
        </w:r>
        <w:r w:rsidRPr="0080029D">
          <w:rPr>
            <w:rStyle w:val="af1"/>
            <w:rFonts w:eastAsiaTheme="minorEastAsia"/>
          </w:rPr>
          <w:t>/3_</w:t>
        </w:r>
        <w:proofErr w:type="spellStart"/>
        <w:r w:rsidRPr="0080029D">
          <w:rPr>
            <w:rStyle w:val="af1"/>
            <w:rFonts w:eastAsiaTheme="minorEastAsia"/>
            <w:lang w:val="en-US"/>
          </w:rPr>
          <w:t>sem</w:t>
        </w:r>
        <w:proofErr w:type="spellEnd"/>
        <w:r w:rsidRPr="0080029D">
          <w:rPr>
            <w:rStyle w:val="af1"/>
            <w:rFonts w:eastAsiaTheme="minorEastAsia"/>
          </w:rPr>
          <w:t>/</w:t>
        </w:r>
        <w:proofErr w:type="spellStart"/>
        <w:r w:rsidRPr="0080029D">
          <w:rPr>
            <w:rStyle w:val="af1"/>
            <w:rFonts w:eastAsiaTheme="minorEastAsia"/>
            <w:lang w:val="en-US"/>
          </w:rPr>
          <w:t>tfkp</w:t>
        </w:r>
        <w:proofErr w:type="spellEnd"/>
        <w:r w:rsidRPr="0080029D">
          <w:rPr>
            <w:rStyle w:val="af1"/>
            <w:rFonts w:eastAsiaTheme="minorEastAsia"/>
          </w:rPr>
          <w:t>/</w:t>
        </w:r>
        <w:r w:rsidRPr="0080029D">
          <w:rPr>
            <w:rStyle w:val="af1"/>
            <w:rFonts w:eastAsiaTheme="minorEastAsia"/>
            <w:lang w:val="en-US"/>
          </w:rPr>
          <w:t>lab</w:t>
        </w:r>
        <w:r w:rsidRPr="0080029D">
          <w:rPr>
            <w:rStyle w:val="af1"/>
            <w:rFonts w:eastAsiaTheme="minorEastAsia"/>
          </w:rPr>
          <w:t>2/</w:t>
        </w:r>
        <w:proofErr w:type="spellStart"/>
        <w:r w:rsidRPr="0080029D">
          <w:rPr>
            <w:rStyle w:val="af1"/>
            <w:rFonts w:eastAsiaTheme="minorEastAsia"/>
            <w:lang w:val="en-US"/>
          </w:rPr>
          <w:t>tfkp</w:t>
        </w:r>
        <w:proofErr w:type="spellEnd"/>
        <w:r w:rsidRPr="0080029D">
          <w:rPr>
            <w:rStyle w:val="af1"/>
            <w:rFonts w:eastAsiaTheme="minorEastAsia"/>
          </w:rPr>
          <w:t>_</w:t>
        </w:r>
        <w:r w:rsidRPr="0080029D">
          <w:rPr>
            <w:rStyle w:val="af1"/>
            <w:rFonts w:eastAsiaTheme="minorEastAsia"/>
            <w:lang w:val="en-US"/>
          </w:rPr>
          <w:t>lab</w:t>
        </w:r>
        <w:r w:rsidRPr="0080029D">
          <w:rPr>
            <w:rStyle w:val="af1"/>
            <w:rFonts w:eastAsiaTheme="minorEastAsia"/>
          </w:rPr>
          <w:t>2_</w:t>
        </w:r>
        <w:r w:rsidRPr="0080029D">
          <w:rPr>
            <w:rStyle w:val="af1"/>
            <w:rFonts w:eastAsiaTheme="minorEastAsia"/>
            <w:lang w:val="en-US"/>
          </w:rPr>
          <w:t>Re</w:t>
        </w:r>
        <w:r w:rsidRPr="0080029D">
          <w:rPr>
            <w:rStyle w:val="af1"/>
            <w:rFonts w:eastAsiaTheme="minorEastAsia"/>
          </w:rPr>
          <w:t>_</w:t>
        </w:r>
        <w:proofErr w:type="spellStart"/>
        <w:r w:rsidRPr="0080029D">
          <w:rPr>
            <w:rStyle w:val="af1"/>
            <w:rFonts w:eastAsiaTheme="minorEastAsia"/>
            <w:lang w:val="en-US"/>
          </w:rPr>
          <w:t>Im</w:t>
        </w:r>
        <w:proofErr w:type="spellEnd"/>
        <w:r w:rsidRPr="0080029D">
          <w:rPr>
            <w:rStyle w:val="af1"/>
            <w:rFonts w:eastAsiaTheme="minorEastAsia"/>
          </w:rPr>
          <w:t>.</w:t>
        </w:r>
        <w:proofErr w:type="spellStart"/>
        <w:r w:rsidRPr="0080029D">
          <w:rPr>
            <w:rStyle w:val="af1"/>
            <w:rFonts w:eastAsiaTheme="minorEastAsia"/>
            <w:lang w:val="en-US"/>
          </w:rPr>
          <w:t>py</w:t>
        </w:r>
        <w:proofErr w:type="spellEnd"/>
      </w:hyperlink>
    </w:p>
    <w:p w14:paraId="0DD77459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noProof/>
        </w:rPr>
      </w:pPr>
      <w:r w:rsidRPr="0080029D">
        <w:rPr>
          <w:rFonts w:eastAsiaTheme="minorEastAsia"/>
          <w:noProof/>
        </w:rPr>
        <w:drawing>
          <wp:inline distT="0" distB="0" distL="0" distR="0" wp14:anchorId="6DA6AE75" wp14:editId="3A23DA48">
            <wp:extent cx="2958269" cy="2195538"/>
            <wp:effectExtent l="0" t="0" r="0" b="0"/>
            <wp:docPr id="1281434687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34687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5" cy="223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29D">
        <w:rPr>
          <w:noProof/>
        </w:rPr>
        <w:t xml:space="preserve"> </w:t>
      </w:r>
      <w:r w:rsidRPr="0080029D">
        <w:rPr>
          <w:noProof/>
        </w:rPr>
        <w:drawing>
          <wp:inline distT="0" distB="0" distL="0" distR="0" wp14:anchorId="72E6F867" wp14:editId="0C79D014">
            <wp:extent cx="2934085" cy="2186998"/>
            <wp:effectExtent l="0" t="0" r="0" b="3810"/>
            <wp:docPr id="1462443361" name="Рисунок 1" descr="Изображение выглядит как линия, График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43361" name="Рисунок 1" descr="Изображение выглядит как линия, График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4085" cy="218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3C7F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noProof/>
        </w:rPr>
      </w:pPr>
      <w:r w:rsidRPr="0080029D">
        <w:rPr>
          <w:rFonts w:eastAsiaTheme="minorEastAsia"/>
          <w:noProof/>
        </w:rPr>
        <w:lastRenderedPageBreak/>
        <w:drawing>
          <wp:inline distT="0" distB="0" distL="0" distR="0" wp14:anchorId="6DD4796D" wp14:editId="38305387">
            <wp:extent cx="2923998" cy="2209487"/>
            <wp:effectExtent l="0" t="0" r="0" b="635"/>
            <wp:docPr id="739154127" name="Рисунок 1" descr="Изображение выглядит как линия, График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4127" name="Рисунок 1" descr="Изображение выглядит как линия, График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1437" cy="223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29D">
        <w:rPr>
          <w:noProof/>
        </w:rPr>
        <w:t xml:space="preserve"> </w:t>
      </w:r>
      <w:r w:rsidRPr="0080029D">
        <w:rPr>
          <w:rFonts w:eastAsiaTheme="minorEastAsia"/>
          <w:noProof/>
        </w:rPr>
        <w:drawing>
          <wp:inline distT="0" distB="0" distL="0" distR="0" wp14:anchorId="2FD5C96E" wp14:editId="310127BA">
            <wp:extent cx="2968132" cy="2232998"/>
            <wp:effectExtent l="0" t="0" r="3810" b="0"/>
            <wp:docPr id="728970460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0460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6750" cy="226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9686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noProof/>
        </w:rPr>
      </w:pPr>
      <w:r w:rsidRPr="0080029D">
        <w:rPr>
          <w:noProof/>
        </w:rPr>
        <w:t xml:space="preserve">Анализ графиков </w:t>
      </w:r>
      <w:r w:rsidRPr="0080029D">
        <w:rPr>
          <w:noProof/>
          <w:lang w:val="en-US"/>
        </w:rPr>
        <w:t>Re</w:t>
      </w:r>
      <w:r w:rsidRPr="0080029D">
        <w:rPr>
          <w:noProof/>
        </w:rPr>
        <w:t>/</w:t>
      </w:r>
      <w:r w:rsidRPr="0080029D">
        <w:rPr>
          <w:noProof/>
          <w:lang w:val="en-US"/>
        </w:rPr>
        <w:t>Im</w:t>
      </w:r>
      <w:r w:rsidRPr="0080029D">
        <w:rPr>
          <w:noProof/>
        </w:rPr>
        <w:t xml:space="preserve"> для </w:t>
      </w:r>
      <w:r w:rsidRPr="0080029D">
        <w:rPr>
          <w:noProof/>
          <w:lang w:val="en-US"/>
        </w:rPr>
        <w:t>N</w:t>
      </w:r>
      <w:r w:rsidRPr="0080029D">
        <w:rPr>
          <w:noProof/>
        </w:rPr>
        <w:t>=1, 2, 3, 10</w:t>
      </w:r>
    </w:p>
    <w:p w14:paraId="54B369F8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Исходная функция f(t) — кусочно-линейная.</w:t>
      </w:r>
    </w:p>
    <w:p w14:paraId="01F54064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На интервале одного периода [−T/8; 7T/8]:</w:t>
      </w:r>
    </w:p>
    <w:p w14:paraId="38B3E205" w14:textId="77777777" w:rsidR="00BF438A" w:rsidRPr="0080029D" w:rsidRDefault="00BF438A" w:rsidP="00BF438A">
      <w:pPr>
        <w:numPr>
          <w:ilvl w:val="0"/>
          <w:numId w:val="16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действительная часть </w:t>
      </w:r>
      <w:proofErr w:type="spellStart"/>
      <w:r w:rsidRPr="0080029D">
        <w:rPr>
          <w:rFonts w:eastAsiaTheme="minorEastAsia"/>
        </w:rPr>
        <w:t>Ref</w:t>
      </w:r>
      <w:proofErr w:type="spellEnd"/>
      <w:r w:rsidRPr="0080029D">
        <w:rPr>
          <w:rFonts w:eastAsiaTheme="minorEastAsia"/>
        </w:rPr>
        <w:t>(t) имеет участки с постоянным значением и линейным спадом/подъёмом;</w:t>
      </w:r>
    </w:p>
    <w:p w14:paraId="67F29B4E" w14:textId="77777777" w:rsidR="00BF438A" w:rsidRPr="0080029D" w:rsidRDefault="00BF438A" w:rsidP="00BF438A">
      <w:pPr>
        <w:numPr>
          <w:ilvl w:val="0"/>
          <w:numId w:val="16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мнимая часть </w:t>
      </w:r>
      <w:proofErr w:type="spellStart"/>
      <w:r w:rsidRPr="0080029D">
        <w:rPr>
          <w:rFonts w:eastAsiaTheme="minorEastAsia"/>
        </w:rPr>
        <w:t>Imf</w:t>
      </w:r>
      <w:proofErr w:type="spellEnd"/>
      <w:r w:rsidRPr="0080029D">
        <w:rPr>
          <w:rFonts w:eastAsiaTheme="minorEastAsia"/>
        </w:rPr>
        <w:t>(t) тоже линейна по отрезкам.</w:t>
      </w:r>
    </w:p>
    <w:p w14:paraId="613CE6BC" w14:textId="77777777" w:rsidR="00BF438A" w:rsidRPr="00BF438A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i/>
          <w:iCs/>
        </w:rPr>
      </w:pPr>
      <w:r w:rsidRPr="00BF438A">
        <w:rPr>
          <w:rFonts w:eastAsiaTheme="minorEastAsia"/>
          <w:i/>
          <w:iCs/>
        </w:rPr>
        <w:t xml:space="preserve">1. </w:t>
      </w:r>
      <w:r w:rsidRPr="00BF438A">
        <w:rPr>
          <w:rFonts w:eastAsiaTheme="minorEastAsia"/>
          <w:i/>
          <w:iCs/>
          <w:lang w:val="en-US"/>
        </w:rPr>
        <w:t>N</w:t>
      </w:r>
      <w:r w:rsidRPr="00BF438A">
        <w:rPr>
          <w:rFonts w:eastAsiaTheme="minorEastAsia"/>
          <w:i/>
          <w:iCs/>
        </w:rPr>
        <w:t xml:space="preserve">=1 и </w:t>
      </w:r>
      <w:r w:rsidRPr="00BF438A">
        <w:rPr>
          <w:rFonts w:eastAsiaTheme="minorEastAsia"/>
          <w:i/>
          <w:iCs/>
          <w:lang w:val="en-US"/>
        </w:rPr>
        <w:t>N</w:t>
      </w:r>
      <w:r w:rsidRPr="00BF438A">
        <w:rPr>
          <w:rFonts w:eastAsiaTheme="minorEastAsia"/>
          <w:i/>
          <w:iCs/>
        </w:rPr>
        <w:t>=2</w:t>
      </w:r>
    </w:p>
    <w:p w14:paraId="786CAD9C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На графиках:</w:t>
      </w:r>
    </w:p>
    <w:p w14:paraId="7C4D286A" w14:textId="77777777" w:rsidR="00BF438A" w:rsidRPr="0080029D" w:rsidRDefault="00BF438A" w:rsidP="00BF438A">
      <w:pPr>
        <w:numPr>
          <w:ilvl w:val="0"/>
          <w:numId w:val="17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e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 xml:space="preserve"> и 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>— почти чистые синусоиды;</w:t>
      </w:r>
    </w:p>
    <w:p w14:paraId="3714562E" w14:textId="77777777" w:rsidR="00BF438A" w:rsidRPr="0080029D" w:rsidRDefault="00BF438A" w:rsidP="00BF438A">
      <w:pPr>
        <w:numPr>
          <w:ilvl w:val="0"/>
          <w:numId w:val="17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они существенно отличаются от кусочно-линейных </w:t>
      </w: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, I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>;</w:t>
      </w:r>
    </w:p>
    <w:p w14:paraId="223AFD4D" w14:textId="77777777" w:rsidR="00BF438A" w:rsidRPr="0080029D" w:rsidRDefault="00BF438A" w:rsidP="00BF438A">
      <w:pPr>
        <w:numPr>
          <w:ilvl w:val="0"/>
          <w:numId w:val="17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в обоих случаях кривые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и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Pr="0080029D">
        <w:rPr>
          <w:rFonts w:eastAsiaTheme="minorEastAsia"/>
        </w:rPr>
        <w:t xml:space="preserve"> практически совпадают.</w:t>
      </w:r>
    </w:p>
    <w:p w14:paraId="4C143D9A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Это объясняется тем, что во всех частичных суммах до N=2 участвуют только коэффициенты c</w:t>
      </w:r>
      <w:r w:rsidRPr="0080029D">
        <w:rPr>
          <w:rFonts w:eastAsiaTheme="minorEastAsia"/>
          <w:vertAlign w:val="subscript"/>
        </w:rPr>
        <w:t>+-1</w:t>
      </w:r>
      <w:r w:rsidRPr="0080029D">
        <w:rPr>
          <w:rFonts w:eastAsiaTheme="minorEastAsia"/>
        </w:rPr>
        <w:t>​; коэффициенты c</w:t>
      </w:r>
      <w:r w:rsidRPr="0080029D">
        <w:rPr>
          <w:rFonts w:eastAsiaTheme="minorEastAsia"/>
          <w:vertAlign w:val="subscript"/>
        </w:rPr>
        <w:t>+-2</w:t>
      </w:r>
      <w:r w:rsidRPr="0080029D">
        <w:rPr>
          <w:rFonts w:eastAsiaTheme="minorEastAsia"/>
        </w:rPr>
        <w:t>​ численно равны нулю, поэтому переход от N=1 к N=2 не добавляет новую гармонику и не изменяет форму сигнала.</w:t>
      </w:r>
    </w:p>
    <w:p w14:paraId="3F8C137D" w14:textId="77777777" w:rsidR="00BF438A" w:rsidRPr="00BF438A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i/>
          <w:iCs/>
          <w:lang w:val="en-US"/>
        </w:rPr>
      </w:pPr>
      <w:r w:rsidRPr="00BF438A">
        <w:rPr>
          <w:rFonts w:eastAsiaTheme="minorEastAsia"/>
          <w:i/>
          <w:iCs/>
        </w:rPr>
        <w:t xml:space="preserve">2. </w:t>
      </w:r>
      <w:r w:rsidRPr="00BF438A">
        <w:rPr>
          <w:rFonts w:eastAsiaTheme="minorEastAsia"/>
          <w:i/>
          <w:iCs/>
          <w:lang w:val="en-US"/>
        </w:rPr>
        <w:t>N=3</w:t>
      </w:r>
    </w:p>
    <w:p w14:paraId="7BD47461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На графиках видно:</w:t>
      </w:r>
    </w:p>
    <w:p w14:paraId="2081A281" w14:textId="77777777" w:rsidR="00BF438A" w:rsidRPr="0080029D" w:rsidRDefault="00BF438A" w:rsidP="00BF438A">
      <w:pPr>
        <w:numPr>
          <w:ilvl w:val="0"/>
          <w:numId w:val="18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e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 xml:space="preserve"> и 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 xml:space="preserve"> становятся более похожими на </w:t>
      </w: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, I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>;</w:t>
      </w:r>
    </w:p>
    <w:p w14:paraId="2843ECAE" w14:textId="77777777" w:rsidR="00BF438A" w:rsidRPr="0080029D" w:rsidRDefault="00BF438A" w:rsidP="00BF438A">
      <w:pPr>
        <w:numPr>
          <w:ilvl w:val="0"/>
          <w:numId w:val="18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различия заметны в основном в окрестности «изломов».</w:t>
      </w:r>
    </w:p>
    <w:p w14:paraId="50DBA36E" w14:textId="77777777" w:rsidR="00BF438A" w:rsidRPr="00BF438A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i/>
          <w:iCs/>
        </w:rPr>
      </w:pPr>
      <w:r w:rsidRPr="00BF438A">
        <w:rPr>
          <w:rFonts w:eastAsiaTheme="minorEastAsia"/>
          <w:i/>
          <w:iCs/>
        </w:rPr>
        <w:t xml:space="preserve">3. </w:t>
      </w:r>
      <w:r w:rsidRPr="00BF438A">
        <w:rPr>
          <w:rFonts w:eastAsiaTheme="minorEastAsia"/>
          <w:i/>
          <w:iCs/>
          <w:lang w:val="en-US"/>
        </w:rPr>
        <w:t>N</w:t>
      </w:r>
      <w:r w:rsidRPr="00BF438A">
        <w:rPr>
          <w:rFonts w:eastAsiaTheme="minorEastAsia"/>
          <w:i/>
          <w:iCs/>
        </w:rPr>
        <w:t>=10</w:t>
      </w:r>
    </w:p>
    <w:p w14:paraId="15199319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При N=10 в сумме участвует уже много гармоник. На графиках:</w:t>
      </w:r>
    </w:p>
    <w:p w14:paraId="112CDB49" w14:textId="77777777" w:rsidR="00BF438A" w:rsidRPr="0080029D" w:rsidRDefault="00BF438A" w:rsidP="00BF438A">
      <w:pPr>
        <w:numPr>
          <w:ilvl w:val="0"/>
          <w:numId w:val="19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e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 xml:space="preserve"> и 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 xml:space="preserve"> практически совпадают с </w:t>
      </w: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, I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>;</w:t>
      </w:r>
    </w:p>
    <w:p w14:paraId="00E531A7" w14:textId="77777777" w:rsidR="00BF438A" w:rsidRPr="0080029D" w:rsidRDefault="00BF438A" w:rsidP="00BF438A">
      <w:pPr>
        <w:numPr>
          <w:ilvl w:val="0"/>
          <w:numId w:val="19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плато (участки, где функция почти постоянна) воспроизводятся очень точно;</w:t>
      </w:r>
    </w:p>
    <w:p w14:paraId="73AE74A2" w14:textId="77777777" w:rsidR="00BF438A" w:rsidRPr="00BF438A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i/>
          <w:iCs/>
          <w:u w:val="single"/>
        </w:rPr>
      </w:pPr>
      <w:r w:rsidRPr="00BF438A">
        <w:rPr>
          <w:rFonts w:eastAsiaTheme="minorEastAsia"/>
          <w:i/>
          <w:iCs/>
          <w:u w:val="single"/>
        </w:rPr>
        <w:lastRenderedPageBreak/>
        <w:t>Вывод</w:t>
      </w:r>
    </w:p>
    <w:p w14:paraId="06BD6810" w14:textId="77777777" w:rsidR="00BF438A" w:rsidRPr="0080029D" w:rsidRDefault="00BF438A" w:rsidP="00BF438A">
      <w:pPr>
        <w:pStyle w:val="a7"/>
        <w:numPr>
          <w:ilvl w:val="0"/>
          <w:numId w:val="20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При малом числе членов ряда частичные суммы плохо приближают исходную кусочно-линейную функцию: графики близки к синусам.</w:t>
      </w:r>
    </w:p>
    <w:p w14:paraId="2B4DDA65" w14:textId="77777777" w:rsidR="00BF438A" w:rsidRPr="0080029D" w:rsidRDefault="00BF438A" w:rsidP="00BF438A">
      <w:pPr>
        <w:pStyle w:val="a7"/>
        <w:numPr>
          <w:ilvl w:val="0"/>
          <w:numId w:val="20"/>
        </w:numPr>
        <w:tabs>
          <w:tab w:val="left" w:pos="4204"/>
        </w:tabs>
        <w:spacing w:after="160"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 xml:space="preserve">При N=3 и особенно при N=10 ряды Фурье дают уже очень хорошее приближение: </w:t>
      </w: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e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 xml:space="preserve"> и 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 xml:space="preserve"> визуально повторяют форму </w:t>
      </w: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, I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))</m:t>
        </m:r>
      </m:oMath>
      <w:r w:rsidRPr="0080029D">
        <w:rPr>
          <w:rFonts w:eastAsiaTheme="minorEastAsia"/>
        </w:rPr>
        <w:t>, за исключением небольших осцилляций в местах изломов.</w:t>
      </w:r>
    </w:p>
    <w:p w14:paraId="64C03173" w14:textId="77777777" w:rsidR="00BF438A" w:rsidRPr="0080029D" w:rsidRDefault="00BF438A" w:rsidP="00BF438A">
      <w:pPr>
        <w:tabs>
          <w:tab w:val="left" w:pos="4204"/>
        </w:tabs>
        <w:spacing w:line="360" w:lineRule="auto"/>
        <w:ind w:left="360"/>
        <w:jc w:val="both"/>
        <w:rPr>
          <w:rFonts w:eastAsiaTheme="minorEastAsia"/>
        </w:rPr>
      </w:pPr>
    </w:p>
    <w:p w14:paraId="3C360409" w14:textId="77777777" w:rsidR="00BF438A" w:rsidRPr="00BF438A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b/>
          <w:bCs/>
          <w:i/>
          <w:iCs/>
        </w:rPr>
      </w:pPr>
      <w:r w:rsidRPr="00BF438A">
        <w:rPr>
          <w:rFonts w:eastAsiaTheme="minorEastAsia"/>
          <w:b/>
          <w:bCs/>
          <w:i/>
          <w:iCs/>
        </w:rPr>
        <w:t>5. Проверка выполнения равенства Парсеваля</w:t>
      </w:r>
    </w:p>
    <w:p w14:paraId="7F459F63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Для комплексного ряда Фурье функции f(t) с периодом T выполняется теорема Парсеваля:</w:t>
      </w:r>
    </w:p>
    <w:p w14:paraId="2D009C2A" w14:textId="77777777" w:rsidR="00BF438A" w:rsidRPr="0080029D" w:rsidRDefault="00000000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+T</m:t>
              </m:r>
            </m:sup>
            <m:e>
              <m:r>
                <w:rPr>
                  <w:rFonts w:ascii="Cambria Math" w:hAnsi="Cambria Math"/>
                  <w:lang w:val="en-US"/>
                </w:rPr>
                <m:t>|f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|</m:t>
              </m:r>
            </m:e>
          </m:nary>
          <m:r>
            <w:rPr>
              <w:rFonts w:ascii="Cambria Math" w:hAnsi="Cambria Math"/>
              <w:lang w:val="en-US"/>
            </w:rPr>
            <m:t>dt=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0B73D333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w:r w:rsidRPr="0080029D">
        <w:rPr>
          <w:rFonts w:eastAsiaTheme="minorEastAsia"/>
        </w:rPr>
        <w:t>В силу того, что при численных расчётах можно вычислить только конечное число коэффициентов, проверяется приближённое равенство:</w:t>
      </w:r>
    </w:p>
    <w:p w14:paraId="7579FA21" w14:textId="77777777" w:rsidR="00BF438A" w:rsidRPr="0080029D" w:rsidRDefault="00000000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(t)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|dt</m:t>
              </m:r>
            </m:e>
          </m:nary>
          <m:r>
            <w:rPr>
              <w:rFonts w:ascii="Cambria Math" w:hAnsi="Cambria Math"/>
              <w:lang w:val="en-US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dt</m:t>
              </m:r>
            </m:e>
          </m:nary>
        </m:oMath>
      </m:oMathPara>
    </w:p>
    <w:p w14:paraId="637DC371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iCs/>
        </w:rPr>
      </w:pPr>
      <w:r w:rsidRPr="0080029D">
        <w:rPr>
          <w:rFonts w:eastAsiaTheme="minorEastAsia"/>
          <w:iCs/>
        </w:rPr>
        <w:t xml:space="preserve">Энергия частичной суммы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Pr="0080029D">
        <w:rPr>
          <w:rFonts w:eastAsiaTheme="minorEastAsia"/>
          <w:iCs/>
        </w:rPr>
        <w:t xml:space="preserve"> должна быть примерно равна сумме энергий всех используемых гармоник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0029D">
        <w:rPr>
          <w:rFonts w:eastAsiaTheme="minorEastAsia"/>
          <w:iCs/>
        </w:rPr>
        <w:t xml:space="preserve"> и примерно равна энергии исходной функции f(t).</w:t>
      </w:r>
    </w:p>
    <w:p w14:paraId="6ABF9ED7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iCs/>
        </w:rPr>
      </w:pPr>
    </w:p>
    <w:p w14:paraId="543D814F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iCs/>
        </w:rPr>
      </w:pPr>
      <w:r w:rsidRPr="0080029D">
        <w:rPr>
          <w:iCs/>
        </w:rPr>
        <w:t xml:space="preserve">Численная проверка при </w:t>
      </w:r>
      <w:r w:rsidRPr="0080029D">
        <w:rPr>
          <w:iCs/>
          <w:lang w:val="en-US"/>
        </w:rPr>
        <w:t>N</w:t>
      </w:r>
      <w:r w:rsidRPr="0080029D">
        <w:rPr>
          <w:iCs/>
        </w:rPr>
        <w:t xml:space="preserve"> =10:</w:t>
      </w:r>
    </w:p>
    <w:p w14:paraId="5696A06B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iCs/>
        </w:rPr>
      </w:pPr>
      <w:r w:rsidRPr="0080029D">
        <w:rPr>
          <w:iCs/>
        </w:rPr>
        <w:t>Энергия исходной функции:</w:t>
      </w:r>
    </w:p>
    <w:p w14:paraId="6B951836" w14:textId="77777777" w:rsidR="00BF438A" w:rsidRPr="0080029D" w:rsidRDefault="00000000" w:rsidP="00BF438A">
      <w:pPr>
        <w:tabs>
          <w:tab w:val="left" w:pos="4204"/>
        </w:tabs>
        <w:spacing w:line="360" w:lineRule="auto"/>
        <w:jc w:val="both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dt</m:t>
              </m:r>
            </m:e>
          </m:nary>
          <m:r>
            <w:rPr>
              <w:rFonts w:ascii="Cambria Math" w:hAnsi="Cambria Math"/>
              <w:lang w:val="en-US"/>
            </w:rPr>
            <m:t xml:space="preserve">≈ </m:t>
          </m:r>
          <m:r>
            <w:rPr>
              <w:rFonts w:ascii="Cambria Math" w:hAnsi="Cambria Math"/>
            </w:rPr>
            <m:t>1.3333333</m:t>
          </m:r>
        </m:oMath>
      </m:oMathPara>
    </w:p>
    <w:p w14:paraId="51CECCAC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iCs/>
        </w:rPr>
      </w:pPr>
      <w:r w:rsidRPr="0080029D">
        <w:rPr>
          <w:iCs/>
        </w:rPr>
        <w:t>Энергия частичной суммы:</w:t>
      </w:r>
    </w:p>
    <w:p w14:paraId="058EC279" w14:textId="77777777" w:rsidR="00BF438A" w:rsidRPr="0080029D" w:rsidRDefault="00000000" w:rsidP="00BF438A">
      <w:pPr>
        <w:tabs>
          <w:tab w:val="left" w:pos="4204"/>
        </w:tabs>
        <w:spacing w:line="360" w:lineRule="auto"/>
        <w:jc w:val="both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(t)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|dt≈</m:t>
              </m:r>
              <m:r>
                <w:rPr>
                  <w:rFonts w:ascii="Cambria Math" w:hAnsi="Cambria Math"/>
                </w:rPr>
                <m:t>1.3331186</m:t>
              </m:r>
            </m:e>
          </m:nary>
        </m:oMath>
      </m:oMathPara>
    </w:p>
    <w:p w14:paraId="50C74338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iCs/>
        </w:rPr>
      </w:pPr>
      <w:r w:rsidRPr="0080029D">
        <w:rPr>
          <w:iCs/>
        </w:rPr>
        <w:t>Сумма модулей коэффициентов:</w:t>
      </w:r>
    </w:p>
    <w:p w14:paraId="076A9C14" w14:textId="77777777" w:rsidR="00BF438A" w:rsidRPr="0080029D" w:rsidRDefault="00000000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n=-1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≈</m:t>
              </m:r>
              <m:r>
                <w:rPr>
                  <w:rFonts w:ascii="Cambria Math" w:hAnsi="Cambria Math"/>
                </w:rPr>
                <m:t>1.3331186</m:t>
              </m:r>
            </m:e>
          </m:nary>
        </m:oMath>
      </m:oMathPara>
    </w:p>
    <w:p w14:paraId="1FF271DA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iCs/>
        </w:rPr>
      </w:pPr>
      <w:r w:rsidRPr="0080029D">
        <w:rPr>
          <w:iCs/>
        </w:rPr>
        <w:t>Таким образом, при N=10 равенство Парсеваля для рассматриваемой функции выполняется с высокой точностью, а частичная сумма передаёт ту же энергию, что и исходная функция, значит разложение Фурье приближает функцию очень точно.</w:t>
      </w:r>
    </w:p>
    <w:p w14:paraId="33066FB8" w14:textId="77777777" w:rsidR="00BF438A" w:rsidRPr="0080029D" w:rsidRDefault="00BF438A" w:rsidP="00BF438A">
      <w:pPr>
        <w:tabs>
          <w:tab w:val="left" w:pos="4204"/>
        </w:tabs>
        <w:spacing w:line="360" w:lineRule="auto"/>
        <w:jc w:val="both"/>
        <w:rPr>
          <w:rFonts w:eastAsiaTheme="minorEastAsia"/>
        </w:rPr>
      </w:pPr>
    </w:p>
    <w:p w14:paraId="1FB07D88" w14:textId="77777777" w:rsidR="00BF438A" w:rsidRPr="00BF438A" w:rsidRDefault="00BF438A" w:rsidP="00BF438A">
      <w:pPr>
        <w:jc w:val="both"/>
      </w:pPr>
    </w:p>
    <w:p w14:paraId="1F6EDECF" w14:textId="77777777" w:rsidR="00772EEF" w:rsidRPr="00772EEF" w:rsidRDefault="00772EEF" w:rsidP="00BF438A">
      <w:pPr>
        <w:jc w:val="both"/>
      </w:pPr>
    </w:p>
    <w:p w14:paraId="6FD0796E" w14:textId="4D46EBAF" w:rsidR="00772EEF" w:rsidRDefault="00772EEF" w:rsidP="00BF438A">
      <w:pPr>
        <w:pStyle w:val="2"/>
        <w:numPr>
          <w:ilvl w:val="0"/>
          <w:numId w:val="13"/>
        </w:numPr>
        <w:jc w:val="both"/>
        <w:rPr>
          <w:rFonts w:cs="Times New Roman"/>
          <w:iCs/>
          <w:color w:val="000000" w:themeColor="text1"/>
          <w:szCs w:val="24"/>
        </w:rPr>
      </w:pPr>
      <w:bookmarkStart w:id="4" w:name="_Toc215961116"/>
      <w:r>
        <w:rPr>
          <w:rFonts w:cs="Times New Roman"/>
          <w:iCs/>
          <w:color w:val="000000" w:themeColor="text1"/>
          <w:szCs w:val="24"/>
        </w:rPr>
        <w:lastRenderedPageBreak/>
        <w:t>Задание 3</w:t>
      </w:r>
      <w:bookmarkEnd w:id="4"/>
    </w:p>
    <w:p w14:paraId="1AA616F0" w14:textId="77777777" w:rsidR="00772EEF" w:rsidRDefault="00772EEF" w:rsidP="00BF438A">
      <w:pPr>
        <w:spacing w:line="360" w:lineRule="auto"/>
        <w:jc w:val="both"/>
      </w:pPr>
      <w:r>
        <w:t>В качестве произвольного рисунка мы выбрали замкнутую кривую – сердце, заданную следующими параметрическими уравнениями:</w:t>
      </w:r>
    </w:p>
    <w:p w14:paraId="70CAB58C" w14:textId="77777777" w:rsidR="00772EEF" w:rsidRDefault="00772EEF" w:rsidP="00BF438A">
      <w:pPr>
        <w:spacing w:line="360" w:lineRule="auto"/>
        <w:jc w:val="both"/>
      </w:pPr>
    </w:p>
    <w:p w14:paraId="2BA3BD30" w14:textId="77777777" w:rsidR="00772EEF" w:rsidRPr="00F918E8" w:rsidRDefault="00772EEF" w:rsidP="00BF438A">
      <w:pPr>
        <w:spacing w:line="360" w:lineRule="auto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=16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fName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func>
        </m:oMath>
      </m:oMathPara>
    </w:p>
    <w:p w14:paraId="439DA18B" w14:textId="77777777" w:rsidR="00772EEF" w:rsidRPr="00F918E8" w:rsidRDefault="00772EEF" w:rsidP="00BF438A">
      <w:pPr>
        <w:spacing w:line="360" w:lineRule="auto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=13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t-5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cos(2t)</m:t>
                  </m: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- 2cos(3t)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- 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(4t)</m:t>
                          </m:r>
                        </m:e>
                      </m:func>
                    </m:e>
                  </m:func>
                </m:e>
              </m:func>
            </m:e>
          </m:func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14B39CD" w14:textId="77777777" w:rsidR="00772EEF" w:rsidRPr="00F918E8" w:rsidRDefault="00772EEF" w:rsidP="00BF438A">
      <w:pPr>
        <w:spacing w:line="360" w:lineRule="auto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 ϵ [0;2π]</m:t>
          </m:r>
        </m:oMath>
      </m:oMathPara>
    </w:p>
    <w:p w14:paraId="0DF51AF5" w14:textId="77777777" w:rsidR="00772EEF" w:rsidRDefault="00772EEF" w:rsidP="00BF438A">
      <w:pPr>
        <w:spacing w:line="360" w:lineRule="auto"/>
        <w:jc w:val="both"/>
      </w:pPr>
      <w:r>
        <w:t xml:space="preserve">Кривая дискретизирована на </w:t>
      </w:r>
      <w:r>
        <w:rPr>
          <w:lang w:val="en-US"/>
        </w:rPr>
        <w:t>N</w:t>
      </w:r>
      <w:r w:rsidRPr="00B278AF">
        <w:t xml:space="preserve"> = 1000 </w:t>
      </w:r>
      <w:r>
        <w:t xml:space="preserve">точек с равномерным шагом по параметру </w:t>
      </w:r>
      <w:r>
        <w:rPr>
          <w:lang w:val="en-US"/>
        </w:rPr>
        <w:t>t</w:t>
      </w:r>
      <w:r w:rsidRPr="00B278AF">
        <w:t xml:space="preserve">, </w:t>
      </w:r>
      <w:r>
        <w:t>что обеспечивает:</w:t>
      </w:r>
    </w:p>
    <w:p w14:paraId="0F17E64C" w14:textId="77777777" w:rsidR="00772EEF" w:rsidRDefault="00772EEF" w:rsidP="00BF438A">
      <w:pPr>
        <w:pStyle w:val="a7"/>
        <w:numPr>
          <w:ilvl w:val="0"/>
          <w:numId w:val="14"/>
        </w:numPr>
        <w:spacing w:line="360" w:lineRule="auto"/>
        <w:jc w:val="both"/>
      </w:pPr>
      <w:r>
        <w:t>Последовательное расположение точек в порядке обхода контура;</w:t>
      </w:r>
    </w:p>
    <w:p w14:paraId="2224A821" w14:textId="38974A33" w:rsidR="00772EEF" w:rsidRDefault="00772EEF" w:rsidP="00BF438A">
      <w:pPr>
        <w:pStyle w:val="a7"/>
        <w:numPr>
          <w:ilvl w:val="0"/>
          <w:numId w:val="14"/>
        </w:numPr>
        <w:spacing w:line="360" w:lineRule="auto"/>
        <w:jc w:val="both"/>
      </w:pPr>
      <w:r>
        <w:t>Достаточную близость соседних точек.</w:t>
      </w:r>
    </w:p>
    <w:p w14:paraId="7352AC90" w14:textId="77777777" w:rsidR="00772EEF" w:rsidRDefault="00772EEF" w:rsidP="00BF438A">
      <w:pPr>
        <w:spacing w:line="360" w:lineRule="auto"/>
        <w:jc w:val="both"/>
      </w:pPr>
      <w:r>
        <w:t>Каждая точка представлена в виде комплексного числа:</w:t>
      </w:r>
    </w:p>
    <w:p w14:paraId="7F4BA39E" w14:textId="1A34F8EF" w:rsidR="00772EEF" w:rsidRPr="00772EEF" w:rsidRDefault="00000000" w:rsidP="00BF438A">
      <w:pPr>
        <w:spacing w:line="360" w:lineRule="auto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+iy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 k=0,1, … , N-1</m:t>
          </m:r>
        </m:oMath>
      </m:oMathPara>
    </w:p>
    <w:p w14:paraId="13D0D47F" w14:textId="3FF2CDEF" w:rsidR="00772EEF" w:rsidRDefault="00772EEF" w:rsidP="00BF438A">
      <w:pPr>
        <w:spacing w:line="360" w:lineRule="auto"/>
        <w:jc w:val="both"/>
      </w:pPr>
      <w:r>
        <w:t xml:space="preserve">На рисунке представлена визуализация полученного контура. </w:t>
      </w:r>
    </w:p>
    <w:p w14:paraId="49B0A703" w14:textId="78B6C7D0" w:rsidR="00772EEF" w:rsidRDefault="00772EEF" w:rsidP="00BF438A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4C658E73" wp14:editId="7D3EAB48">
            <wp:extent cx="3606957" cy="3639729"/>
            <wp:effectExtent l="0" t="0" r="0" b="5715"/>
            <wp:docPr id="2003169412" name="Рисунок 1" descr="Изображение выглядит как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69412" name="Рисунок 1" descr="Изображение выглядит как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835" cy="365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0618" w14:textId="278E2717" w:rsidR="00772EEF" w:rsidRDefault="00772EEF" w:rsidP="00BF438A">
      <w:pPr>
        <w:spacing w:line="360" w:lineRule="auto"/>
        <w:jc w:val="both"/>
      </w:pPr>
      <w:r>
        <w:t xml:space="preserve">Набор последовательно расположенных точек (в отчете представлены </w:t>
      </w:r>
      <w:r w:rsidR="00BF438A">
        <w:t>5</w:t>
      </w:r>
      <w:r>
        <w:t xml:space="preserve"> точек): </w:t>
      </w:r>
    </w:p>
    <w:p w14:paraId="4A6A7EB1" w14:textId="171C6250" w:rsidR="00772EEF" w:rsidRPr="00377159" w:rsidRDefault="00772EEF" w:rsidP="00BF43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80808"/>
        </w:rPr>
      </w:pPr>
      <w:r w:rsidRPr="00377159">
        <w:rPr>
          <w:color w:val="080808"/>
        </w:rPr>
        <w:t>0.000000 5.000000</w:t>
      </w:r>
      <w:r w:rsidRPr="00377159">
        <w:rPr>
          <w:color w:val="080808"/>
        </w:rPr>
        <w:br/>
        <w:t>0.000004 5.000809</w:t>
      </w:r>
      <w:r w:rsidRPr="00377159">
        <w:rPr>
          <w:color w:val="080808"/>
        </w:rPr>
        <w:br/>
        <w:t>0.000032 5.003237</w:t>
      </w:r>
      <w:r w:rsidRPr="00377159">
        <w:rPr>
          <w:color w:val="080808"/>
        </w:rPr>
        <w:br/>
        <w:t>0.000107 5.007281</w:t>
      </w:r>
      <w:r w:rsidRPr="00377159">
        <w:rPr>
          <w:color w:val="080808"/>
        </w:rPr>
        <w:br/>
        <w:t>0.000254 5.012941</w:t>
      </w:r>
      <w:r w:rsidRPr="00377159">
        <w:rPr>
          <w:color w:val="080808"/>
        </w:rPr>
        <w:br/>
      </w:r>
    </w:p>
    <w:p w14:paraId="728B1A13" w14:textId="77777777" w:rsidR="00772EEF" w:rsidRDefault="00772EEF" w:rsidP="00BF438A">
      <w:pPr>
        <w:spacing w:line="360" w:lineRule="auto"/>
        <w:jc w:val="both"/>
      </w:pPr>
    </w:p>
    <w:p w14:paraId="5D743992" w14:textId="77777777" w:rsidR="00772EEF" w:rsidRDefault="00772EEF" w:rsidP="00BF438A">
      <w:pPr>
        <w:spacing w:line="360" w:lineRule="auto"/>
        <w:jc w:val="both"/>
      </w:pPr>
      <w:r>
        <w:t>Исходный код</w:t>
      </w:r>
      <w:r w:rsidRPr="00377159">
        <w:t xml:space="preserve"> (</w:t>
      </w:r>
      <w:r>
        <w:rPr>
          <w:lang w:val="en-US"/>
        </w:rPr>
        <w:t>item</w:t>
      </w:r>
      <w:r w:rsidRPr="00377159">
        <w:t>1</w:t>
      </w:r>
      <w:r>
        <w:t>.</w:t>
      </w:r>
      <w:proofErr w:type="spellStart"/>
      <w:r>
        <w:rPr>
          <w:lang w:val="en-US"/>
        </w:rPr>
        <w:t>py</w:t>
      </w:r>
      <w:proofErr w:type="spellEnd"/>
      <w:r w:rsidRPr="00377159">
        <w:t>)</w:t>
      </w:r>
      <w:r>
        <w:t xml:space="preserve"> и файл с полным набором последовательно расположенными точками</w:t>
      </w:r>
      <w:r w:rsidRPr="00377159">
        <w:t xml:space="preserve"> (</w:t>
      </w:r>
      <w:r>
        <w:rPr>
          <w:lang w:val="en-US"/>
        </w:rPr>
        <w:t>heart</w:t>
      </w:r>
      <w:r w:rsidRPr="00377159">
        <w:t>_</w:t>
      </w:r>
      <w:r>
        <w:rPr>
          <w:lang w:val="en-US"/>
        </w:rPr>
        <w:t>points</w:t>
      </w:r>
      <w:r w:rsidRPr="00377159">
        <w:t>.</w:t>
      </w:r>
      <w:r>
        <w:rPr>
          <w:lang w:val="en-US"/>
        </w:rPr>
        <w:t>txt</w:t>
      </w:r>
      <w:r w:rsidRPr="00377159">
        <w:t>)</w:t>
      </w:r>
      <w:r>
        <w:t xml:space="preserve">: </w:t>
      </w:r>
      <w:hyperlink r:id="rId27" w:history="1">
        <w:r w:rsidRPr="00AE3306">
          <w:rPr>
            <w:rStyle w:val="af1"/>
          </w:rPr>
          <w:t>https://github.com/wineeenottt/TFKP_LAB2_TASK3</w:t>
        </w:r>
      </w:hyperlink>
    </w:p>
    <w:p w14:paraId="4ED17AD1" w14:textId="77777777" w:rsidR="00772EEF" w:rsidRDefault="00772EEF" w:rsidP="00BF438A">
      <w:pPr>
        <w:spacing w:line="360" w:lineRule="auto"/>
        <w:jc w:val="both"/>
      </w:pPr>
    </w:p>
    <w:p w14:paraId="55618987" w14:textId="77777777" w:rsidR="00772EEF" w:rsidRDefault="00772EEF" w:rsidP="00BF438A">
      <w:pPr>
        <w:spacing w:line="360" w:lineRule="auto"/>
        <w:jc w:val="both"/>
      </w:pPr>
      <w:r>
        <w:t>Ряд Фурье в комплексной форме:</w:t>
      </w:r>
    </w:p>
    <w:p w14:paraId="23A4F09A" w14:textId="3ABD7C6A" w:rsidR="00772EEF" w:rsidRPr="00314B69" w:rsidRDefault="00000000" w:rsidP="00BF438A">
      <w:pPr>
        <w:spacing w:line="360" w:lineRule="auto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k=-N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ikt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9AF0044" w14:textId="77777777" w:rsidR="00772EEF" w:rsidRPr="00314B69" w:rsidRDefault="00772EEF" w:rsidP="00BF438A">
      <w:pPr>
        <w:spacing w:line="360" w:lineRule="auto"/>
        <w:jc w:val="both"/>
        <w:rPr>
          <w:i/>
        </w:rPr>
      </w:pPr>
      <w:r>
        <w:rPr>
          <w:i/>
        </w:rPr>
        <w:t xml:space="preserve">где </w:t>
      </w:r>
      <w:r>
        <w:rPr>
          <w:i/>
          <w:lang w:val="en-US"/>
        </w:rPr>
        <w:t>N</w:t>
      </w:r>
      <w:r>
        <w:rPr>
          <w:i/>
        </w:rPr>
        <w:t xml:space="preserve"> – максимальный номер гармоники по модулю, который включен в сумму.</w:t>
      </w:r>
    </w:p>
    <w:p w14:paraId="19A9ECA6" w14:textId="77777777" w:rsidR="00772EEF" w:rsidRPr="007B3D9E" w:rsidRDefault="00772EEF" w:rsidP="00BF438A">
      <w:pPr>
        <w:spacing w:line="360" w:lineRule="auto"/>
        <w:jc w:val="both"/>
      </w:pPr>
    </w:p>
    <w:p w14:paraId="26E85BC5" w14:textId="77777777" w:rsidR="00772EEF" w:rsidRDefault="00772EEF" w:rsidP="00BF438A">
      <w:pPr>
        <w:spacing w:line="360" w:lineRule="auto"/>
        <w:jc w:val="both"/>
      </w:pPr>
      <w:r>
        <w:t>С помощью тригонометрического тождества:</w:t>
      </w:r>
    </w:p>
    <w:p w14:paraId="3B1568A3" w14:textId="77777777" w:rsidR="00772EEF" w:rsidRPr="00FC57B4" w:rsidRDefault="00000000" w:rsidP="00BF438A">
      <w:pPr>
        <w:spacing w:line="360" w:lineRule="auto"/>
        <w:jc w:val="both"/>
        <w:rPr>
          <w:i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t-</m:t>
                  </m:r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3t</m:t>
                          </m:r>
                        </m:e>
                      </m:d>
                    </m:e>
                  </m:func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14:paraId="3F5C0769" w14:textId="77777777" w:rsidR="00772EEF" w:rsidRPr="00FC57B4" w:rsidRDefault="00772EEF" w:rsidP="00BF438A">
      <w:pPr>
        <w:spacing w:line="360" w:lineRule="auto"/>
        <w:jc w:val="both"/>
      </w:pPr>
    </w:p>
    <w:p w14:paraId="48952AF3" w14:textId="77777777" w:rsidR="00772EEF" w:rsidRPr="00772EEF" w:rsidRDefault="00772EEF" w:rsidP="00BF438A">
      <w:pPr>
        <w:spacing w:line="360" w:lineRule="auto"/>
        <w:jc w:val="both"/>
      </w:pPr>
      <w:r>
        <w:t xml:space="preserve">Преобразуем уравнение </w:t>
      </w:r>
      <w:r>
        <w:rPr>
          <w:lang w:val="en-US"/>
        </w:rPr>
        <w:t>x</w:t>
      </w:r>
      <w:r w:rsidRPr="00FC57B4">
        <w:t>(</w:t>
      </w:r>
      <w:r>
        <w:rPr>
          <w:lang w:val="en-US"/>
        </w:rPr>
        <w:t>t</w:t>
      </w:r>
      <w:r w:rsidRPr="00FC57B4">
        <w:t xml:space="preserve">) </w:t>
      </w:r>
      <w:r>
        <w:t>к виду:</w:t>
      </w:r>
    </w:p>
    <w:p w14:paraId="536FEE34" w14:textId="08122260" w:rsidR="00BF438A" w:rsidRDefault="00772EEF" w:rsidP="00BF438A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=12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func>
          <m:r>
            <w:rPr>
              <w:rFonts w:ascii="Cambria Math" w:hAnsi="Cambria Math"/>
              <w:lang w:val="en-US"/>
            </w:rPr>
            <m:t>-4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sin⁡</m:t>
          </m:r>
          <m:r>
            <w:rPr>
              <w:rFonts w:ascii="Cambria Math" w:hAnsi="Cambria Math"/>
              <w:lang w:val="en-US"/>
            </w:rPr>
            <m:t>(3t)</m:t>
          </m:r>
        </m:oMath>
      </m:oMathPara>
    </w:p>
    <w:p w14:paraId="11698483" w14:textId="77777777" w:rsidR="00772EEF" w:rsidRDefault="00772EEF" w:rsidP="00BF438A">
      <w:pPr>
        <w:spacing w:line="360" w:lineRule="auto"/>
        <w:jc w:val="both"/>
      </w:pPr>
      <w:r>
        <w:t xml:space="preserve">Тогда функция </w:t>
      </w:r>
      <w:r>
        <w:rPr>
          <w:lang w:val="en-US"/>
        </w:rPr>
        <w:t>z</w:t>
      </w:r>
      <w:r w:rsidRPr="007B3D9E">
        <w:t>(</w:t>
      </w:r>
      <w:r>
        <w:rPr>
          <w:lang w:val="en-US"/>
        </w:rPr>
        <w:t>t</w:t>
      </w:r>
      <w:r w:rsidRPr="007B3D9E">
        <w:t xml:space="preserve">) </w:t>
      </w:r>
      <w:r>
        <w:t xml:space="preserve">является тригонометрическим полиномом степени 4, и ее ряд Фурье состоит из конечного числа ненулевых коэффициентов при </w:t>
      </w:r>
      <w:r>
        <w:rPr>
          <w:lang w:val="en-US"/>
        </w:rPr>
        <w:t>k</w:t>
      </w:r>
      <w:r w:rsidRPr="007B3D9E">
        <w:t xml:space="preserve"> = -4, -3, </w:t>
      </w:r>
      <w:proofErr w:type="gramStart"/>
      <w:r>
        <w:t>…</w:t>
      </w:r>
      <w:r w:rsidRPr="007B3D9E">
        <w:t xml:space="preserve"> ,</w:t>
      </w:r>
      <w:proofErr w:type="gramEnd"/>
      <w:r w:rsidRPr="007B3D9E">
        <w:t xml:space="preserve"> 3, 4.</w:t>
      </w:r>
    </w:p>
    <w:p w14:paraId="180D50DC" w14:textId="77777777" w:rsidR="00772EEF" w:rsidRPr="00314B69" w:rsidRDefault="00772EEF" w:rsidP="00BF438A">
      <w:pPr>
        <w:spacing w:line="360" w:lineRule="auto"/>
        <w:jc w:val="both"/>
      </w:pPr>
    </w:p>
    <w:p w14:paraId="0F8A4AF5" w14:textId="7AF44DB3" w:rsidR="00772EEF" w:rsidRDefault="00772EEF" w:rsidP="00BF438A">
      <w:pPr>
        <w:spacing w:line="36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51D7142F" wp14:editId="432E36B3">
            <wp:extent cx="5814337" cy="3054285"/>
            <wp:effectExtent l="0" t="0" r="2540" b="0"/>
            <wp:docPr id="504158839" name="Рисунок 2" descr="Изображение выглядит как График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58839" name="Рисунок 2" descr="Изображение выглядит как График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4" t="7361" r="3706" b="13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415" cy="3062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A4403" w14:textId="38022DCA" w:rsidR="00772EEF" w:rsidRPr="00772EEF" w:rsidRDefault="00772EEF" w:rsidP="00BF438A">
      <w:pPr>
        <w:spacing w:line="360" w:lineRule="auto"/>
        <w:jc w:val="both"/>
      </w:pPr>
      <w:r w:rsidRPr="00772EEF">
        <w:t>Из рисунка видно, что:</w:t>
      </w:r>
    </w:p>
    <w:p w14:paraId="52C00AF8" w14:textId="77777777" w:rsidR="00772EEF" w:rsidRPr="00772EEF" w:rsidRDefault="00772EEF" w:rsidP="00BF438A">
      <w:pPr>
        <w:pStyle w:val="a7"/>
        <w:numPr>
          <w:ilvl w:val="0"/>
          <w:numId w:val="15"/>
        </w:numPr>
        <w:spacing w:line="360" w:lineRule="auto"/>
        <w:jc w:val="both"/>
      </w:pPr>
      <w:r w:rsidRPr="00772EEF">
        <w:t xml:space="preserve">При </w:t>
      </w:r>
      <w:r w:rsidRPr="00772EEF">
        <w:rPr>
          <w:lang w:val="en-US"/>
        </w:rPr>
        <w:t>N</w:t>
      </w:r>
      <w:r w:rsidRPr="00772EEF">
        <w:t xml:space="preserve"> = 1 </w:t>
      </w:r>
      <w:r w:rsidRPr="00772EEF">
        <w:rPr>
          <w:color w:val="1D1D20"/>
          <w:shd w:val="clear" w:color="auto" w:fill="FFFFFF"/>
        </w:rPr>
        <w:t>приближение грубо и не отражает форму сердца.</w:t>
      </w:r>
    </w:p>
    <w:p w14:paraId="2C71AACE" w14:textId="77777777" w:rsidR="00772EEF" w:rsidRPr="00772EEF" w:rsidRDefault="00772EEF" w:rsidP="00BF438A">
      <w:pPr>
        <w:pStyle w:val="a7"/>
        <w:numPr>
          <w:ilvl w:val="0"/>
          <w:numId w:val="15"/>
        </w:numPr>
        <w:spacing w:line="360" w:lineRule="auto"/>
        <w:jc w:val="both"/>
      </w:pPr>
      <w:r w:rsidRPr="00772EEF">
        <w:t xml:space="preserve">При </w:t>
      </w:r>
      <w:r w:rsidRPr="00772EEF">
        <w:rPr>
          <w:lang w:val="en-US"/>
        </w:rPr>
        <w:t>N</w:t>
      </w:r>
      <w:r w:rsidRPr="00772EEF">
        <w:t xml:space="preserve"> = 2 появляются первые признаки впадины.</w:t>
      </w:r>
    </w:p>
    <w:p w14:paraId="1FB26B18" w14:textId="77777777" w:rsidR="00772EEF" w:rsidRPr="00772EEF" w:rsidRDefault="00772EEF" w:rsidP="00BF438A">
      <w:pPr>
        <w:pStyle w:val="a7"/>
        <w:numPr>
          <w:ilvl w:val="0"/>
          <w:numId w:val="15"/>
        </w:numPr>
        <w:spacing w:line="360" w:lineRule="auto"/>
        <w:jc w:val="both"/>
      </w:pPr>
      <w:r w:rsidRPr="00772EEF">
        <w:t xml:space="preserve">При </w:t>
      </w:r>
      <w:r w:rsidRPr="00772EEF">
        <w:rPr>
          <w:lang w:val="en-US"/>
        </w:rPr>
        <w:t>N</w:t>
      </w:r>
      <w:r w:rsidRPr="00772EEF">
        <w:t xml:space="preserve"> = 3 форма становится близкой к оригиналу.</w:t>
      </w:r>
    </w:p>
    <w:p w14:paraId="1AC32B6C" w14:textId="77777777" w:rsidR="00772EEF" w:rsidRPr="00772EEF" w:rsidRDefault="00772EEF" w:rsidP="00BF438A">
      <w:pPr>
        <w:pStyle w:val="a7"/>
        <w:numPr>
          <w:ilvl w:val="0"/>
          <w:numId w:val="15"/>
        </w:numPr>
        <w:spacing w:line="360" w:lineRule="auto"/>
        <w:jc w:val="both"/>
      </w:pPr>
      <w:r w:rsidRPr="00772EEF">
        <w:t xml:space="preserve">При </w:t>
      </w:r>
      <w:r w:rsidRPr="00772EEF">
        <w:rPr>
          <w:lang w:val="en-US"/>
        </w:rPr>
        <w:t>N</w:t>
      </w:r>
      <w:r w:rsidRPr="00772EEF">
        <w:t xml:space="preserve"> = 4 приближение точно совпадает с оригиналом.</w:t>
      </w:r>
    </w:p>
    <w:p w14:paraId="219B60E7" w14:textId="7178B8ED" w:rsidR="00772EEF" w:rsidRPr="00453E41" w:rsidRDefault="00772EEF" w:rsidP="00BF438A">
      <w:pPr>
        <w:jc w:val="both"/>
      </w:pPr>
      <w:r>
        <w:lastRenderedPageBreak/>
        <w:t>Исходный код (</w:t>
      </w:r>
      <w:r>
        <w:rPr>
          <w:lang w:val="en-US"/>
        </w:rPr>
        <w:t>item</w:t>
      </w:r>
      <w:r w:rsidRPr="00772EEF">
        <w:t>2.</w:t>
      </w:r>
      <w:proofErr w:type="spellStart"/>
      <w:r>
        <w:rPr>
          <w:lang w:val="en-US"/>
        </w:rPr>
        <w:t>py</w:t>
      </w:r>
      <w:proofErr w:type="spellEnd"/>
      <w:r w:rsidRPr="00772EEF">
        <w:t>)</w:t>
      </w:r>
      <w:r>
        <w:t xml:space="preserve">: </w:t>
      </w:r>
      <w:hyperlink r:id="rId29" w:history="1">
        <w:r w:rsidRPr="00AE3306">
          <w:rPr>
            <w:rStyle w:val="af1"/>
          </w:rPr>
          <w:t>https://github.com/wineeenottt/TFKP_LAB2_TASK3</w:t>
        </w:r>
      </w:hyperlink>
    </w:p>
    <w:p w14:paraId="3804B201" w14:textId="77777777" w:rsidR="00D51D9D" w:rsidRPr="00453E41" w:rsidRDefault="00D51D9D" w:rsidP="00BF438A">
      <w:pPr>
        <w:jc w:val="both"/>
      </w:pPr>
    </w:p>
    <w:p w14:paraId="1A440877" w14:textId="7EF42537" w:rsidR="00D51D9D" w:rsidRDefault="00D51D9D" w:rsidP="00BF438A">
      <w:pPr>
        <w:jc w:val="both"/>
      </w:pPr>
      <w:r>
        <w:t xml:space="preserve">Анимация: </w:t>
      </w:r>
      <w:hyperlink r:id="rId30" w:history="1">
        <w:r w:rsidRPr="00AE3306">
          <w:rPr>
            <w:rStyle w:val="af1"/>
          </w:rPr>
          <w:t>https://disk.yandex.ru/d/pUQUwNLeAF8_zA</w:t>
        </w:r>
      </w:hyperlink>
    </w:p>
    <w:p w14:paraId="43218703" w14:textId="77777777" w:rsidR="00D51D9D" w:rsidRDefault="00D51D9D" w:rsidP="00BF438A">
      <w:pPr>
        <w:jc w:val="both"/>
      </w:pPr>
    </w:p>
    <w:p w14:paraId="2ADA8AD8" w14:textId="77777777" w:rsidR="00D51D9D" w:rsidRPr="00D51D9D" w:rsidRDefault="00D51D9D" w:rsidP="00BF438A">
      <w:pPr>
        <w:jc w:val="both"/>
      </w:pPr>
    </w:p>
    <w:p w14:paraId="2D9D96FB" w14:textId="77777777" w:rsidR="00772EEF" w:rsidRPr="00772EEF" w:rsidRDefault="00772EEF" w:rsidP="00BF438A">
      <w:pPr>
        <w:jc w:val="both"/>
      </w:pPr>
    </w:p>
    <w:p w14:paraId="0BA2A312" w14:textId="77777777" w:rsidR="00772EEF" w:rsidRPr="00772EEF" w:rsidRDefault="00772EEF" w:rsidP="00BF438A">
      <w:pPr>
        <w:jc w:val="both"/>
      </w:pPr>
    </w:p>
    <w:p w14:paraId="2BAEE694" w14:textId="77777777" w:rsidR="00772EEF" w:rsidRPr="00772EEF" w:rsidRDefault="00772EEF" w:rsidP="00BF438A">
      <w:pPr>
        <w:jc w:val="both"/>
      </w:pPr>
    </w:p>
    <w:p w14:paraId="46AC47C5" w14:textId="77777777" w:rsidR="00772EEF" w:rsidRPr="00772EEF" w:rsidRDefault="00772EEF" w:rsidP="00BF438A">
      <w:pPr>
        <w:jc w:val="both"/>
      </w:pPr>
    </w:p>
    <w:p w14:paraId="1AF9A3BC" w14:textId="77777777" w:rsidR="00F81CF8" w:rsidRDefault="00F81CF8" w:rsidP="00BF438A">
      <w:pPr>
        <w:jc w:val="both"/>
      </w:pPr>
    </w:p>
    <w:p w14:paraId="24EDDF27" w14:textId="77777777" w:rsidR="00F81CF8" w:rsidRDefault="00F81CF8" w:rsidP="00BF438A">
      <w:pPr>
        <w:jc w:val="both"/>
      </w:pPr>
    </w:p>
    <w:p w14:paraId="30F64A14" w14:textId="77777777" w:rsidR="00F81CF8" w:rsidRDefault="00F81CF8" w:rsidP="00BF438A">
      <w:pPr>
        <w:jc w:val="both"/>
      </w:pPr>
    </w:p>
    <w:p w14:paraId="42CEF1BA" w14:textId="77777777" w:rsidR="00F81CF8" w:rsidRDefault="00F81CF8" w:rsidP="00BF438A">
      <w:pPr>
        <w:jc w:val="both"/>
      </w:pPr>
    </w:p>
    <w:p w14:paraId="0F58C0BC" w14:textId="77777777" w:rsidR="00F81CF8" w:rsidRDefault="00F81CF8" w:rsidP="00BF438A">
      <w:pPr>
        <w:jc w:val="both"/>
      </w:pPr>
    </w:p>
    <w:p w14:paraId="5CF3BBF2" w14:textId="77777777" w:rsidR="00F81CF8" w:rsidRDefault="00F81CF8" w:rsidP="00BF438A">
      <w:pPr>
        <w:jc w:val="both"/>
      </w:pPr>
    </w:p>
    <w:p w14:paraId="386E51C5" w14:textId="77777777" w:rsidR="00F81CF8" w:rsidRDefault="00F81CF8" w:rsidP="00BF438A">
      <w:pPr>
        <w:jc w:val="both"/>
      </w:pPr>
    </w:p>
    <w:p w14:paraId="6F28AFF0" w14:textId="77777777" w:rsidR="00F81CF8" w:rsidRDefault="00F81CF8" w:rsidP="00BF438A">
      <w:pPr>
        <w:jc w:val="both"/>
      </w:pPr>
    </w:p>
    <w:p w14:paraId="215DB3F5" w14:textId="77777777" w:rsidR="00F81CF8" w:rsidRDefault="00F81CF8" w:rsidP="00BF438A">
      <w:pPr>
        <w:jc w:val="both"/>
      </w:pPr>
    </w:p>
    <w:p w14:paraId="40C9135C" w14:textId="77777777" w:rsidR="00F81CF8" w:rsidRDefault="00F81CF8" w:rsidP="00BF438A">
      <w:pPr>
        <w:jc w:val="both"/>
      </w:pPr>
    </w:p>
    <w:p w14:paraId="682483C2" w14:textId="77777777" w:rsidR="00F81CF8" w:rsidRDefault="00F81CF8" w:rsidP="00BF438A">
      <w:pPr>
        <w:jc w:val="both"/>
      </w:pPr>
    </w:p>
    <w:p w14:paraId="29CBBFF1" w14:textId="77777777" w:rsidR="00F81CF8" w:rsidRDefault="00F81CF8" w:rsidP="00BF438A">
      <w:pPr>
        <w:jc w:val="both"/>
      </w:pPr>
    </w:p>
    <w:p w14:paraId="7FED9D88" w14:textId="77777777" w:rsidR="00F81CF8" w:rsidRDefault="00F81CF8" w:rsidP="00BF438A">
      <w:pPr>
        <w:jc w:val="both"/>
      </w:pPr>
    </w:p>
    <w:p w14:paraId="68D0DAB2" w14:textId="77777777" w:rsidR="00F81CF8" w:rsidRDefault="00F81CF8" w:rsidP="00BF438A">
      <w:pPr>
        <w:jc w:val="both"/>
      </w:pPr>
    </w:p>
    <w:p w14:paraId="7EDBDE84" w14:textId="77777777" w:rsidR="00F81CF8" w:rsidRDefault="00F81CF8" w:rsidP="00BF438A">
      <w:pPr>
        <w:jc w:val="both"/>
      </w:pPr>
    </w:p>
    <w:p w14:paraId="361D3F1E" w14:textId="77777777" w:rsidR="00F81CF8" w:rsidRDefault="00F81CF8" w:rsidP="00BF438A">
      <w:pPr>
        <w:jc w:val="both"/>
      </w:pPr>
    </w:p>
    <w:p w14:paraId="09677785" w14:textId="77777777" w:rsidR="00F81CF8" w:rsidRPr="00F81CF8" w:rsidRDefault="00F81CF8" w:rsidP="00BF438A">
      <w:pPr>
        <w:pStyle w:val="1"/>
        <w:jc w:val="both"/>
        <w:rPr>
          <w:rFonts w:eastAsiaTheme="minorHAnsi"/>
          <w:lang w:eastAsia="en-US"/>
        </w:rPr>
      </w:pPr>
      <w:bookmarkStart w:id="5" w:name="_Toc215961117"/>
      <w:r w:rsidRPr="00F81CF8">
        <w:rPr>
          <w:rFonts w:eastAsiaTheme="minorHAnsi"/>
          <w:lang w:eastAsia="en-US"/>
        </w:rPr>
        <w:t>Вывод</w:t>
      </w:r>
      <w:bookmarkEnd w:id="5"/>
    </w:p>
    <w:p w14:paraId="7293BAC4" w14:textId="5413C0CF" w:rsidR="00F81CF8" w:rsidRPr="00F81CF8" w:rsidRDefault="00F81CF8" w:rsidP="00BF438A">
      <w:pPr>
        <w:jc w:val="both"/>
      </w:pPr>
      <w:r w:rsidRPr="00F81CF8">
        <w:rPr>
          <w:rFonts w:eastAsiaTheme="minorHAnsi"/>
          <w:color w:val="000000"/>
          <w:lang w:eastAsia="en-US"/>
          <w14:ligatures w14:val="standardContextual"/>
        </w:rPr>
        <w:t xml:space="preserve">Выполнение лабораторной работы по ТФПК позволило нам </w:t>
      </w:r>
      <w:r>
        <w:rPr>
          <w:rFonts w:eastAsiaTheme="minorHAnsi"/>
          <w:color w:val="000000"/>
          <w:lang w:eastAsia="en-US"/>
          <w14:ligatures w14:val="standardContextual"/>
        </w:rPr>
        <w:t xml:space="preserve">познакомиться </w:t>
      </w:r>
      <w:r w:rsidRPr="00F81CF8">
        <w:rPr>
          <w:rFonts w:eastAsiaTheme="minorHAnsi"/>
          <w:color w:val="000000"/>
          <w:lang w:eastAsia="en-US"/>
          <w14:ligatures w14:val="standardContextual"/>
        </w:rPr>
        <w:t>с понятием фракталов. Данная работа дала нам возможность применить полученные теоретические знания на практике, развить навыки работы с информацией. В процессе выполнения мы узнали про множества Мандельброта и Жюлиа, а также познакомились со структурой фрактала «Пламя».</w:t>
      </w:r>
    </w:p>
    <w:p w14:paraId="27087430" w14:textId="77777777" w:rsidR="00FE458B" w:rsidRDefault="00FE458B" w:rsidP="00BF438A">
      <w:pPr>
        <w:jc w:val="both"/>
      </w:pPr>
    </w:p>
    <w:p w14:paraId="593494E1" w14:textId="77777777" w:rsidR="00FE458B" w:rsidRDefault="00FE458B" w:rsidP="00BF438A">
      <w:pPr>
        <w:jc w:val="both"/>
      </w:pPr>
    </w:p>
    <w:p w14:paraId="2DDA8C86" w14:textId="77777777" w:rsidR="00FE458B" w:rsidRDefault="00FE458B" w:rsidP="00BF438A">
      <w:pPr>
        <w:jc w:val="both"/>
      </w:pPr>
    </w:p>
    <w:p w14:paraId="242EC6B8" w14:textId="77777777" w:rsidR="00FE458B" w:rsidRDefault="00FE458B" w:rsidP="00BF438A">
      <w:pPr>
        <w:jc w:val="both"/>
      </w:pPr>
    </w:p>
    <w:p w14:paraId="20E01E9D" w14:textId="77777777" w:rsidR="00FE458B" w:rsidRDefault="00FE458B" w:rsidP="00BF438A">
      <w:pPr>
        <w:jc w:val="both"/>
      </w:pPr>
    </w:p>
    <w:p w14:paraId="040DE4B5" w14:textId="77777777" w:rsidR="00FE458B" w:rsidRDefault="00FE458B" w:rsidP="00BF438A">
      <w:pPr>
        <w:jc w:val="both"/>
      </w:pPr>
    </w:p>
    <w:p w14:paraId="6FECFF27" w14:textId="77777777" w:rsidR="00FE458B" w:rsidRDefault="00FE458B" w:rsidP="00BF438A">
      <w:pPr>
        <w:jc w:val="both"/>
      </w:pPr>
    </w:p>
    <w:p w14:paraId="54F958AD" w14:textId="77777777" w:rsidR="00FE458B" w:rsidRDefault="00FE458B" w:rsidP="00BF438A">
      <w:pPr>
        <w:jc w:val="both"/>
      </w:pPr>
    </w:p>
    <w:p w14:paraId="2F0EBB3B" w14:textId="77777777" w:rsidR="00FE458B" w:rsidRDefault="00FE458B" w:rsidP="00BF438A">
      <w:pPr>
        <w:jc w:val="both"/>
      </w:pPr>
    </w:p>
    <w:p w14:paraId="01D8AF5D" w14:textId="77777777" w:rsidR="00FE458B" w:rsidRDefault="00FE458B" w:rsidP="00BF438A">
      <w:pPr>
        <w:jc w:val="both"/>
      </w:pPr>
    </w:p>
    <w:p w14:paraId="66756C90" w14:textId="77777777" w:rsidR="00FE458B" w:rsidRDefault="00FE458B" w:rsidP="00BF438A">
      <w:pPr>
        <w:jc w:val="both"/>
      </w:pPr>
    </w:p>
    <w:p w14:paraId="4C37D06C" w14:textId="77777777" w:rsidR="00FE458B" w:rsidRDefault="00FE458B" w:rsidP="00BF438A">
      <w:pPr>
        <w:jc w:val="both"/>
      </w:pPr>
    </w:p>
    <w:p w14:paraId="0190715A" w14:textId="77777777" w:rsidR="00FE458B" w:rsidRDefault="00FE458B" w:rsidP="00BF438A">
      <w:pPr>
        <w:jc w:val="both"/>
      </w:pPr>
    </w:p>
    <w:p w14:paraId="04898748" w14:textId="77777777" w:rsidR="00FE458B" w:rsidRDefault="00FE458B" w:rsidP="00BF438A">
      <w:pPr>
        <w:jc w:val="both"/>
      </w:pPr>
    </w:p>
    <w:p w14:paraId="3FEE9B74" w14:textId="77777777" w:rsidR="00FE458B" w:rsidRDefault="00FE458B" w:rsidP="00BF438A">
      <w:pPr>
        <w:jc w:val="both"/>
      </w:pPr>
    </w:p>
    <w:p w14:paraId="6F36FDAA" w14:textId="77777777" w:rsidR="00FE458B" w:rsidRDefault="00FE458B" w:rsidP="00BF438A">
      <w:pPr>
        <w:jc w:val="both"/>
      </w:pPr>
    </w:p>
    <w:p w14:paraId="5BFA8A68" w14:textId="77777777" w:rsidR="00FE458B" w:rsidRDefault="00FE458B" w:rsidP="00BF438A">
      <w:pPr>
        <w:jc w:val="both"/>
      </w:pPr>
    </w:p>
    <w:p w14:paraId="53F2A244" w14:textId="77777777" w:rsidR="00FE458B" w:rsidRDefault="00FE458B" w:rsidP="00BF438A">
      <w:pPr>
        <w:jc w:val="both"/>
      </w:pPr>
    </w:p>
    <w:p w14:paraId="4A50750D" w14:textId="77777777" w:rsidR="00FE458B" w:rsidRDefault="00FE458B" w:rsidP="00BF438A">
      <w:pPr>
        <w:jc w:val="both"/>
      </w:pPr>
    </w:p>
    <w:p w14:paraId="2D403483" w14:textId="77777777" w:rsidR="00FE458B" w:rsidRDefault="00FE458B" w:rsidP="00BF438A">
      <w:pPr>
        <w:jc w:val="both"/>
      </w:pPr>
    </w:p>
    <w:p w14:paraId="7DDF9FD5" w14:textId="77777777" w:rsidR="00FE458B" w:rsidRDefault="00FE458B" w:rsidP="00BF438A">
      <w:pPr>
        <w:jc w:val="both"/>
      </w:pPr>
    </w:p>
    <w:p w14:paraId="346FAEBD" w14:textId="77777777" w:rsidR="00FE458B" w:rsidRDefault="00FE458B" w:rsidP="00BF438A">
      <w:pPr>
        <w:jc w:val="both"/>
      </w:pPr>
    </w:p>
    <w:p w14:paraId="078EB0FE" w14:textId="77777777" w:rsidR="00FE458B" w:rsidRDefault="00FE458B" w:rsidP="00BF438A">
      <w:pPr>
        <w:jc w:val="both"/>
      </w:pPr>
    </w:p>
    <w:p w14:paraId="1E986680" w14:textId="77777777" w:rsidR="00FE458B" w:rsidRDefault="00FE458B" w:rsidP="00BF438A">
      <w:pPr>
        <w:jc w:val="both"/>
      </w:pPr>
    </w:p>
    <w:p w14:paraId="54CCB3DC" w14:textId="77777777" w:rsidR="00FE458B" w:rsidRDefault="00FE458B" w:rsidP="00BF438A">
      <w:pPr>
        <w:jc w:val="both"/>
      </w:pPr>
    </w:p>
    <w:p w14:paraId="0D71B773" w14:textId="77777777" w:rsidR="00FE458B" w:rsidRDefault="00FE458B" w:rsidP="00BF438A">
      <w:pPr>
        <w:jc w:val="both"/>
      </w:pPr>
    </w:p>
    <w:p w14:paraId="731322ED" w14:textId="77777777" w:rsidR="00FE458B" w:rsidRDefault="00FE458B" w:rsidP="00BF438A">
      <w:pPr>
        <w:jc w:val="both"/>
      </w:pPr>
    </w:p>
    <w:p w14:paraId="07CEDD61" w14:textId="77777777" w:rsidR="00FE458B" w:rsidRDefault="00FE458B" w:rsidP="00BF438A">
      <w:pPr>
        <w:jc w:val="both"/>
      </w:pPr>
    </w:p>
    <w:p w14:paraId="3F1611CC" w14:textId="77777777" w:rsidR="00FE458B" w:rsidRDefault="00FE458B" w:rsidP="00BF438A">
      <w:pPr>
        <w:jc w:val="both"/>
      </w:pPr>
    </w:p>
    <w:p w14:paraId="6B71EE33" w14:textId="77777777" w:rsidR="00FE458B" w:rsidRDefault="00FE458B" w:rsidP="00BF438A">
      <w:pPr>
        <w:jc w:val="both"/>
      </w:pPr>
    </w:p>
    <w:p w14:paraId="3E0EA385" w14:textId="77777777" w:rsidR="00FE458B" w:rsidRPr="00FE458B" w:rsidRDefault="00FE458B" w:rsidP="00BF438A">
      <w:pPr>
        <w:jc w:val="both"/>
      </w:pPr>
    </w:p>
    <w:sectPr w:rsidR="00FE458B" w:rsidRPr="00FE458B" w:rsidSect="00A45DBB"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8150C" w14:textId="77777777" w:rsidR="00E12AA4" w:rsidRDefault="00E12AA4" w:rsidP="00A45DBB">
      <w:r>
        <w:separator/>
      </w:r>
    </w:p>
  </w:endnote>
  <w:endnote w:type="continuationSeparator" w:id="0">
    <w:p w14:paraId="31D135D2" w14:textId="77777777" w:rsidR="00E12AA4" w:rsidRDefault="00E12AA4" w:rsidP="00A4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555663"/>
      <w:docPartObj>
        <w:docPartGallery w:val="Page Numbers (Bottom of Page)"/>
        <w:docPartUnique/>
      </w:docPartObj>
    </w:sdtPr>
    <w:sdtContent>
      <w:p w14:paraId="25098F49" w14:textId="7C38ED50" w:rsidR="00A45DBB" w:rsidRDefault="00A45DBB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54EA32" w14:textId="77777777" w:rsidR="00A45DBB" w:rsidRDefault="00A45DBB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D75E" w14:textId="77777777" w:rsidR="00E12AA4" w:rsidRDefault="00E12AA4" w:rsidP="00A45DBB">
      <w:r>
        <w:separator/>
      </w:r>
    </w:p>
  </w:footnote>
  <w:footnote w:type="continuationSeparator" w:id="0">
    <w:p w14:paraId="3BCB3407" w14:textId="77777777" w:rsidR="00E12AA4" w:rsidRDefault="00E12AA4" w:rsidP="00A45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8CF"/>
    <w:multiLevelType w:val="multilevel"/>
    <w:tmpl w:val="A72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257D"/>
    <w:multiLevelType w:val="hybridMultilevel"/>
    <w:tmpl w:val="E0269B58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4844381"/>
    <w:multiLevelType w:val="multilevel"/>
    <w:tmpl w:val="C80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35495"/>
    <w:multiLevelType w:val="hybridMultilevel"/>
    <w:tmpl w:val="4FDC223E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2B19A7"/>
    <w:multiLevelType w:val="hybridMultilevel"/>
    <w:tmpl w:val="ACA277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516095"/>
    <w:multiLevelType w:val="multilevel"/>
    <w:tmpl w:val="14E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33BF6"/>
    <w:multiLevelType w:val="multilevel"/>
    <w:tmpl w:val="03EE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967B4"/>
    <w:multiLevelType w:val="hybridMultilevel"/>
    <w:tmpl w:val="DA265D74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CEC0EDD"/>
    <w:multiLevelType w:val="hybridMultilevel"/>
    <w:tmpl w:val="E7427704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26A51ED"/>
    <w:multiLevelType w:val="hybridMultilevel"/>
    <w:tmpl w:val="AB0A1666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3A758B4"/>
    <w:multiLevelType w:val="hybridMultilevel"/>
    <w:tmpl w:val="6D967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A7B7E"/>
    <w:multiLevelType w:val="multilevel"/>
    <w:tmpl w:val="B568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A00775"/>
    <w:multiLevelType w:val="hybridMultilevel"/>
    <w:tmpl w:val="63423E2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B4772"/>
    <w:multiLevelType w:val="multilevel"/>
    <w:tmpl w:val="0230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44848"/>
    <w:multiLevelType w:val="hybridMultilevel"/>
    <w:tmpl w:val="E050F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846ED"/>
    <w:multiLevelType w:val="multilevel"/>
    <w:tmpl w:val="A72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060FB"/>
    <w:multiLevelType w:val="hybridMultilevel"/>
    <w:tmpl w:val="ACF25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0A5665"/>
    <w:multiLevelType w:val="hybridMultilevel"/>
    <w:tmpl w:val="3F54E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C42573"/>
    <w:multiLevelType w:val="multilevel"/>
    <w:tmpl w:val="5876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E402A9"/>
    <w:multiLevelType w:val="hybridMultilevel"/>
    <w:tmpl w:val="2304D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751546">
    <w:abstractNumId w:val="18"/>
  </w:num>
  <w:num w:numId="2" w16cid:durableId="906300390">
    <w:abstractNumId w:val="7"/>
  </w:num>
  <w:num w:numId="3" w16cid:durableId="253170271">
    <w:abstractNumId w:val="11"/>
  </w:num>
  <w:num w:numId="4" w16cid:durableId="1263150119">
    <w:abstractNumId w:val="13"/>
  </w:num>
  <w:num w:numId="5" w16cid:durableId="1017082447">
    <w:abstractNumId w:val="1"/>
  </w:num>
  <w:num w:numId="6" w16cid:durableId="743576444">
    <w:abstractNumId w:val="9"/>
  </w:num>
  <w:num w:numId="7" w16cid:durableId="44840630">
    <w:abstractNumId w:val="8"/>
  </w:num>
  <w:num w:numId="8" w16cid:durableId="929772850">
    <w:abstractNumId w:val="17"/>
  </w:num>
  <w:num w:numId="9" w16cid:durableId="1213808831">
    <w:abstractNumId w:val="19"/>
  </w:num>
  <w:num w:numId="10" w16cid:durableId="1059785193">
    <w:abstractNumId w:val="16"/>
  </w:num>
  <w:num w:numId="11" w16cid:durableId="1368680779">
    <w:abstractNumId w:val="10"/>
  </w:num>
  <w:num w:numId="12" w16cid:durableId="323975086">
    <w:abstractNumId w:val="4"/>
  </w:num>
  <w:num w:numId="13" w16cid:durableId="412166131">
    <w:abstractNumId w:val="3"/>
  </w:num>
  <w:num w:numId="14" w16cid:durableId="1797135826">
    <w:abstractNumId w:val="12"/>
  </w:num>
  <w:num w:numId="15" w16cid:durableId="568927616">
    <w:abstractNumId w:val="14"/>
  </w:num>
  <w:num w:numId="16" w16cid:durableId="1984920184">
    <w:abstractNumId w:val="2"/>
  </w:num>
  <w:num w:numId="17" w16cid:durableId="50034317">
    <w:abstractNumId w:val="6"/>
  </w:num>
  <w:num w:numId="18" w16cid:durableId="1693805221">
    <w:abstractNumId w:val="5"/>
  </w:num>
  <w:num w:numId="19" w16cid:durableId="1960837754">
    <w:abstractNumId w:val="0"/>
  </w:num>
  <w:num w:numId="20" w16cid:durableId="9019889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DD"/>
    <w:rsid w:val="00013893"/>
    <w:rsid w:val="00054044"/>
    <w:rsid w:val="00064C72"/>
    <w:rsid w:val="000C632C"/>
    <w:rsid w:val="0015363C"/>
    <w:rsid w:val="00184432"/>
    <w:rsid w:val="001D0815"/>
    <w:rsid w:val="001D0F61"/>
    <w:rsid w:val="00274452"/>
    <w:rsid w:val="00291FDD"/>
    <w:rsid w:val="003753A4"/>
    <w:rsid w:val="0038612F"/>
    <w:rsid w:val="0039748B"/>
    <w:rsid w:val="003C17F2"/>
    <w:rsid w:val="003F06E8"/>
    <w:rsid w:val="00403795"/>
    <w:rsid w:val="00406A9D"/>
    <w:rsid w:val="0043356A"/>
    <w:rsid w:val="0043783B"/>
    <w:rsid w:val="00453E41"/>
    <w:rsid w:val="00521711"/>
    <w:rsid w:val="0057338F"/>
    <w:rsid w:val="00580FFC"/>
    <w:rsid w:val="0062171C"/>
    <w:rsid w:val="00706FF2"/>
    <w:rsid w:val="00772EEF"/>
    <w:rsid w:val="00793B65"/>
    <w:rsid w:val="00803140"/>
    <w:rsid w:val="0088670B"/>
    <w:rsid w:val="00904936"/>
    <w:rsid w:val="00932E41"/>
    <w:rsid w:val="00946261"/>
    <w:rsid w:val="00A2743A"/>
    <w:rsid w:val="00A45DBB"/>
    <w:rsid w:val="00AB2943"/>
    <w:rsid w:val="00B023A4"/>
    <w:rsid w:val="00B11A78"/>
    <w:rsid w:val="00B20D04"/>
    <w:rsid w:val="00BF438A"/>
    <w:rsid w:val="00C07E72"/>
    <w:rsid w:val="00CC0723"/>
    <w:rsid w:val="00CC650C"/>
    <w:rsid w:val="00CE43B1"/>
    <w:rsid w:val="00D51D9D"/>
    <w:rsid w:val="00D75F0E"/>
    <w:rsid w:val="00DF304F"/>
    <w:rsid w:val="00E12AA4"/>
    <w:rsid w:val="00E42F61"/>
    <w:rsid w:val="00E469D5"/>
    <w:rsid w:val="00E97AEB"/>
    <w:rsid w:val="00EC610D"/>
    <w:rsid w:val="00F81CF8"/>
    <w:rsid w:val="00FE38B5"/>
    <w:rsid w:val="00FE458B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B44A4"/>
  <w15:chartTrackingRefBased/>
  <w15:docId w15:val="{9DE2795E-A79C-8A40-AD85-2E5FC452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71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5DBB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5DBB"/>
    <w:pPr>
      <w:keepNext/>
      <w:keepLines/>
      <w:spacing w:before="160" w:after="80"/>
      <w:outlineLvl w:val="1"/>
    </w:pPr>
    <w:rPr>
      <w:rFonts w:eastAsiaTheme="majorEastAsia" w:cstheme="majorBidi"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F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F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F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F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DBB"/>
    <w:rPr>
      <w:rFonts w:ascii="Times New Roman" w:eastAsiaTheme="majorEastAsia" w:hAnsi="Times New Roman" w:cstheme="majorBidi"/>
      <w:b/>
      <w:kern w:val="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45DBB"/>
    <w:rPr>
      <w:rFonts w:ascii="Times New Roman" w:eastAsiaTheme="majorEastAsia" w:hAnsi="Times New Roman" w:cstheme="majorBidi"/>
      <w:i/>
      <w:kern w:val="0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91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F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F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F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F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F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F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F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F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F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F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F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1FD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291FDD"/>
    <w:rPr>
      <w:b/>
      <w:bCs/>
    </w:rPr>
  </w:style>
  <w:style w:type="character" w:styleId="ad">
    <w:name w:val="Emphasis"/>
    <w:basedOn w:val="a0"/>
    <w:uiPriority w:val="20"/>
    <w:qFormat/>
    <w:rsid w:val="00291FDD"/>
    <w:rPr>
      <w:i/>
      <w:iCs/>
    </w:rPr>
  </w:style>
  <w:style w:type="paragraph" w:styleId="ae">
    <w:name w:val="Normal (Web)"/>
    <w:basedOn w:val="a"/>
    <w:uiPriority w:val="99"/>
    <w:semiHidden/>
    <w:unhideWhenUsed/>
    <w:rsid w:val="00AB2943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AB2943"/>
  </w:style>
  <w:style w:type="character" w:customStyle="1" w:styleId="mord">
    <w:name w:val="mord"/>
    <w:basedOn w:val="a0"/>
    <w:rsid w:val="00AB2943"/>
  </w:style>
  <w:style w:type="character" w:customStyle="1" w:styleId="mrel">
    <w:name w:val="mrel"/>
    <w:basedOn w:val="a0"/>
    <w:rsid w:val="00AB2943"/>
  </w:style>
  <w:style w:type="character" w:customStyle="1" w:styleId="mbin">
    <w:name w:val="mbin"/>
    <w:basedOn w:val="a0"/>
    <w:rsid w:val="00AB2943"/>
  </w:style>
  <w:style w:type="character" w:customStyle="1" w:styleId="mpunct">
    <w:name w:val="mpunct"/>
    <w:basedOn w:val="a0"/>
    <w:rsid w:val="00AB2943"/>
  </w:style>
  <w:style w:type="character" w:styleId="af">
    <w:name w:val="Placeholder Text"/>
    <w:basedOn w:val="a0"/>
    <w:uiPriority w:val="99"/>
    <w:semiHidden/>
    <w:rsid w:val="00AB2943"/>
    <w:rPr>
      <w:color w:val="666666"/>
    </w:rPr>
  </w:style>
  <w:style w:type="character" w:customStyle="1" w:styleId="mopen">
    <w:name w:val="mopen"/>
    <w:basedOn w:val="a0"/>
    <w:rsid w:val="00AB2943"/>
  </w:style>
  <w:style w:type="character" w:customStyle="1" w:styleId="mclose">
    <w:name w:val="mclose"/>
    <w:basedOn w:val="a0"/>
    <w:rsid w:val="00AB2943"/>
  </w:style>
  <w:style w:type="character" w:customStyle="1" w:styleId="vlist-s">
    <w:name w:val="vlist-s"/>
    <w:basedOn w:val="a0"/>
    <w:rsid w:val="00AB2943"/>
  </w:style>
  <w:style w:type="paragraph" w:customStyle="1" w:styleId="p1">
    <w:name w:val="p1"/>
    <w:basedOn w:val="a"/>
    <w:rsid w:val="00013893"/>
    <w:rPr>
      <w:color w:val="000000"/>
      <w:sz w:val="18"/>
      <w:szCs w:val="18"/>
    </w:rPr>
  </w:style>
  <w:style w:type="character" w:customStyle="1" w:styleId="s1">
    <w:name w:val="s1"/>
    <w:basedOn w:val="a0"/>
    <w:rsid w:val="00013893"/>
    <w:rPr>
      <w:rFonts w:ascii="Times New Roman" w:hAnsi="Times New Roman" w:cs="Times New Roman" w:hint="default"/>
      <w:sz w:val="21"/>
      <w:szCs w:val="21"/>
    </w:rPr>
  </w:style>
  <w:style w:type="paragraph" w:styleId="af0">
    <w:name w:val="TOC Heading"/>
    <w:basedOn w:val="1"/>
    <w:next w:val="a"/>
    <w:uiPriority w:val="39"/>
    <w:unhideWhenUsed/>
    <w:qFormat/>
    <w:rsid w:val="0043356A"/>
    <w:pPr>
      <w:spacing w:before="480" w:after="0" w:line="276" w:lineRule="auto"/>
      <w:outlineLvl w:val="9"/>
    </w:pPr>
    <w:rPr>
      <w:b w:val="0"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43356A"/>
    <w:pPr>
      <w:ind w:left="480"/>
    </w:pPr>
    <w:rPr>
      <w:rFonts w:asciiTheme="minorHAnsi" w:hAnsiTheme="minorHAnsi"/>
      <w:sz w:val="20"/>
      <w:szCs w:val="20"/>
    </w:rPr>
  </w:style>
  <w:style w:type="character" w:styleId="af1">
    <w:name w:val="Hyperlink"/>
    <w:basedOn w:val="a0"/>
    <w:uiPriority w:val="99"/>
    <w:unhideWhenUsed/>
    <w:rsid w:val="0043356A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45DBB"/>
    <w:pPr>
      <w:tabs>
        <w:tab w:val="right" w:leader="dot" w:pos="9345"/>
      </w:tabs>
      <w:spacing w:before="120"/>
    </w:pPr>
    <w:rPr>
      <w:noProof/>
    </w:rPr>
  </w:style>
  <w:style w:type="paragraph" w:styleId="23">
    <w:name w:val="toc 2"/>
    <w:basedOn w:val="a"/>
    <w:next w:val="a"/>
    <w:autoRedefine/>
    <w:uiPriority w:val="39"/>
    <w:unhideWhenUsed/>
    <w:rsid w:val="0043356A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43356A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3356A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3356A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3356A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3356A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3356A"/>
    <w:pPr>
      <w:ind w:left="1920"/>
    </w:pPr>
    <w:rPr>
      <w:rFonts w:asciiTheme="minorHAnsi" w:hAnsiTheme="minorHAnsi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B20D04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A45DBB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A45DB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footer"/>
    <w:basedOn w:val="a"/>
    <w:link w:val="af6"/>
    <w:uiPriority w:val="99"/>
    <w:unhideWhenUsed/>
    <w:rsid w:val="00A45DBB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A45DB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FollowedHyperlink"/>
    <w:basedOn w:val="a0"/>
    <w:uiPriority w:val="99"/>
    <w:semiHidden/>
    <w:unhideWhenUsed/>
    <w:rsid w:val="00FF75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github.com/honeysuckllee/itmo/blob/main/2_course/3_sem/tfkp/lab2/tfkp_lab2_Re_Im.p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honeysuckllee/itmo/blob/main/2_course/3_sem/tfkp/lab2/tfkp_lab2_grafic.py" TargetMode="External"/><Relationship Id="rId20" Type="http://schemas.openxmlformats.org/officeDocument/2006/relationships/image" Target="media/image11.png"/><Relationship Id="rId29" Type="http://schemas.openxmlformats.org/officeDocument/2006/relationships/hyperlink" Target="https://github.com/wineeenottt/TFKP_LAB2_TASK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honeysuckllee/itmo/tree/main/2_course/3_sem/tfkp/lab2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github.com/wineeenottt/TFKP_LAB2_TASK3" TargetMode="External"/><Relationship Id="rId30" Type="http://schemas.openxmlformats.org/officeDocument/2006/relationships/hyperlink" Target="https://disk.yandex.ru/d/pUQUwNLeAF8_z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064013-72D2-E94B-B861-C62358B9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1648</Words>
  <Characters>9395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dcterms:created xsi:type="dcterms:W3CDTF">2025-12-06T22:32:00Z</dcterms:created>
  <dcterms:modified xsi:type="dcterms:W3CDTF">2025-12-06T22:44:00Z</dcterms:modified>
</cp:coreProperties>
</file>