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2E08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  <w:r w:rsidRPr="00AC4151">
        <w:rPr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F149ABC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6480F01E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  <w:r w:rsidRPr="00AC4151">
        <w:rPr>
          <w:color w:val="000000" w:themeColor="text1"/>
          <w:sz w:val="24"/>
          <w:szCs w:val="24"/>
        </w:rPr>
        <w:t>Факультет Программной инженерии и Компьютерной техники</w:t>
      </w:r>
    </w:p>
    <w:p w14:paraId="4188963A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2FF7F50E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5680E696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2A1AF3CB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67076A6A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228A6324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320A0E82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46DB4E11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664ECEE5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78641688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32C15C76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3F04FADA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3D184AD2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67FB3B05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2C141BC4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1A79E5BA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516EDAE6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24D08A97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6F617EF2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</w:p>
    <w:p w14:paraId="0A4FFDAF" w14:textId="286D7B49" w:rsidR="000E70D8" w:rsidRPr="00AC4151" w:rsidRDefault="000E70D8" w:rsidP="000E70D8">
      <w:pPr>
        <w:pStyle w:val="p1"/>
        <w:jc w:val="center"/>
        <w:rPr>
          <w:b/>
          <w:bCs/>
          <w:color w:val="000000" w:themeColor="text1"/>
          <w:sz w:val="24"/>
          <w:szCs w:val="24"/>
        </w:rPr>
      </w:pPr>
      <w:r w:rsidRPr="00AC4151">
        <w:rPr>
          <w:b/>
          <w:bCs/>
          <w:color w:val="000000" w:themeColor="text1"/>
          <w:sz w:val="24"/>
          <w:szCs w:val="24"/>
        </w:rPr>
        <w:t>Практическая работа №6</w:t>
      </w:r>
    </w:p>
    <w:p w14:paraId="39C3C81D" w14:textId="401612F5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  <w:r w:rsidRPr="00AC4151">
        <w:rPr>
          <w:color w:val="000000" w:themeColor="text1"/>
          <w:sz w:val="24"/>
          <w:szCs w:val="24"/>
        </w:rPr>
        <w:t>Вариант 1.5</w:t>
      </w:r>
    </w:p>
    <w:p w14:paraId="26E0DA73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1B29466C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197F4C24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4398CFAE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58640E71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118AE2CA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182B1BC7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48D56434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3D720099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598DC206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2E595538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3427148B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</w:p>
    <w:p w14:paraId="5A4BF21C" w14:textId="77777777" w:rsidR="000E70D8" w:rsidRPr="00AC4151" w:rsidRDefault="000E70D8" w:rsidP="000E70D8">
      <w:pPr>
        <w:pStyle w:val="p1"/>
        <w:jc w:val="right"/>
        <w:rPr>
          <w:b/>
          <w:bCs/>
          <w:color w:val="000000" w:themeColor="text1"/>
          <w:sz w:val="24"/>
          <w:szCs w:val="24"/>
        </w:rPr>
      </w:pPr>
      <w:r w:rsidRPr="00AC4151">
        <w:rPr>
          <w:b/>
          <w:bCs/>
          <w:color w:val="000000" w:themeColor="text1"/>
          <w:sz w:val="24"/>
          <w:szCs w:val="24"/>
        </w:rPr>
        <w:t>Выполнила:</w:t>
      </w:r>
    </w:p>
    <w:p w14:paraId="2E93FF4E" w14:textId="77777777" w:rsidR="000E70D8" w:rsidRPr="00AC4151" w:rsidRDefault="000E70D8" w:rsidP="000E70D8">
      <w:pPr>
        <w:pStyle w:val="p1"/>
        <w:jc w:val="right"/>
        <w:rPr>
          <w:b/>
          <w:bCs/>
          <w:color w:val="000000" w:themeColor="text1"/>
          <w:sz w:val="24"/>
          <w:szCs w:val="24"/>
        </w:rPr>
      </w:pPr>
      <w:r w:rsidRPr="00AC4151">
        <w:rPr>
          <w:b/>
          <w:bCs/>
          <w:color w:val="000000" w:themeColor="text1"/>
          <w:sz w:val="24"/>
          <w:szCs w:val="24"/>
        </w:rPr>
        <w:t>Косогова Мария Александровна</w:t>
      </w:r>
    </w:p>
    <w:p w14:paraId="7EB612B9" w14:textId="77777777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  <w:r w:rsidRPr="00AC4151">
        <w:rPr>
          <w:color w:val="000000" w:themeColor="text1"/>
          <w:sz w:val="24"/>
          <w:szCs w:val="24"/>
        </w:rPr>
        <w:t>Группа: Р3206</w:t>
      </w:r>
    </w:p>
    <w:p w14:paraId="29F936AC" w14:textId="6BFF8734" w:rsidR="000E70D8" w:rsidRPr="00AC4151" w:rsidRDefault="000E70D8" w:rsidP="000E70D8">
      <w:pPr>
        <w:pStyle w:val="p1"/>
        <w:jc w:val="right"/>
        <w:rPr>
          <w:b/>
          <w:bCs/>
          <w:color w:val="000000" w:themeColor="text1"/>
          <w:sz w:val="24"/>
          <w:szCs w:val="24"/>
        </w:rPr>
      </w:pPr>
      <w:r w:rsidRPr="00AC4151">
        <w:rPr>
          <w:b/>
          <w:bCs/>
          <w:color w:val="000000" w:themeColor="text1"/>
          <w:sz w:val="24"/>
          <w:szCs w:val="24"/>
        </w:rPr>
        <w:t>Проверил</w:t>
      </w:r>
      <w:r w:rsidR="00846402" w:rsidRPr="00AC4151">
        <w:rPr>
          <w:b/>
          <w:bCs/>
          <w:color w:val="000000" w:themeColor="text1"/>
          <w:sz w:val="24"/>
          <w:szCs w:val="24"/>
        </w:rPr>
        <w:t>а</w:t>
      </w:r>
      <w:r w:rsidRPr="00AC4151">
        <w:rPr>
          <w:b/>
          <w:bCs/>
          <w:color w:val="000000" w:themeColor="text1"/>
          <w:sz w:val="24"/>
          <w:szCs w:val="24"/>
        </w:rPr>
        <w:t>:</w:t>
      </w:r>
    </w:p>
    <w:p w14:paraId="58B33AE0" w14:textId="1ACC80D0" w:rsidR="000E70D8" w:rsidRPr="00AC4151" w:rsidRDefault="000E70D8" w:rsidP="000E70D8">
      <w:pPr>
        <w:pStyle w:val="p1"/>
        <w:jc w:val="right"/>
        <w:rPr>
          <w:b/>
          <w:bCs/>
          <w:color w:val="000000" w:themeColor="text1"/>
          <w:sz w:val="24"/>
          <w:szCs w:val="24"/>
        </w:rPr>
      </w:pPr>
      <w:r w:rsidRPr="00AC4151">
        <w:rPr>
          <w:b/>
          <w:bCs/>
          <w:color w:val="000000" w:themeColor="text1"/>
          <w:sz w:val="24"/>
          <w:szCs w:val="24"/>
        </w:rPr>
        <w:t xml:space="preserve">Селина Елена </w:t>
      </w:r>
      <w:proofErr w:type="spellStart"/>
      <w:r w:rsidRPr="00AC4151">
        <w:rPr>
          <w:b/>
          <w:bCs/>
          <w:color w:val="000000" w:themeColor="text1"/>
          <w:sz w:val="24"/>
          <w:szCs w:val="24"/>
        </w:rPr>
        <w:t>Геогргиевна</w:t>
      </w:r>
      <w:proofErr w:type="spellEnd"/>
      <w:r w:rsidRPr="00AC4151">
        <w:rPr>
          <w:b/>
          <w:bCs/>
          <w:color w:val="000000" w:themeColor="text1"/>
          <w:sz w:val="24"/>
          <w:szCs w:val="24"/>
        </w:rPr>
        <w:t>,</w:t>
      </w:r>
    </w:p>
    <w:p w14:paraId="6EE68DC5" w14:textId="60F3708A" w:rsidR="000E70D8" w:rsidRPr="00AC4151" w:rsidRDefault="000E70D8" w:rsidP="000E70D8">
      <w:pPr>
        <w:pStyle w:val="p1"/>
        <w:jc w:val="right"/>
        <w:rPr>
          <w:color w:val="000000" w:themeColor="text1"/>
          <w:sz w:val="24"/>
          <w:szCs w:val="24"/>
        </w:rPr>
      </w:pPr>
      <w:r w:rsidRPr="00AC4151">
        <w:rPr>
          <w:color w:val="000000" w:themeColor="text1"/>
          <w:sz w:val="24"/>
          <w:szCs w:val="24"/>
        </w:rPr>
        <w:t>Преподаватель</w:t>
      </w:r>
      <w:r w:rsidR="00846402" w:rsidRPr="00AC4151">
        <w:rPr>
          <w:color w:val="000000" w:themeColor="text1"/>
          <w:sz w:val="24"/>
          <w:szCs w:val="24"/>
        </w:rPr>
        <w:t>ница</w:t>
      </w:r>
      <w:r w:rsidRPr="00AC4151">
        <w:rPr>
          <w:color w:val="000000" w:themeColor="text1"/>
          <w:sz w:val="24"/>
          <w:szCs w:val="24"/>
        </w:rPr>
        <w:t xml:space="preserve"> практики.</w:t>
      </w:r>
    </w:p>
    <w:p w14:paraId="1DD9BC13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4510E1F8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33B9C25C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78620009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62A85772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6F2FAC1E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12EAF6D5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5B0C0D7D" w14:textId="77777777" w:rsidR="000E70D8" w:rsidRPr="00AC4151" w:rsidRDefault="000E70D8" w:rsidP="000E70D8">
      <w:pPr>
        <w:pStyle w:val="p1"/>
        <w:rPr>
          <w:color w:val="000000" w:themeColor="text1"/>
          <w:sz w:val="24"/>
          <w:szCs w:val="24"/>
        </w:rPr>
      </w:pPr>
    </w:p>
    <w:p w14:paraId="786E5284" w14:textId="77777777" w:rsidR="000E70D8" w:rsidRPr="00AC4151" w:rsidRDefault="000E70D8" w:rsidP="000E70D8">
      <w:pPr>
        <w:pStyle w:val="p1"/>
        <w:jc w:val="center"/>
        <w:rPr>
          <w:color w:val="000000" w:themeColor="text1"/>
          <w:sz w:val="24"/>
          <w:szCs w:val="24"/>
        </w:rPr>
      </w:pPr>
      <w:r w:rsidRPr="00AC4151">
        <w:rPr>
          <w:color w:val="000000" w:themeColor="text1"/>
          <w:sz w:val="24"/>
          <w:szCs w:val="24"/>
        </w:rPr>
        <w:t>Санкт-Петербург</w:t>
      </w:r>
      <w:r w:rsidRPr="00AC4151">
        <w:rPr>
          <w:rStyle w:val="s1"/>
          <w:rFonts w:eastAsiaTheme="majorEastAsia"/>
          <w:color w:val="000000" w:themeColor="text1"/>
          <w:sz w:val="24"/>
          <w:szCs w:val="24"/>
        </w:rPr>
        <w:t xml:space="preserve"> </w:t>
      </w:r>
      <w:r w:rsidRPr="00AC4151">
        <w:rPr>
          <w:color w:val="000000" w:themeColor="text1"/>
          <w:sz w:val="24"/>
          <w:szCs w:val="24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7185623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004856" w14:textId="55CF2DD0" w:rsidR="00F129CD" w:rsidRPr="00AC4151" w:rsidRDefault="00F129CD" w:rsidP="00F129CD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AC415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27B7A94B" w14:textId="668D4B46" w:rsidR="00BD2A9B" w:rsidRPr="00AC4151" w:rsidRDefault="00F129CD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 w:rsidRPr="00AC4151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begin"/>
          </w:r>
          <w:r w:rsidRPr="00AC4151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instrText>TOC \o "1-3" \h \z \u</w:instrText>
          </w:r>
          <w:r w:rsidRPr="00AC4151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separate"/>
          </w:r>
          <w:hyperlink w:anchor="_Toc215003370" w:history="1">
            <w:r w:rsidR="00BD2A9B" w:rsidRPr="00AC415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="00BD2A9B"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BD2A9B"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BD2A9B"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_Toc215003370 \h </w:instrText>
            </w:r>
            <w:r w:rsidR="00BD2A9B" w:rsidRPr="00AC4151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BD2A9B"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C4151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BD2A9B"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E65B31" w14:textId="343501F4" w:rsidR="00BD2A9B" w:rsidRPr="00AC4151" w:rsidRDefault="00BD2A9B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003371" w:history="1">
            <w:r w:rsidRPr="00AC415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</w:t>
            </w:r>
            <w:r w:rsidRPr="00AC415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П</w:t>
            </w:r>
            <w:r w:rsidRPr="00AC415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Ы ВЫПОЛНЕНИЯ</w:t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_Toc215003371 \h </w:instrText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C4151"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454270" w14:textId="303DAA74" w:rsidR="00BD2A9B" w:rsidRPr="00AC4151" w:rsidRDefault="00BD2A9B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003372" w:history="1">
            <w:r w:rsidRPr="00AC4151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_Toc215003372 \h </w:instrText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AC4151">
              <w:rPr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AC4151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E3C83D" w14:textId="7F12A225" w:rsidR="00F129CD" w:rsidRPr="00AC4151" w:rsidRDefault="00F129CD">
          <w:r w:rsidRPr="00AC4151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43F4AA9" w14:textId="77777777" w:rsidR="00EC610D" w:rsidRPr="00AC4151" w:rsidRDefault="00EC610D">
      <w:pPr>
        <w:rPr>
          <w:color w:val="000000" w:themeColor="text1"/>
        </w:rPr>
      </w:pPr>
    </w:p>
    <w:p w14:paraId="06C91F07" w14:textId="77777777" w:rsidR="000E70D8" w:rsidRPr="00AC4151" w:rsidRDefault="000E70D8">
      <w:pPr>
        <w:rPr>
          <w:color w:val="000000" w:themeColor="text1"/>
        </w:rPr>
      </w:pPr>
    </w:p>
    <w:p w14:paraId="68CBFA55" w14:textId="77777777" w:rsidR="000E70D8" w:rsidRPr="00AC4151" w:rsidRDefault="000E70D8">
      <w:pPr>
        <w:rPr>
          <w:color w:val="000000" w:themeColor="text1"/>
        </w:rPr>
      </w:pPr>
    </w:p>
    <w:p w14:paraId="2A1CF6B8" w14:textId="77777777" w:rsidR="000E70D8" w:rsidRPr="00AC4151" w:rsidRDefault="000E70D8">
      <w:pPr>
        <w:rPr>
          <w:color w:val="000000" w:themeColor="text1"/>
        </w:rPr>
      </w:pPr>
    </w:p>
    <w:p w14:paraId="71345B8B" w14:textId="77777777" w:rsidR="000E70D8" w:rsidRPr="00AC4151" w:rsidRDefault="000E70D8">
      <w:pPr>
        <w:rPr>
          <w:color w:val="000000" w:themeColor="text1"/>
        </w:rPr>
      </w:pPr>
    </w:p>
    <w:p w14:paraId="6703C080" w14:textId="77777777" w:rsidR="000E70D8" w:rsidRPr="00AC4151" w:rsidRDefault="000E70D8">
      <w:pPr>
        <w:rPr>
          <w:color w:val="000000" w:themeColor="text1"/>
        </w:rPr>
      </w:pPr>
    </w:p>
    <w:p w14:paraId="218401DE" w14:textId="77777777" w:rsidR="000E70D8" w:rsidRPr="00AC4151" w:rsidRDefault="000E70D8">
      <w:pPr>
        <w:rPr>
          <w:color w:val="000000" w:themeColor="text1"/>
        </w:rPr>
      </w:pPr>
    </w:p>
    <w:p w14:paraId="54DC1CEE" w14:textId="77777777" w:rsidR="000E70D8" w:rsidRPr="00AC4151" w:rsidRDefault="000E70D8">
      <w:pPr>
        <w:rPr>
          <w:color w:val="000000" w:themeColor="text1"/>
        </w:rPr>
      </w:pPr>
    </w:p>
    <w:p w14:paraId="3660B98A" w14:textId="77777777" w:rsidR="000E70D8" w:rsidRPr="00AC4151" w:rsidRDefault="000E70D8">
      <w:pPr>
        <w:rPr>
          <w:color w:val="000000" w:themeColor="text1"/>
        </w:rPr>
      </w:pPr>
    </w:p>
    <w:p w14:paraId="11A5B17F" w14:textId="77777777" w:rsidR="000E70D8" w:rsidRPr="00AC4151" w:rsidRDefault="000E70D8">
      <w:pPr>
        <w:rPr>
          <w:color w:val="000000" w:themeColor="text1"/>
        </w:rPr>
      </w:pPr>
    </w:p>
    <w:p w14:paraId="67F04F30" w14:textId="77777777" w:rsidR="000E70D8" w:rsidRPr="00AC4151" w:rsidRDefault="000E70D8">
      <w:pPr>
        <w:rPr>
          <w:color w:val="000000" w:themeColor="text1"/>
        </w:rPr>
      </w:pPr>
    </w:p>
    <w:p w14:paraId="67DEF7F4" w14:textId="77777777" w:rsidR="000E70D8" w:rsidRPr="00AC4151" w:rsidRDefault="000E70D8">
      <w:pPr>
        <w:rPr>
          <w:color w:val="000000" w:themeColor="text1"/>
        </w:rPr>
      </w:pPr>
    </w:p>
    <w:p w14:paraId="4A7AF4D5" w14:textId="77777777" w:rsidR="000E70D8" w:rsidRPr="00AC4151" w:rsidRDefault="000E70D8">
      <w:pPr>
        <w:rPr>
          <w:color w:val="000000" w:themeColor="text1"/>
        </w:rPr>
      </w:pPr>
    </w:p>
    <w:p w14:paraId="6AA0ADE5" w14:textId="77777777" w:rsidR="000E70D8" w:rsidRPr="00AC4151" w:rsidRDefault="000E70D8">
      <w:pPr>
        <w:rPr>
          <w:color w:val="000000" w:themeColor="text1"/>
        </w:rPr>
      </w:pPr>
    </w:p>
    <w:p w14:paraId="6A504C16" w14:textId="77777777" w:rsidR="000E70D8" w:rsidRPr="00AC4151" w:rsidRDefault="000E70D8">
      <w:pPr>
        <w:rPr>
          <w:color w:val="000000" w:themeColor="text1"/>
        </w:rPr>
      </w:pPr>
    </w:p>
    <w:p w14:paraId="50A35582" w14:textId="77777777" w:rsidR="000E70D8" w:rsidRPr="00AC4151" w:rsidRDefault="000E70D8">
      <w:pPr>
        <w:rPr>
          <w:color w:val="000000" w:themeColor="text1"/>
        </w:rPr>
      </w:pPr>
    </w:p>
    <w:p w14:paraId="13BB783B" w14:textId="77777777" w:rsidR="000E70D8" w:rsidRPr="00AC4151" w:rsidRDefault="000E70D8">
      <w:pPr>
        <w:rPr>
          <w:color w:val="000000" w:themeColor="text1"/>
        </w:rPr>
      </w:pPr>
    </w:p>
    <w:p w14:paraId="122B579D" w14:textId="77777777" w:rsidR="000E70D8" w:rsidRPr="00AC4151" w:rsidRDefault="000E70D8">
      <w:pPr>
        <w:rPr>
          <w:color w:val="000000" w:themeColor="text1"/>
        </w:rPr>
      </w:pPr>
    </w:p>
    <w:p w14:paraId="0483D021" w14:textId="77777777" w:rsidR="000E70D8" w:rsidRPr="00AC4151" w:rsidRDefault="000E70D8">
      <w:pPr>
        <w:rPr>
          <w:color w:val="000000" w:themeColor="text1"/>
        </w:rPr>
      </w:pPr>
    </w:p>
    <w:p w14:paraId="0E0F45DD" w14:textId="77777777" w:rsidR="00846402" w:rsidRPr="00AC4151" w:rsidRDefault="00846402">
      <w:pPr>
        <w:rPr>
          <w:color w:val="000000" w:themeColor="text1"/>
        </w:rPr>
      </w:pPr>
    </w:p>
    <w:p w14:paraId="12C8E442" w14:textId="77777777" w:rsidR="00846402" w:rsidRPr="00AC4151" w:rsidRDefault="00846402">
      <w:pPr>
        <w:rPr>
          <w:color w:val="000000" w:themeColor="text1"/>
        </w:rPr>
      </w:pPr>
    </w:p>
    <w:p w14:paraId="536F5519" w14:textId="77777777" w:rsidR="00F129CD" w:rsidRPr="00AC4151" w:rsidRDefault="00F129CD" w:rsidP="000E70D8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9E45A1" w14:textId="77777777" w:rsidR="00F129CD" w:rsidRPr="00AC4151" w:rsidRDefault="00F129CD" w:rsidP="00F129CD"/>
    <w:p w14:paraId="48429396" w14:textId="5F838417" w:rsidR="000E70D8" w:rsidRPr="00AC4151" w:rsidRDefault="000E70D8" w:rsidP="000E70D8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5003370"/>
      <w:r w:rsidRPr="00AC4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AC4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61DCD51" w14:textId="35958E45" w:rsidR="000E70D8" w:rsidRPr="00AC4151" w:rsidRDefault="00846402" w:rsidP="00BC3ED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Данна таблица распределений 100 </w:t>
      </w:r>
      <w:r w:rsidR="00BC3EDB"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заводов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по производственным </w:t>
      </w:r>
      <w:r w:rsidR="00BC3EDB"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средствам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</w:t>
      </w:r>
      <w:proofErr w:type="gramStart"/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(</w:t>
      </w:r>
      <w:proofErr w:type="gramEnd"/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тыс. ден. ед.) и по выработке 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(т). Известно, что между 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существует линейная корреляционная зависимость. Требуется: </w:t>
      </w:r>
    </w:p>
    <w:p w14:paraId="197FA59E" w14:textId="6153C6D7" w:rsidR="00846402" w:rsidRPr="00AC4151" w:rsidRDefault="00846402" w:rsidP="00BC3ED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найти уравнение прямой регрессии 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y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на 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;</w:t>
      </w:r>
    </w:p>
    <w:p w14:paraId="6A736623" w14:textId="4BDD823A" w:rsidR="00BC3EDB" w:rsidRPr="00AC4151" w:rsidRDefault="00846402" w:rsidP="00BC3EDB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построить уравнение эмпирической линии </w:t>
      </w:r>
      <w:r w:rsidR="00BC3EDB"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регрессии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случайные точки выборки (</w:t>
      </w:r>
      <w:r w:rsidR="00BC3EDB"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>X</w:t>
      </w:r>
      <w:r w:rsidR="00BC3EDB"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,</w:t>
      </w:r>
      <w:r w:rsidR="00BC3EDB" w:rsidRPr="00AC4151">
        <w:rPr>
          <w:rFonts w:ascii="Times New Roman" w:eastAsia="Times New Roman" w:hAnsi="Times New Roman" w:cs="Times New Roman"/>
          <w:color w:val="000000" w:themeColor="text1"/>
          <w:kern w:val="0"/>
          <w:lang w:val="en-US" w:eastAsia="ru-RU"/>
          <w14:ligatures w14:val="none"/>
        </w:rPr>
        <w:t xml:space="preserve"> Y</w:t>
      </w:r>
      <w:r w:rsidRPr="00AC4151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).</w:t>
      </w:r>
    </w:p>
    <w:p w14:paraId="7827D034" w14:textId="77777777" w:rsidR="00BC3EDB" w:rsidRPr="00AC4151" w:rsidRDefault="00BC3EDB" w:rsidP="00BC3EDB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tbl>
      <w:tblPr>
        <w:tblStyle w:val="af2"/>
        <w:tblW w:w="0" w:type="auto"/>
        <w:tblInd w:w="1018" w:type="dxa"/>
        <w:tblLook w:val="01E0" w:firstRow="1" w:lastRow="1" w:firstColumn="1" w:lastColumn="1" w:noHBand="0" w:noVBand="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 w:rsidR="00BC3EDB" w:rsidRPr="00AC4151" w14:paraId="77FF3478" w14:textId="77777777" w:rsidTr="00BC3EDB">
        <w:trPr>
          <w:trHeight w:val="562"/>
        </w:trPr>
        <w:tc>
          <w:tcPr>
            <w:tcW w:w="786" w:type="dxa"/>
            <w:tcBorders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8223397" w14:textId="77777777" w:rsidR="00BC3EDB" w:rsidRPr="00AC4151" w:rsidRDefault="00BC3EDB" w:rsidP="007304CD">
            <w:pPr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  <w:lang w:val="en-US"/>
              </w:rPr>
              <w:t xml:space="preserve">      Y</w:t>
            </w:r>
          </w:p>
          <w:p w14:paraId="032210C2" w14:textId="77777777" w:rsidR="00BC3EDB" w:rsidRPr="00AC4151" w:rsidRDefault="00BC3EDB" w:rsidP="007304CD">
            <w:pPr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  <w:lang w:val="en-US"/>
              </w:rPr>
              <w:t xml:space="preserve">X 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E9A157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</w:rPr>
              <w:t>64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F6FA8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72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CB63D6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</w:rPr>
              <w:t>80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C1E07B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</w:rPr>
              <w:t>88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CDC36C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96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CEDFEC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104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714AD5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112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0AF03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120</w:t>
            </w:r>
          </w:p>
        </w:tc>
        <w:tc>
          <w:tcPr>
            <w:tcW w:w="7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56D391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  <w:lang w:val="en-US"/>
              </w:rPr>
              <w:t>m</w:t>
            </w:r>
            <w:r w:rsidRPr="00AC4151">
              <w:rPr>
                <w:sz w:val="24"/>
                <w:szCs w:val="24"/>
                <w:vertAlign w:val="subscript"/>
                <w:lang w:val="en-US"/>
              </w:rPr>
              <w:t>x</w:t>
            </w:r>
          </w:p>
        </w:tc>
      </w:tr>
      <w:tr w:rsidR="00BC3EDB" w:rsidRPr="00AC4151" w14:paraId="357D9D9B" w14:textId="77777777" w:rsidTr="00BC3EDB">
        <w:trPr>
          <w:trHeight w:val="270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8CD4C9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</w:t>
            </w:r>
            <w:r w:rsidRPr="00AC4151">
              <w:rPr>
                <w:sz w:val="24"/>
                <w:szCs w:val="24"/>
                <w:lang w:val="en-US"/>
              </w:rPr>
              <w:t>,</w:t>
            </w:r>
            <w:r w:rsidRPr="00AC4151">
              <w:rPr>
                <w:sz w:val="24"/>
                <w:szCs w:val="24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9CBD9CA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F121F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16ECC7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4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866D01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10899E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7C4C76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8E3171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C0BAF71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565167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12</w:t>
            </w:r>
          </w:p>
        </w:tc>
      </w:tr>
      <w:tr w:rsidR="00BC3EDB" w:rsidRPr="00AC4151" w14:paraId="2953726B" w14:textId="77777777" w:rsidTr="00BC3EDB">
        <w:trPr>
          <w:trHeight w:val="270"/>
        </w:trPr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141E33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  <w:lang w:val="en-US"/>
              </w:rPr>
              <w:t>1,</w:t>
            </w:r>
            <w:r w:rsidRPr="00AC4151">
              <w:rPr>
                <w:sz w:val="24"/>
                <w:szCs w:val="24"/>
              </w:rPr>
              <w:t>3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74AAB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2B58482E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74D5E02E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8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4C062BE3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23CE81F4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445C22FD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1DB72A57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E00AB3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072642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17</w:t>
            </w:r>
          </w:p>
        </w:tc>
      </w:tr>
      <w:tr w:rsidR="00BC3EDB" w:rsidRPr="00AC4151" w14:paraId="41C0D021" w14:textId="77777777" w:rsidTr="00BC3EDB">
        <w:trPr>
          <w:trHeight w:val="270"/>
        </w:trPr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592E71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  <w:lang w:val="en-US"/>
              </w:rPr>
              <w:t>1,</w:t>
            </w:r>
            <w:r w:rsidRPr="00AC4151">
              <w:rPr>
                <w:sz w:val="24"/>
                <w:szCs w:val="24"/>
              </w:rPr>
              <w:t>6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576809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153F09F3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2E6D64B4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35BD146C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31C55491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14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7A4A16A3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075374DD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B6E953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1E0FB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27</w:t>
            </w:r>
          </w:p>
        </w:tc>
      </w:tr>
      <w:tr w:rsidR="00BC3EDB" w:rsidRPr="00AC4151" w14:paraId="442AFC8B" w14:textId="77777777" w:rsidTr="00BC3EDB">
        <w:trPr>
          <w:trHeight w:val="270"/>
        </w:trPr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FD5EC1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  <w:lang w:val="en-US"/>
              </w:rPr>
              <w:t>1,</w:t>
            </w:r>
            <w:r w:rsidRPr="00AC4151">
              <w:rPr>
                <w:sz w:val="24"/>
                <w:szCs w:val="24"/>
              </w:rPr>
              <w:t>9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28C0A5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19734C11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7739DEA5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021F622C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0905D9A0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407A85FA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377290CB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98327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994CFA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  <w:lang w:val="en-US"/>
              </w:rPr>
              <w:t>2</w:t>
            </w:r>
            <w:r w:rsidRPr="00AC4151">
              <w:rPr>
                <w:sz w:val="24"/>
                <w:szCs w:val="24"/>
              </w:rPr>
              <w:t>4</w:t>
            </w:r>
          </w:p>
        </w:tc>
      </w:tr>
      <w:tr w:rsidR="00BC3EDB" w:rsidRPr="00AC4151" w14:paraId="4CA6B30B" w14:textId="77777777" w:rsidTr="00BC3EDB">
        <w:trPr>
          <w:trHeight w:val="270"/>
        </w:trPr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2745B9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2</w:t>
            </w:r>
            <w:r w:rsidRPr="00AC4151">
              <w:rPr>
                <w:sz w:val="24"/>
                <w:szCs w:val="24"/>
                <w:lang w:val="en-US"/>
              </w:rPr>
              <w:t>,</w:t>
            </w:r>
            <w:r w:rsidRPr="00AC4151">
              <w:rPr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AAB342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58ABB7C7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4EB62E1A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3E1368FF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09AFD868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3A0DB21F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5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</w:tcPr>
          <w:p w14:paraId="3A772CC6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6</w:t>
            </w:r>
          </w:p>
        </w:tc>
        <w:tc>
          <w:tcPr>
            <w:tcW w:w="78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FD75C9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9C48ED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15</w:t>
            </w:r>
          </w:p>
        </w:tc>
      </w:tr>
      <w:tr w:rsidR="00BC3EDB" w:rsidRPr="00AC4151" w14:paraId="2063A396" w14:textId="77777777" w:rsidTr="00BC3EDB">
        <w:trPr>
          <w:trHeight w:val="270"/>
        </w:trPr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8C15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</w:rPr>
              <w:t>2</w:t>
            </w:r>
            <w:r w:rsidRPr="00AC4151">
              <w:rPr>
                <w:sz w:val="24"/>
                <w:szCs w:val="24"/>
                <w:lang w:val="en-US"/>
              </w:rPr>
              <w:t>,5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51DC85C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9C5D3E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B1FBFA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C613D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CB3C94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color w:val="000000"/>
                <w:sz w:val="24"/>
                <w:szCs w:val="24"/>
                <w:lang w:val="en-US"/>
              </w:rPr>
              <w:t>−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DF9DF4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BB8F94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800DCA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3</w:t>
            </w:r>
          </w:p>
        </w:tc>
        <w:tc>
          <w:tcPr>
            <w:tcW w:w="7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BCDF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5</w:t>
            </w:r>
          </w:p>
        </w:tc>
      </w:tr>
      <w:tr w:rsidR="00BC3EDB" w:rsidRPr="00AC4151" w14:paraId="2326118C" w14:textId="77777777" w:rsidTr="00BC3EDB">
        <w:trPr>
          <w:trHeight w:val="285"/>
        </w:trPr>
        <w:tc>
          <w:tcPr>
            <w:tcW w:w="786" w:type="dxa"/>
            <w:tcBorders>
              <w:top w:val="single" w:sz="4" w:space="0" w:color="auto"/>
              <w:right w:val="single" w:sz="4" w:space="0" w:color="auto"/>
            </w:tcBorders>
          </w:tcPr>
          <w:p w14:paraId="29876C8A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  <w:lang w:val="en-US"/>
              </w:rPr>
              <w:t>m</w:t>
            </w:r>
            <w:r w:rsidRPr="00AC4151">
              <w:rPr>
                <w:sz w:val="24"/>
                <w:szCs w:val="24"/>
                <w:vertAlign w:val="subscript"/>
                <w:lang w:val="en-US"/>
              </w:rPr>
              <w:t>y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B5BA2B4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7DB28D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5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3798ED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12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27D6F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21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C2F426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26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D3423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  <w:lang w:val="en-US"/>
              </w:rPr>
              <w:t>2</w:t>
            </w:r>
            <w:r w:rsidRPr="00AC4151">
              <w:rPr>
                <w:sz w:val="24"/>
                <w:szCs w:val="24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616DA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</w:rPr>
              <w:t>7</w:t>
            </w:r>
          </w:p>
        </w:tc>
        <w:tc>
          <w:tcPr>
            <w:tcW w:w="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8797DD" w14:textId="77777777" w:rsidR="00BC3EDB" w:rsidRPr="00AC4151" w:rsidRDefault="00BC3EDB" w:rsidP="007304CD">
            <w:pPr>
              <w:jc w:val="center"/>
              <w:rPr>
                <w:sz w:val="24"/>
                <w:szCs w:val="24"/>
              </w:rPr>
            </w:pPr>
            <w:r w:rsidRPr="00AC4151">
              <w:rPr>
                <w:sz w:val="24"/>
                <w:szCs w:val="24"/>
              </w:rPr>
              <w:t>3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</w:tcBorders>
          </w:tcPr>
          <w:p w14:paraId="4AD9DDFD" w14:textId="77777777" w:rsidR="00BC3EDB" w:rsidRPr="00AC4151" w:rsidRDefault="00BC3EDB" w:rsidP="007304CD">
            <w:pPr>
              <w:jc w:val="center"/>
              <w:rPr>
                <w:sz w:val="24"/>
                <w:szCs w:val="24"/>
                <w:lang w:val="en-US"/>
              </w:rPr>
            </w:pPr>
            <w:r w:rsidRPr="00AC4151">
              <w:rPr>
                <w:sz w:val="24"/>
                <w:szCs w:val="24"/>
                <w:lang w:val="en-US"/>
              </w:rPr>
              <w:t>100</w:t>
            </w:r>
          </w:p>
        </w:tc>
      </w:tr>
    </w:tbl>
    <w:p w14:paraId="40D28382" w14:textId="566B38EB" w:rsidR="000E70D8" w:rsidRPr="00AC4151" w:rsidRDefault="000E70D8">
      <w:pPr>
        <w:rPr>
          <w:color w:val="000000" w:themeColor="text1"/>
        </w:rPr>
      </w:pPr>
    </w:p>
    <w:p w14:paraId="3773763C" w14:textId="77777777" w:rsidR="000E70D8" w:rsidRPr="00AC4151" w:rsidRDefault="000E70D8">
      <w:pPr>
        <w:rPr>
          <w:color w:val="000000" w:themeColor="text1"/>
        </w:rPr>
      </w:pPr>
    </w:p>
    <w:p w14:paraId="0042D138" w14:textId="77777777" w:rsidR="000E70D8" w:rsidRPr="00AC4151" w:rsidRDefault="000E70D8">
      <w:pPr>
        <w:rPr>
          <w:color w:val="000000" w:themeColor="text1"/>
        </w:rPr>
      </w:pPr>
    </w:p>
    <w:p w14:paraId="0D36249E" w14:textId="77777777" w:rsidR="000E70D8" w:rsidRPr="00AC4151" w:rsidRDefault="000E70D8">
      <w:pPr>
        <w:rPr>
          <w:color w:val="000000" w:themeColor="text1"/>
        </w:rPr>
      </w:pPr>
    </w:p>
    <w:p w14:paraId="1381B29E" w14:textId="77777777" w:rsidR="000E70D8" w:rsidRPr="00AC4151" w:rsidRDefault="000E70D8">
      <w:pPr>
        <w:rPr>
          <w:color w:val="000000" w:themeColor="text1"/>
        </w:rPr>
      </w:pPr>
    </w:p>
    <w:p w14:paraId="3CFB0403" w14:textId="77777777" w:rsidR="000E70D8" w:rsidRPr="00AC4151" w:rsidRDefault="000E70D8">
      <w:pPr>
        <w:rPr>
          <w:color w:val="000000" w:themeColor="text1"/>
        </w:rPr>
      </w:pPr>
    </w:p>
    <w:p w14:paraId="1814F39A" w14:textId="77777777" w:rsidR="000E70D8" w:rsidRPr="00AC4151" w:rsidRDefault="000E70D8">
      <w:pPr>
        <w:rPr>
          <w:color w:val="000000" w:themeColor="text1"/>
        </w:rPr>
      </w:pPr>
    </w:p>
    <w:p w14:paraId="72EA9DA1" w14:textId="77777777" w:rsidR="000E70D8" w:rsidRPr="00AC4151" w:rsidRDefault="000E70D8">
      <w:pPr>
        <w:rPr>
          <w:color w:val="000000" w:themeColor="text1"/>
        </w:rPr>
      </w:pPr>
    </w:p>
    <w:p w14:paraId="0B0F993F" w14:textId="77777777" w:rsidR="000E70D8" w:rsidRPr="00AC4151" w:rsidRDefault="000E70D8">
      <w:pPr>
        <w:rPr>
          <w:color w:val="000000" w:themeColor="text1"/>
        </w:rPr>
      </w:pPr>
    </w:p>
    <w:p w14:paraId="135371BF" w14:textId="77777777" w:rsidR="000E70D8" w:rsidRPr="00AC4151" w:rsidRDefault="000E70D8">
      <w:pPr>
        <w:rPr>
          <w:color w:val="000000" w:themeColor="text1"/>
        </w:rPr>
      </w:pPr>
    </w:p>
    <w:p w14:paraId="734CCD99" w14:textId="77777777" w:rsidR="000E70D8" w:rsidRPr="00AC4151" w:rsidRDefault="000E70D8">
      <w:pPr>
        <w:rPr>
          <w:color w:val="000000" w:themeColor="text1"/>
        </w:rPr>
      </w:pPr>
    </w:p>
    <w:p w14:paraId="4D6E21E7" w14:textId="77777777" w:rsidR="00846402" w:rsidRPr="00AC4151" w:rsidRDefault="00846402">
      <w:pPr>
        <w:rPr>
          <w:color w:val="000000" w:themeColor="text1"/>
        </w:rPr>
      </w:pPr>
    </w:p>
    <w:p w14:paraId="41627714" w14:textId="77777777" w:rsidR="00846402" w:rsidRPr="00AC4151" w:rsidRDefault="00846402">
      <w:pPr>
        <w:rPr>
          <w:color w:val="000000" w:themeColor="text1"/>
        </w:rPr>
      </w:pPr>
    </w:p>
    <w:p w14:paraId="2D11019F" w14:textId="77777777" w:rsidR="00846402" w:rsidRPr="00AC4151" w:rsidRDefault="00846402">
      <w:pPr>
        <w:rPr>
          <w:color w:val="000000" w:themeColor="text1"/>
        </w:rPr>
      </w:pPr>
    </w:p>
    <w:p w14:paraId="24461986" w14:textId="77777777" w:rsidR="00846402" w:rsidRPr="00AC4151" w:rsidRDefault="00846402">
      <w:pPr>
        <w:rPr>
          <w:color w:val="000000" w:themeColor="text1"/>
        </w:rPr>
      </w:pPr>
    </w:p>
    <w:p w14:paraId="1CDA5192" w14:textId="77777777" w:rsidR="00846402" w:rsidRPr="00AC4151" w:rsidRDefault="00846402">
      <w:pPr>
        <w:rPr>
          <w:color w:val="000000" w:themeColor="text1"/>
        </w:rPr>
      </w:pPr>
    </w:p>
    <w:p w14:paraId="77AD79FA" w14:textId="49547CF9" w:rsidR="000E70D8" w:rsidRPr="00AC4151" w:rsidRDefault="000E70D8" w:rsidP="000E70D8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5003371"/>
      <w:r w:rsidRPr="00AC4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  <w:r w:rsidRPr="00AC4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C09E026" w14:textId="77777777" w:rsidR="00846402" w:rsidRPr="00AC4151" w:rsidRDefault="00846402" w:rsidP="00846402">
      <w:pPr>
        <w:rPr>
          <w:rFonts w:ascii="Times New Roman" w:eastAsiaTheme="minorEastAsia" w:hAnsi="Times New Roman" w:cs="Times New Roman"/>
        </w:rPr>
      </w:pPr>
      <w:r w:rsidRPr="00AC4151">
        <w:rPr>
          <w:rFonts w:ascii="Times New Roman" w:hAnsi="Times New Roman" w:cs="Times New Roman"/>
        </w:rPr>
        <w:t xml:space="preserve">Для подсчета числовых характеристик (выборочных средних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x</m:t>
            </m:r>
          </m:e>
        </m:bar>
      </m:oMath>
      <w:r w:rsidRPr="00AC4151">
        <w:rPr>
          <w:rFonts w:ascii="Times New Roman" w:eastAsiaTheme="minorEastAsia" w:hAnsi="Times New Roman" w:cs="Times New Roman"/>
        </w:rPr>
        <w:t xml:space="preserve"> и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y</m:t>
            </m:r>
          </m:e>
        </m:bar>
      </m:oMath>
      <w:r w:rsidRPr="00AC4151">
        <w:rPr>
          <w:rFonts w:ascii="Times New Roman" w:eastAsiaTheme="minorEastAsia" w:hAnsi="Times New Roman" w:cs="Times New Roman"/>
        </w:rPr>
        <w:t xml:space="preserve">, выборочных средних квадратичных отклонений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x</m:t>
            </m:r>
          </m:sub>
        </m:sSub>
      </m:oMath>
      <w:r w:rsidRPr="00AC4151">
        <w:rPr>
          <w:rFonts w:ascii="Times New Roman" w:eastAsiaTheme="minorEastAsia" w:hAnsi="Times New Roman" w:cs="Times New Roman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</m:oMath>
      <w:r w:rsidRPr="00AC4151">
        <w:rPr>
          <w:rFonts w:ascii="Times New Roman" w:eastAsiaTheme="minorEastAsia" w:hAnsi="Times New Roman" w:cs="Times New Roman"/>
        </w:rPr>
        <w:t xml:space="preserve"> и выборочного корреляционного момента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xy</m:t>
            </m:r>
          </m:sub>
        </m:sSub>
      </m:oMath>
      <w:r w:rsidRPr="00AC4151">
        <w:rPr>
          <w:rFonts w:ascii="Times New Roman" w:eastAsiaTheme="minorEastAsia" w:hAnsi="Times New Roman" w:cs="Times New Roman"/>
        </w:rPr>
        <w:t xml:space="preserve">) составляем расчетную таблицу. При заполнении таблицы осуществляем контроль по строкам и столбцам: </w:t>
      </w:r>
    </w:p>
    <w:p w14:paraId="11E8CF40" w14:textId="186F59D2" w:rsidR="00846402" w:rsidRPr="00AC4151" w:rsidRDefault="00BC3EDB" w:rsidP="00846402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  <w:lang w:val="en-US"/>
            </w:rPr>
            <m:t>=n=100</m:t>
          </m:r>
        </m:oMath>
      </m:oMathPara>
    </w:p>
    <w:p w14:paraId="2B637BA1" w14:textId="626745C2" w:rsidR="00846402" w:rsidRPr="00AC4151" w:rsidRDefault="00BC3EDB" w:rsidP="00846402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16</m:t>
          </m:r>
          <m:r>
            <w:rPr>
              <w:rFonts w:ascii="Cambria Math" w:hAnsi="Cambria Math" w:cs="Times New Roman"/>
              <w:lang w:val="en-US"/>
            </w:rPr>
            <m:t>8</m:t>
          </m:r>
          <m:r>
            <w:rPr>
              <w:rFonts w:ascii="Cambria Math" w:hAnsi="Cambria Math" w:cs="Times New Roman"/>
              <w:lang w:val="en-US"/>
            </w:rPr>
            <m:t>,4</m:t>
          </m:r>
        </m:oMath>
      </m:oMathPara>
    </w:p>
    <w:p w14:paraId="70E3A1AA" w14:textId="28D4A238" w:rsidR="005E411C" w:rsidRPr="00AC4151" w:rsidRDefault="005E411C" w:rsidP="00846402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9272</m:t>
          </m:r>
        </m:oMath>
      </m:oMathPara>
    </w:p>
    <w:p w14:paraId="4C51F5A8" w14:textId="236342F3" w:rsidR="005E411C" w:rsidRPr="00AC4151" w:rsidRDefault="005E411C" w:rsidP="005E411C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6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8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8</m:t>
              </m:r>
            </m:sup>
            <m:e>
              <m:r>
                <w:rPr>
                  <w:rFonts w:ascii="Cambria Math" w:hAnsi="Cambria Math" w:cs="Times New Roman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)</m:t>
              </m:r>
            </m:e>
          </m:nary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16071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2</m:t>
          </m:r>
        </m:oMath>
      </m:oMathPara>
    </w:p>
    <w:p w14:paraId="7B015DAC" w14:textId="77777777" w:rsidR="005E411C" w:rsidRPr="00AC4151" w:rsidRDefault="005E411C" w:rsidP="00846402">
      <w:pPr>
        <w:rPr>
          <w:rFonts w:ascii="Times New Roman" w:eastAsiaTheme="minorEastAsia" w:hAnsi="Times New Roman" w:cs="Times New Roman"/>
          <w:i/>
          <w:lang w:val="en-US"/>
        </w:rPr>
      </w:pPr>
    </w:p>
    <w:p w14:paraId="654D3A8E" w14:textId="7AD29093" w:rsidR="00846402" w:rsidRPr="00AC4151" w:rsidRDefault="00846402" w:rsidP="00846402">
      <w:pPr>
        <w:rPr>
          <w:rFonts w:ascii="Times New Roman" w:eastAsiaTheme="minorEastAsia" w:hAnsi="Times New Roman" w:cs="Times New Roman"/>
        </w:rPr>
      </w:pPr>
      <w:r w:rsidRPr="00AC4151">
        <w:rPr>
          <w:rFonts w:ascii="Times New Roman" w:eastAsiaTheme="minorEastAsia" w:hAnsi="Times New Roman" w:cs="Times New Roman"/>
          <w:iCs/>
        </w:rPr>
        <w:t xml:space="preserve">Вычисляем выборочные средние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x</m:t>
            </m:r>
          </m:e>
        </m:bar>
      </m:oMath>
      <w:r w:rsidRPr="00AC4151">
        <w:rPr>
          <w:rFonts w:ascii="Times New Roman" w:eastAsiaTheme="minorEastAsia" w:hAnsi="Times New Roman" w:cs="Times New Roman"/>
        </w:rPr>
        <w:t xml:space="preserve"> и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y</m:t>
            </m:r>
          </m:e>
        </m:bar>
      </m:oMath>
      <w:r w:rsidRPr="00AC4151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i=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1, 6</m:t>
            </m:r>
          </m:e>
        </m:bar>
      </m:oMath>
      <w:r w:rsidRPr="00AC4151">
        <w:rPr>
          <w:rFonts w:ascii="Times New Roman" w:eastAsiaTheme="minorEastAsia" w:hAnsi="Times New Roman" w:cs="Times New Roman"/>
        </w:rPr>
        <w:t>;</w:t>
      </w:r>
      <w:r w:rsidRPr="00AC4151">
        <w:rPr>
          <w:rFonts w:ascii="Times New Roman" w:eastAsiaTheme="minorEastAsia" w:hAnsi="Times New Roman" w:cs="Times New Roman"/>
          <w:i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j=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</w:rPr>
            </m:ctrlPr>
          </m:barPr>
          <m:e>
            <m:r>
              <w:rPr>
                <w:rFonts w:ascii="Cambria Math" w:eastAsiaTheme="minorEastAsia" w:hAnsi="Cambria Math" w:cs="Times New Roman"/>
              </w:rPr>
              <m:t>1, 8</m:t>
            </m:r>
          </m:e>
        </m:bar>
      </m:oMath>
      <w:r w:rsidRPr="00AC4151">
        <w:rPr>
          <w:rFonts w:ascii="Times New Roman" w:eastAsiaTheme="minorEastAsia" w:hAnsi="Times New Roman" w:cs="Times New Roman"/>
        </w:rPr>
        <w:t>:</w:t>
      </w:r>
    </w:p>
    <w:p w14:paraId="5ECC3B37" w14:textId="5F515624" w:rsidR="00846402" w:rsidRPr="00AC4151" w:rsidRDefault="00846402" w:rsidP="00846402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</w:rPr>
              </m:ctrlPr>
            </m:barPr>
            <m:e>
              <m:r>
                <w:rPr>
                  <w:rFonts w:ascii="Cambria Math" w:hAnsi="Cambria Math" w:cs="Times New Roman"/>
                </w:rPr>
                <m:t>x</m:t>
              </m:r>
            </m:e>
          </m:ba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168,4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1,684</m:t>
          </m:r>
        </m:oMath>
      </m:oMathPara>
    </w:p>
    <w:p w14:paraId="5C08A0D1" w14:textId="594313B5" w:rsidR="00846402" w:rsidRPr="00AC4151" w:rsidRDefault="00846402" w:rsidP="00846402">
      <w:pPr>
        <w:rPr>
          <w:rFonts w:ascii="Times New Roman" w:hAnsi="Times New Roman" w:cs="Times New Roman"/>
          <w:i/>
          <w:iCs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</w:rPr>
              </m:ctrlPr>
            </m:barPr>
            <m:e>
              <m:r>
                <w:rPr>
                  <w:rFonts w:ascii="Cambria Math" w:hAnsi="Cambria Math" w:cs="Times New Roman"/>
                </w:rPr>
                <m:t>y</m:t>
              </m:r>
            </m:e>
          </m:ba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9272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92,72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</m:oMath>
      </m:oMathPara>
    </w:p>
    <w:p w14:paraId="520E6B16" w14:textId="77777777" w:rsidR="00846402" w:rsidRPr="00AC4151" w:rsidRDefault="00846402" w:rsidP="00846402">
      <w:pPr>
        <w:rPr>
          <w:rFonts w:ascii="Times New Roman" w:hAnsi="Times New Roman" w:cs="Times New Roman"/>
        </w:rPr>
      </w:pPr>
      <w:r w:rsidRPr="00AC4151">
        <w:rPr>
          <w:rFonts w:ascii="Times New Roman" w:hAnsi="Times New Roman" w:cs="Times New Roman"/>
        </w:rPr>
        <w:t>Выборочные дисперсии находим по формулам:</w:t>
      </w:r>
    </w:p>
    <w:p w14:paraId="0E2EF9D2" w14:textId="08C0D0F4" w:rsidR="00846402" w:rsidRPr="00AC4151" w:rsidRDefault="00846402" w:rsidP="00846402">
      <w:pPr>
        <w:rPr>
          <w:rFonts w:ascii="Times New Roman" w:eastAsiaTheme="minorEastAsia" w:hAnsi="Times New Roman" w:cs="Times New Roman"/>
          <w:i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∑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99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</m:t>
              </m:r>
              <m:r>
                <w:rPr>
                  <w:rFonts w:ascii="Cambria Math" w:hAnsi="Cambria Math" w:cs="Times New Roman"/>
                  <w:lang w:val="en-US"/>
                </w:rPr>
                <m:t>00,34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100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68,4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0</m:t>
          </m:r>
          <m:r>
            <w:rPr>
              <w:rFonts w:ascii="Cambria Math" w:eastAsiaTheme="minorEastAsia" w:hAnsi="Cambria Math" w:cs="Times New Roman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</w:rPr>
            <m:t>169</m:t>
          </m:r>
        </m:oMath>
      </m:oMathPara>
    </w:p>
    <w:p w14:paraId="3B32A410" w14:textId="2FA3C345" w:rsidR="00846402" w:rsidRPr="00AC4151" w:rsidRDefault="00846402" w:rsidP="00846402">
      <w:pPr>
        <w:rPr>
          <w:rFonts w:ascii="Times New Roman" w:eastAsiaTheme="minorEastAsia" w:hAnsi="Times New Roman" w:cs="Times New Roman"/>
          <w:i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∑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99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</m:t>
              </m:r>
              <m:r>
                <w:rPr>
                  <w:rFonts w:ascii="Cambria Math" w:hAnsi="Cambria Math" w:cs="Times New Roman"/>
                  <w:lang w:val="en-US"/>
                </w:rPr>
                <m:t>76864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100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9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272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173,375</m:t>
          </m:r>
        </m:oMath>
      </m:oMathPara>
    </w:p>
    <w:p w14:paraId="42CC208F" w14:textId="77777777" w:rsidR="00846402" w:rsidRPr="00AC4151" w:rsidRDefault="00846402" w:rsidP="00846402">
      <w:pPr>
        <w:rPr>
          <w:rFonts w:ascii="Times New Roman" w:hAnsi="Times New Roman" w:cs="Times New Roman"/>
        </w:rPr>
      </w:pPr>
    </w:p>
    <w:p w14:paraId="1BB2AA1D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1E37CCE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4792C74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4F5E037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E5368F8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5E6EC6B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7DC0E030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00D2F4C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EA05026" w14:textId="77777777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3342D65D" w14:textId="60A7F1B4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CFA7025" w14:textId="1BFAAE1E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</w:rPr>
      </w:pPr>
    </w:p>
    <w:p w14:paraId="6712E0F4" w14:textId="663E722F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52EEB517" w14:textId="360DD8A0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4193EEF9" w14:textId="410FC2FA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18F3622" w14:textId="42E1181F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04A72996" w14:textId="50673CF2" w:rsidR="00846402" w:rsidRPr="00AC4151" w:rsidRDefault="00BD2A9B" w:rsidP="00916171">
      <w:pPr>
        <w:rPr>
          <w:rFonts w:ascii="Times New Roman" w:hAnsi="Times New Roman" w:cs="Times New Roman"/>
          <w:color w:val="000000" w:themeColor="text1"/>
        </w:rPr>
      </w:pPr>
      <w:r w:rsidRPr="00AC4151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7819DBEF" wp14:editId="16856866">
            <wp:simplePos x="0" y="0"/>
            <wp:positionH relativeFrom="column">
              <wp:posOffset>-2238693</wp:posOffset>
            </wp:positionH>
            <wp:positionV relativeFrom="paragraph">
              <wp:posOffset>270829</wp:posOffset>
            </wp:positionV>
            <wp:extent cx="9856155" cy="3621236"/>
            <wp:effectExtent l="6033" t="0" r="5397" b="5398"/>
            <wp:wrapNone/>
            <wp:docPr id="2056147630" name="Рисунок 2" descr="Изображение выглядит как текст, чек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47630" name="Рисунок 2" descr="Изображение выглядит как текст, чек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856155" cy="3621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E0C921" w14:textId="6D9BB445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566352C" w14:textId="1E04FB38" w:rsidR="00846402" w:rsidRPr="00AC4151" w:rsidRDefault="00846402" w:rsidP="00BD2A9B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17FD908" w14:textId="046F2945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C23B3C0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45671369" w14:textId="090B2E5B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74C4B6F1" w14:textId="33C02916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7953EA87" w14:textId="6EB51456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2EB3BE9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CC38E5E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781B8C01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7B116044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77E749F6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BA019D9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5DC1C18E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2428806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067BD621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3E5E10F8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43E27933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460190D1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17839B7B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5CA1C7DF" w14:textId="77777777" w:rsidR="00846402" w:rsidRPr="00AC4151" w:rsidRDefault="00846402" w:rsidP="00916171">
      <w:pPr>
        <w:rPr>
          <w:rFonts w:ascii="Times New Roman" w:hAnsi="Times New Roman" w:cs="Times New Roman"/>
          <w:color w:val="000000" w:themeColor="text1"/>
        </w:rPr>
      </w:pPr>
    </w:p>
    <w:p w14:paraId="7CACB9B0" w14:textId="77777777" w:rsidR="00846402" w:rsidRPr="00AC4151" w:rsidRDefault="00846402" w:rsidP="00846402">
      <w:pPr>
        <w:rPr>
          <w:rFonts w:ascii="Times New Roman" w:hAnsi="Times New Roman" w:cs="Times New Roman"/>
          <w:iCs/>
        </w:rPr>
      </w:pPr>
      <w:r w:rsidRPr="00AC4151">
        <w:rPr>
          <w:rFonts w:ascii="Times New Roman" w:hAnsi="Times New Roman" w:cs="Times New Roman"/>
          <w:iCs/>
        </w:rPr>
        <w:lastRenderedPageBreak/>
        <w:t>Корреляционный момент вычисляем по формуле:</w:t>
      </w:r>
    </w:p>
    <w:p w14:paraId="095C8F60" w14:textId="379172FD" w:rsidR="00846402" w:rsidRPr="00AC4151" w:rsidRDefault="00846402" w:rsidP="00846402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  <m:r>
                <w:rPr>
                  <w:rFonts w:ascii="Cambria Math" w:hAnsi="Cambria Math" w:cs="Times New Roman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>-1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∑∑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j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99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</m:t>
              </m:r>
              <m:r>
                <w:rPr>
                  <w:rFonts w:ascii="Cambria Math" w:hAnsi="Cambria Math" w:cs="Times New Roman"/>
                  <w:lang w:val="en-US"/>
                </w:rPr>
                <m:t>6071,2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100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68,4</m:t>
                  </m:r>
                  <m:r>
                    <w:rPr>
                      <w:rFonts w:ascii="Cambria Math" w:hAnsi="Cambria Math" w:cs="Times New Roman"/>
                    </w:rPr>
                    <m:t>*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272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>4,618</m:t>
          </m:r>
        </m:oMath>
      </m:oMathPara>
    </w:p>
    <w:p w14:paraId="3EF501B5" w14:textId="77777777" w:rsidR="00846402" w:rsidRPr="00AC4151" w:rsidRDefault="00846402" w:rsidP="00846402">
      <w:pPr>
        <w:rPr>
          <w:rFonts w:ascii="Times New Roman" w:hAnsi="Times New Roman" w:cs="Times New Roman"/>
        </w:rPr>
      </w:pPr>
      <w:r w:rsidRPr="00AC4151">
        <w:rPr>
          <w:rFonts w:ascii="Times New Roman" w:hAnsi="Times New Roman" w:cs="Times New Roman"/>
        </w:rPr>
        <w:t>Оценкой теоретической линии регрессии является эмпирическая линия регрессии, уравнение которой имеет вид</w:t>
      </w:r>
    </w:p>
    <w:p w14:paraId="584F608F" w14:textId="77777777" w:rsidR="00846402" w:rsidRPr="00AC4151" w:rsidRDefault="00846402" w:rsidP="00846402">
      <w:pPr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y</m:t>
          </m:r>
          <m:r>
            <w:rPr>
              <w:rFonts w:ascii="Cambria Math" w:hAnsi="Cambria Math" w:cs="Times New Roman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</m:bar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xy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</m:bar>
            </m:e>
          </m:d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783825B0" w14:textId="28B4F8E3" w:rsidR="00846402" w:rsidRPr="00AC4151" w:rsidRDefault="00846402" w:rsidP="00846402">
      <w:pPr>
        <w:rPr>
          <w:rFonts w:ascii="Times New Roman" w:eastAsiaTheme="minorEastAsia" w:hAnsi="Times New Roman" w:cs="Times New Roman"/>
          <w:lang w:val="en-US"/>
        </w:rPr>
      </w:pPr>
      <w:r w:rsidRPr="00AC4151">
        <w:rPr>
          <w:rFonts w:ascii="Times New Roman" w:eastAsiaTheme="minorEastAsia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</w:rPr>
              <m:t>x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lang w:val="en-US"/>
              </w:rPr>
              <m:t>0,</m:t>
            </m:r>
            <m:r>
              <w:rPr>
                <w:rFonts w:ascii="Cambria Math" w:eastAsiaTheme="minorEastAsia" w:hAnsi="Cambria Math" w:cs="Times New Roman"/>
                <w:lang w:val="en-US"/>
              </w:rPr>
              <m:t>169</m:t>
            </m:r>
          </m:e>
        </m:rad>
        <m:r>
          <w:rPr>
            <w:rFonts w:ascii="Cambria Math" w:eastAsiaTheme="minorEastAsia" w:hAnsi="Cambria Math" w:cs="Times New Roman"/>
            <w:lang w:val="en-US"/>
          </w:rPr>
          <m:t>≈</m:t>
        </m:r>
        <m:r>
          <w:rPr>
            <w:rFonts w:ascii="Cambria Math" w:eastAsiaTheme="minorEastAsia" w:hAnsi="Cambria Math" w:cs="Times New Roman"/>
            <w:lang w:val="en-US"/>
          </w:rPr>
          <m:t>0,411</m:t>
        </m:r>
        <m:r>
          <w:rPr>
            <w:rFonts w:ascii="Cambria Math" w:eastAsiaTheme="minorEastAsia" w:hAnsi="Cambria Math" w:cs="Times New Roman"/>
            <w:lang w:val="en-US"/>
          </w:rPr>
          <m:t xml:space="preserve"> ;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lang w:val="en-US"/>
              </w:rPr>
              <m:t>173,375</m:t>
            </m:r>
          </m:e>
        </m:rad>
        <m:r>
          <w:rPr>
            <w:rFonts w:ascii="Cambria Math" w:eastAsiaTheme="minorEastAsia" w:hAnsi="Cambria Math" w:cs="Times New Roman"/>
            <w:lang w:val="en-US"/>
          </w:rPr>
          <m:t>≈</m:t>
        </m:r>
        <m:r>
          <w:rPr>
            <w:rFonts w:ascii="Cambria Math" w:eastAsiaTheme="minorEastAsia" w:hAnsi="Cambria Math" w:cs="Times New Roman"/>
            <w:lang w:val="en-US"/>
          </w:rPr>
          <m:t>13,167</m:t>
        </m:r>
      </m:oMath>
    </w:p>
    <w:p w14:paraId="1D0AC5AE" w14:textId="7D243D1A" w:rsidR="00846402" w:rsidRPr="00AC4151" w:rsidRDefault="00846402" w:rsidP="00846402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xy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4,618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0,411</m:t>
              </m:r>
              <m:r>
                <w:rPr>
                  <w:rFonts w:ascii="Cambria Math" w:hAnsi="Cambria Math" w:cs="Times New Roman"/>
                  <w:lang w:val="en-US"/>
                </w:rPr>
                <m:t>*</m:t>
              </m:r>
              <m:r>
                <w:rPr>
                  <w:rFonts w:ascii="Cambria Math" w:hAnsi="Cambria Math" w:cs="Times New Roman"/>
                  <w:lang w:val="en-US"/>
                </w:rPr>
                <m:t>13,167</m:t>
              </m:r>
            </m:den>
          </m:f>
          <m:r>
            <w:rPr>
              <w:rFonts w:ascii="Cambria Math" w:hAnsi="Cambria Math" w:cs="Times New Roman"/>
              <w:lang w:val="en-US"/>
            </w:rPr>
            <m:t>≈0,</m:t>
          </m:r>
          <m:r>
            <w:rPr>
              <w:rFonts w:ascii="Cambria Math" w:hAnsi="Cambria Math" w:cs="Times New Roman"/>
              <w:lang w:val="en-US"/>
            </w:rPr>
            <m:t>853</m:t>
          </m:r>
        </m:oMath>
      </m:oMathPara>
    </w:p>
    <w:p w14:paraId="414E5789" w14:textId="77777777" w:rsidR="00846402" w:rsidRPr="00AC4151" w:rsidRDefault="00846402" w:rsidP="00846402">
      <w:pPr>
        <w:rPr>
          <w:rFonts w:ascii="Times New Roman" w:hAnsi="Times New Roman" w:cs="Times New Roman"/>
          <w:iCs/>
        </w:rPr>
      </w:pPr>
      <w:r w:rsidRPr="00AC4151">
        <w:rPr>
          <w:rFonts w:ascii="Times New Roman" w:hAnsi="Times New Roman" w:cs="Times New Roman"/>
          <w:iCs/>
        </w:rPr>
        <w:t xml:space="preserve">Составляем уравнение эмпирической линии регрессии </w:t>
      </w:r>
      <w:r w:rsidRPr="00AC4151">
        <w:rPr>
          <w:rFonts w:ascii="Times New Roman" w:hAnsi="Times New Roman" w:cs="Times New Roman"/>
          <w:i/>
          <w:lang w:val="en-US"/>
        </w:rPr>
        <w:t>y</w:t>
      </w:r>
      <w:r w:rsidRPr="00AC4151">
        <w:rPr>
          <w:rFonts w:ascii="Times New Roman" w:hAnsi="Times New Roman" w:cs="Times New Roman"/>
          <w:iCs/>
        </w:rPr>
        <w:t xml:space="preserve"> на </w:t>
      </w:r>
      <w:r w:rsidRPr="00AC4151">
        <w:rPr>
          <w:rFonts w:ascii="Times New Roman" w:hAnsi="Times New Roman" w:cs="Times New Roman"/>
          <w:i/>
        </w:rPr>
        <w:t>х</w:t>
      </w:r>
      <w:r w:rsidRPr="00AC4151">
        <w:rPr>
          <w:rFonts w:ascii="Times New Roman" w:hAnsi="Times New Roman" w:cs="Times New Roman"/>
          <w:iCs/>
        </w:rPr>
        <w:t>:</w:t>
      </w:r>
    </w:p>
    <w:p w14:paraId="75810CDD" w14:textId="09B2C0B5" w:rsidR="00846402" w:rsidRPr="00AC4151" w:rsidRDefault="00846402" w:rsidP="00846402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y=</m:t>
          </m:r>
          <m:r>
            <w:rPr>
              <w:rFonts w:ascii="Cambria Math" w:hAnsi="Cambria Math" w:cs="Times New Roman"/>
              <w:lang w:val="en-US"/>
            </w:rPr>
            <m:t>97,72</m:t>
          </m:r>
          <m:r>
            <w:rPr>
              <w:rFonts w:ascii="Cambria Math" w:hAnsi="Cambria Math" w:cs="Times New Roman"/>
              <w:lang w:val="en-US"/>
            </w:rPr>
            <m:t>+0,</m:t>
          </m:r>
          <m:r>
            <w:rPr>
              <w:rFonts w:ascii="Cambria Math" w:hAnsi="Cambria Math" w:cs="Times New Roman"/>
              <w:lang w:val="en-US"/>
            </w:rPr>
            <m:t>853</m:t>
          </m:r>
          <m:r>
            <w:rPr>
              <w:rFonts w:ascii="Cambria Math" w:hAnsi="Cambria Math" w:cs="Times New Roman"/>
              <w:lang w:val="en-US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13,167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0,411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x-</m:t>
              </m:r>
              <m:r>
                <w:rPr>
                  <w:rFonts w:ascii="Cambria Math" w:hAnsi="Cambria Math" w:cs="Times New Roman"/>
                  <w:lang w:val="en-US"/>
                </w:rPr>
                <m:t>1,684</m:t>
              </m:r>
            </m:e>
          </m:d>
        </m:oMath>
      </m:oMathPara>
    </w:p>
    <w:p w14:paraId="72D78247" w14:textId="00A4449D" w:rsidR="00846402" w:rsidRPr="00AC4151" w:rsidRDefault="00846402" w:rsidP="00846402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y=</m:t>
          </m:r>
          <m:r>
            <w:rPr>
              <w:rFonts w:ascii="Cambria Math" w:eastAsiaTheme="minorEastAsia" w:hAnsi="Cambria Math" w:cs="Times New Roman"/>
              <w:lang w:val="en-US"/>
            </w:rPr>
            <m:t>27,327</m:t>
          </m:r>
          <m:r>
            <w:rPr>
              <w:rFonts w:ascii="Cambria Math" w:eastAsiaTheme="minorEastAsia" w:hAnsi="Cambria Math" w:cs="Times New Roman"/>
              <w:lang w:val="en-US"/>
            </w:rPr>
            <m:t>x+</m:t>
          </m:r>
          <m:r>
            <w:rPr>
              <w:rFonts w:ascii="Cambria Math" w:eastAsiaTheme="minorEastAsia" w:hAnsi="Cambria Math" w:cs="Times New Roman"/>
              <w:lang w:val="en-US"/>
            </w:rPr>
            <m:t>46,701</m:t>
          </m:r>
        </m:oMath>
      </m:oMathPara>
    </w:p>
    <w:p w14:paraId="50ADD1B5" w14:textId="77777777" w:rsidR="00846402" w:rsidRPr="00AC4151" w:rsidRDefault="00846402" w:rsidP="00846402">
      <w:pPr>
        <w:rPr>
          <w:rFonts w:ascii="Times New Roman" w:eastAsiaTheme="minorEastAsia" w:hAnsi="Times New Roman" w:cs="Times New Roman"/>
          <w:i/>
        </w:rPr>
      </w:pPr>
      <w:r w:rsidRPr="00AC4151">
        <w:rPr>
          <w:rFonts w:ascii="Times New Roman" w:eastAsiaTheme="minorEastAsia" w:hAnsi="Times New Roman" w:cs="Times New Roman"/>
        </w:rPr>
        <w:t xml:space="preserve">Строим линию регрессии и случайные точки </w:t>
      </w:r>
      <m:oMath>
        <m:r>
          <w:rPr>
            <w:rFonts w:ascii="Cambria Math" w:eastAsiaTheme="minorEastAsia" w:hAnsi="Cambria Math" w:cs="Times New Roman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;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</w:rPr>
          <m:t>)</m:t>
        </m:r>
      </m:oMath>
    </w:p>
    <w:p w14:paraId="4C89F458" w14:textId="47F89DED" w:rsidR="00F129CD" w:rsidRPr="00AC4151" w:rsidRDefault="00F129CD" w:rsidP="00916171">
      <w:pPr>
        <w:rPr>
          <w:rFonts w:ascii="Times New Roman" w:hAnsi="Times New Roman" w:cs="Times New Roman"/>
          <w:color w:val="000000" w:themeColor="text1"/>
        </w:rPr>
      </w:pPr>
      <w:r w:rsidRPr="00AC415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7CF795F" wp14:editId="5873F795">
            <wp:extent cx="5828665" cy="3240350"/>
            <wp:effectExtent l="0" t="0" r="635" b="0"/>
            <wp:docPr id="2011786356" name="Рисунок 5" descr="Изображение выглядит как линия, текст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6356" name="Рисунок 5" descr="Изображение выглядит как линия, текст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764" cy="3250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36362" w14:textId="77777777" w:rsidR="00AC4151" w:rsidRDefault="00AC4151" w:rsidP="00F129CD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" w:name="_Toc215003372"/>
    </w:p>
    <w:p w14:paraId="2E03D4E6" w14:textId="77777777" w:rsidR="00AC4151" w:rsidRPr="00AC4151" w:rsidRDefault="00AC4151" w:rsidP="00AC4151">
      <w:pPr>
        <w:rPr>
          <w:lang w:val="en-US"/>
        </w:rPr>
      </w:pPr>
    </w:p>
    <w:p w14:paraId="17DEA392" w14:textId="68766526" w:rsidR="00F129CD" w:rsidRPr="00AC4151" w:rsidRDefault="00F129CD" w:rsidP="00F129CD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C4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2"/>
    </w:p>
    <w:p w14:paraId="1BA8A8CE" w14:textId="77777777" w:rsidR="00F129CD" w:rsidRPr="00AC4151" w:rsidRDefault="00F129CD" w:rsidP="00F1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ходе выполнения лабораторной работы для заданной выборки объёма </w:t>
      </w:r>
      <w:r w:rsidRPr="00AC4151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n = 100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наблюдений, представленной таблицей сопряжённости признаков X (фактор) и Y (результат), была установлена линейная корреляционная зависимость между ними.</w:t>
      </w:r>
    </w:p>
    <w:p w14:paraId="3060AE8B" w14:textId="77777777" w:rsidR="00F129CD" w:rsidRPr="00AC4151" w:rsidRDefault="00F129CD" w:rsidP="00F1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основе расчётных данных получены следующие числовые характеристики:</w:t>
      </w:r>
    </w:p>
    <w:p w14:paraId="0814DDD2" w14:textId="470D35CE" w:rsidR="00F129CD" w:rsidRPr="00AC4151" w:rsidRDefault="00F129CD" w:rsidP="00F12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выборочные средние: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x </m:t>
            </m:r>
          </m:e>
        </m:acc>
      </m:oMath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AC415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1,684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y </m:t>
            </m:r>
          </m:e>
        </m:acc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AC415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92,72</w:t>
      </w:r>
    </w:p>
    <w:p w14:paraId="238E742B" w14:textId="5D46B0C4" w:rsidR="00F129CD" w:rsidRPr="00AC4151" w:rsidRDefault="00F129CD" w:rsidP="00F12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выборочные дисперсии: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x 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bSup>
      </m:oMath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 0,1692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 xml:space="preserve">y 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bSup>
      </m:oMath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 173,3754</w:t>
      </w:r>
    </w:p>
    <w:p w14:paraId="2B0B55E9" w14:textId="1211FB61" w:rsidR="00F129CD" w:rsidRPr="00AC4151" w:rsidRDefault="00F129CD" w:rsidP="00F12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выборочный корреляционный момент: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y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 4,6177</w:t>
      </w:r>
    </w:p>
    <w:p w14:paraId="6CEB9FA3" w14:textId="601C3DA6" w:rsidR="00F129CD" w:rsidRPr="00AC4151" w:rsidRDefault="00F129CD" w:rsidP="00F12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 корреляции: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y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 </m:t>
        </m:r>
      </m:oMath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≈ 0,853</w:t>
      </w: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что свидетельствует о наличии сильной положительной линейной связи между признаками.</w:t>
      </w:r>
    </w:p>
    <w:p w14:paraId="265821CF" w14:textId="77777777" w:rsidR="00F129CD" w:rsidRPr="00AC4151" w:rsidRDefault="00F129CD" w:rsidP="00F1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 эмпирической линии регрессии Y на X имеет вид:</w:t>
      </w:r>
    </w:p>
    <w:p w14:paraId="1E15C3C4" w14:textId="3F90D676" w:rsidR="00F129CD" w:rsidRPr="00AC4151" w:rsidRDefault="00000000" w:rsidP="00F129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y</m:t>
            </m:r>
          </m:e>
        </m:acc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 </m:t>
        </m:r>
      </m:oMath>
      <w:r w:rsidR="00F129CD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="008F5D4A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29CD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27,</w:t>
      </w:r>
      <w:r w:rsidR="00BD2A9B" w:rsidRPr="00AC415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327</w:t>
      </w:r>
      <w:r w:rsidR="00F129CD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</w:t>
      </w:r>
      <w:r w:rsidR="008F5D4A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29CD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+</w:t>
      </w:r>
      <w:r w:rsidR="008F5D4A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29CD"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46,7</w:t>
      </w:r>
      <w:r w:rsidR="00BD2A9B" w:rsidRPr="00AC415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01</w:t>
      </w:r>
    </w:p>
    <w:p w14:paraId="4403E735" w14:textId="77777777" w:rsidR="00F129CD" w:rsidRPr="00AC4151" w:rsidRDefault="00F129CD" w:rsidP="00F1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Построенный график (корреляционное поле и линия регрессии) подтверждает, что линейная модель адекватно описывает характер зависимости: точки выборки расположены преимущественно вблизи прямой регрессии.</w:t>
      </w:r>
    </w:p>
    <w:p w14:paraId="64C9AE26" w14:textId="77777777" w:rsidR="00F129CD" w:rsidRPr="00AC4151" w:rsidRDefault="00F129CD" w:rsidP="00F12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C415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построенную модель можно использовать для приближённого прогнозирования значения результата Y по известному значению фактора X в пределах исследуемого диапазона.</w:t>
      </w:r>
    </w:p>
    <w:p w14:paraId="297FB07D" w14:textId="77777777" w:rsidR="00F129CD" w:rsidRPr="00AC4151" w:rsidRDefault="00F129CD" w:rsidP="00F129CD"/>
    <w:sectPr w:rsidR="00F129CD" w:rsidRPr="00AC4151" w:rsidSect="00AC41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EC52" w14:textId="77777777" w:rsidR="00F65FF1" w:rsidRDefault="00F65FF1" w:rsidP="00AC4151">
      <w:pPr>
        <w:spacing w:after="0" w:line="240" w:lineRule="auto"/>
      </w:pPr>
      <w:r>
        <w:separator/>
      </w:r>
    </w:p>
  </w:endnote>
  <w:endnote w:type="continuationSeparator" w:id="0">
    <w:p w14:paraId="33CC9B0A" w14:textId="77777777" w:rsidR="00F65FF1" w:rsidRDefault="00F65FF1" w:rsidP="00AC4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1826008214"/>
      <w:docPartObj>
        <w:docPartGallery w:val="Page Numbers (Bottom of Page)"/>
        <w:docPartUnique/>
      </w:docPartObj>
    </w:sdtPr>
    <w:sdtContent>
      <w:p w14:paraId="7806333F" w14:textId="22A53193" w:rsidR="00AC4151" w:rsidRDefault="00AC4151" w:rsidP="00AC4151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</w:rPr>
          <w:fldChar w:fldCharType="end"/>
        </w:r>
      </w:p>
    </w:sdtContent>
  </w:sdt>
  <w:p w14:paraId="08C49148" w14:textId="77777777" w:rsidR="00AC4151" w:rsidRDefault="00AC4151" w:rsidP="00AC4151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004816436"/>
      <w:docPartObj>
        <w:docPartGallery w:val="Page Numbers (Bottom of Page)"/>
        <w:docPartUnique/>
      </w:docPartObj>
    </w:sdtPr>
    <w:sdtContent>
      <w:p w14:paraId="5D0A9BC2" w14:textId="15941204" w:rsidR="00AC4151" w:rsidRDefault="00AC4151" w:rsidP="00AC4151">
        <w:pPr>
          <w:pStyle w:val="af3"/>
          <w:framePr w:wrap="none" w:vAnchor="text" w:hAnchor="margin" w:xAlign="right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762DFB32" w14:textId="77777777" w:rsidR="00AC4151" w:rsidRDefault="00AC4151" w:rsidP="00AC4151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47C4D" w14:textId="77777777" w:rsidR="00F65FF1" w:rsidRDefault="00F65FF1" w:rsidP="00AC4151">
      <w:pPr>
        <w:spacing w:after="0" w:line="240" w:lineRule="auto"/>
      </w:pPr>
      <w:r>
        <w:separator/>
      </w:r>
    </w:p>
  </w:footnote>
  <w:footnote w:type="continuationSeparator" w:id="0">
    <w:p w14:paraId="28587AC5" w14:textId="77777777" w:rsidR="00F65FF1" w:rsidRDefault="00F65FF1" w:rsidP="00AC41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87769"/>
    <w:multiLevelType w:val="hybridMultilevel"/>
    <w:tmpl w:val="A1FE1B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431CC"/>
    <w:multiLevelType w:val="multilevel"/>
    <w:tmpl w:val="2F8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070190">
    <w:abstractNumId w:val="1"/>
  </w:num>
  <w:num w:numId="2" w16cid:durableId="188012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D8"/>
    <w:rsid w:val="000E70D8"/>
    <w:rsid w:val="003F37DC"/>
    <w:rsid w:val="00403795"/>
    <w:rsid w:val="004258DB"/>
    <w:rsid w:val="005E411C"/>
    <w:rsid w:val="006B3FE4"/>
    <w:rsid w:val="00803140"/>
    <w:rsid w:val="00807563"/>
    <w:rsid w:val="00846402"/>
    <w:rsid w:val="008F5D4A"/>
    <w:rsid w:val="00904936"/>
    <w:rsid w:val="00916171"/>
    <w:rsid w:val="00AC4151"/>
    <w:rsid w:val="00AE1441"/>
    <w:rsid w:val="00BC3EDB"/>
    <w:rsid w:val="00BD2A9B"/>
    <w:rsid w:val="00C07E72"/>
    <w:rsid w:val="00EC610D"/>
    <w:rsid w:val="00F129CD"/>
    <w:rsid w:val="00F6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08EF"/>
  <w15:chartTrackingRefBased/>
  <w15:docId w15:val="{C3EE85DB-D06B-BE49-BA70-ADCD0C36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0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0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0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0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0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70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E70D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0E70D8"/>
    <w:rPr>
      <w:rFonts w:ascii="Times New Roman" w:hAnsi="Times New Roman" w:cs="Times New Roman" w:hint="default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9161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61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F129CD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129CD"/>
    <w:pPr>
      <w:spacing w:before="120" w:after="0"/>
    </w:pPr>
    <w:rPr>
      <w:b/>
      <w:bCs/>
      <w:i/>
      <w:iCs/>
    </w:rPr>
  </w:style>
  <w:style w:type="character" w:styleId="ad">
    <w:name w:val="Hyperlink"/>
    <w:basedOn w:val="a0"/>
    <w:uiPriority w:val="99"/>
    <w:unhideWhenUsed/>
    <w:rsid w:val="00F129CD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F129CD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F129CD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129CD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129CD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129CD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129CD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129CD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129CD"/>
    <w:pPr>
      <w:spacing w:after="0"/>
      <w:ind w:left="1920"/>
    </w:pPr>
    <w:rPr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F12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Emphasis"/>
    <w:basedOn w:val="a0"/>
    <w:uiPriority w:val="20"/>
    <w:qFormat/>
    <w:rsid w:val="00F129CD"/>
    <w:rPr>
      <w:i/>
      <w:iCs/>
    </w:rPr>
  </w:style>
  <w:style w:type="character" w:styleId="af0">
    <w:name w:val="Strong"/>
    <w:basedOn w:val="a0"/>
    <w:uiPriority w:val="22"/>
    <w:qFormat/>
    <w:rsid w:val="00F129CD"/>
    <w:rPr>
      <w:b/>
      <w:bCs/>
    </w:rPr>
  </w:style>
  <w:style w:type="character" w:customStyle="1" w:styleId="katex-mathml">
    <w:name w:val="katex-mathml"/>
    <w:basedOn w:val="a0"/>
    <w:rsid w:val="00F129CD"/>
  </w:style>
  <w:style w:type="character" w:customStyle="1" w:styleId="mord">
    <w:name w:val="mord"/>
    <w:basedOn w:val="a0"/>
    <w:rsid w:val="00F129CD"/>
  </w:style>
  <w:style w:type="character" w:customStyle="1" w:styleId="mrel">
    <w:name w:val="mrel"/>
    <w:basedOn w:val="a0"/>
    <w:rsid w:val="00F129CD"/>
  </w:style>
  <w:style w:type="character" w:customStyle="1" w:styleId="mpunct">
    <w:name w:val="mpunct"/>
    <w:basedOn w:val="a0"/>
    <w:rsid w:val="00F129CD"/>
  </w:style>
  <w:style w:type="character" w:customStyle="1" w:styleId="vlist-s">
    <w:name w:val="vlist-s"/>
    <w:basedOn w:val="a0"/>
    <w:rsid w:val="00F129CD"/>
  </w:style>
  <w:style w:type="character" w:customStyle="1" w:styleId="mbin">
    <w:name w:val="mbin"/>
    <w:basedOn w:val="a0"/>
    <w:rsid w:val="00F129CD"/>
  </w:style>
  <w:style w:type="character" w:styleId="af1">
    <w:name w:val="Placeholder Text"/>
    <w:basedOn w:val="a0"/>
    <w:uiPriority w:val="99"/>
    <w:semiHidden/>
    <w:rsid w:val="00F129CD"/>
    <w:rPr>
      <w:color w:val="666666"/>
    </w:rPr>
  </w:style>
  <w:style w:type="table" w:styleId="af2">
    <w:name w:val="Table Grid"/>
    <w:basedOn w:val="a1"/>
    <w:rsid w:val="00BC3ED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er"/>
    <w:basedOn w:val="a"/>
    <w:link w:val="af4"/>
    <w:uiPriority w:val="99"/>
    <w:unhideWhenUsed/>
    <w:rsid w:val="00AC41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AC4151"/>
  </w:style>
  <w:style w:type="character" w:styleId="af5">
    <w:name w:val="page number"/>
    <w:basedOn w:val="a0"/>
    <w:uiPriority w:val="99"/>
    <w:semiHidden/>
    <w:unhideWhenUsed/>
    <w:rsid w:val="00AC4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0F9369-2DCE-C447-BD25-90DE0F696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cp:lastPrinted>2025-11-25T20:02:00Z</cp:lastPrinted>
  <dcterms:created xsi:type="dcterms:W3CDTF">2025-11-23T13:25:00Z</dcterms:created>
  <dcterms:modified xsi:type="dcterms:W3CDTF">2025-11-25T20:04:00Z</dcterms:modified>
</cp:coreProperties>
</file>