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+1-123-456-7890 | https://github.com/johndoe</w:t>
      </w:r>
    </w:p>
    <w:p>
      <w:pPr>
        <w:pStyle w:val="Heading1"/>
      </w:pPr>
      <w:r>
        <w:t>Summary</w:t>
      </w:r>
    </w:p>
    <w:p>
      <w:r>
        <w:t>Experienced software developer specializing in building scalable web applications and REST APIs using modern technologies.</w:t>
      </w:r>
    </w:p>
    <w:p>
      <w:pPr>
        <w:pStyle w:val="Heading1"/>
      </w:pPr>
      <w:r>
        <w:t>Skills</w:t>
      </w:r>
    </w:p>
    <w:p>
      <w:r>
        <w:t>Python, FastAPI, React, Docker, SQL, Git, AWS</w:t>
      </w:r>
    </w:p>
    <w:p>
      <w:pPr>
        <w:pStyle w:val="Heading1"/>
      </w:pPr>
      <w:r>
        <w:t>Experience</w:t>
      </w:r>
    </w:p>
    <w:p>
      <w:r>
        <w:t>Software Engineer at Tech Innovations Inc. (2022 - Present)</w:t>
      </w:r>
    </w:p>
    <w:p>
      <w:r>
        <w:t>Led the development of microservices using Python, FastAPI, and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