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541E1" w14:textId="77777777" w:rsidR="00F37D77" w:rsidRDefault="00000000">
      <w:pPr>
        <w:spacing w:before="480" w:after="480" w:line="288" w:lineRule="auto"/>
      </w:pPr>
      <w:r>
        <w:rPr>
          <w:rFonts w:ascii="Arial" w:eastAsia="等线" w:hAnsi="Arial" w:cs="Arial"/>
          <w:b/>
          <w:sz w:val="52"/>
        </w:rPr>
        <w:t>大作业</w:t>
      </w:r>
    </w:p>
    <w:p w14:paraId="388D3EEA" w14:textId="77777777" w:rsidR="00F37D77" w:rsidRDefault="00000000">
      <w:pPr>
        <w:spacing w:before="380" w:after="140" w:line="288" w:lineRule="auto"/>
        <w:jc w:val="left"/>
        <w:outlineLvl w:val="0"/>
      </w:pPr>
      <w:bookmarkStart w:id="0" w:name="heading_0"/>
      <w:r>
        <w:rPr>
          <w:rFonts w:ascii="Arial" w:eastAsia="等线" w:hAnsi="Arial" w:cs="Arial"/>
          <w:b/>
          <w:sz w:val="36"/>
        </w:rPr>
        <w:t>子问题</w:t>
      </w:r>
      <w:r>
        <w:rPr>
          <w:rFonts w:ascii="Arial" w:eastAsia="等线" w:hAnsi="Arial" w:cs="Arial"/>
          <w:b/>
          <w:sz w:val="36"/>
        </w:rPr>
        <w:t>4</w:t>
      </w:r>
      <w:bookmarkEnd w:id="0"/>
    </w:p>
    <w:p w14:paraId="1DB3593F" w14:textId="77777777" w:rsidR="00F37D77" w:rsidRDefault="00000000">
      <w:pPr>
        <w:spacing w:before="320" w:after="120" w:line="288" w:lineRule="auto"/>
        <w:jc w:val="left"/>
        <w:outlineLvl w:val="1"/>
      </w:pPr>
      <w:bookmarkStart w:id="1" w:name="heading_1"/>
      <w:r>
        <w:rPr>
          <w:rFonts w:ascii="Arial" w:eastAsia="等线" w:hAnsi="Arial" w:cs="Arial"/>
          <w:b/>
          <w:sz w:val="32"/>
        </w:rPr>
        <w:t>模型建立</w:t>
      </w:r>
      <w:bookmarkEnd w:id="1"/>
    </w:p>
    <w:p w14:paraId="04738F3F" w14:textId="77777777" w:rsidR="00F37D77" w:rsidRDefault="00000000">
      <w:pPr>
        <w:spacing w:before="120" w:after="120" w:line="288" w:lineRule="auto"/>
        <w:jc w:val="center"/>
      </w:pPr>
      <w:r>
        <w:rPr>
          <w:noProof/>
        </w:rPr>
        <w:drawing>
          <wp:inline distT="0" distB="0" distL="0" distR="0" wp14:anchorId="0B164A51" wp14:editId="712DB2FB">
            <wp:extent cx="4714875" cy="3181350"/>
            <wp:effectExtent l="0" t="0" r="0" b="0"/>
            <wp:docPr id="319316756"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4714875" cy="3181350"/>
                    </a:xfrm>
                    <a:prstGeom prst="rect">
                      <a:avLst/>
                    </a:prstGeom>
                  </pic:spPr>
                </pic:pic>
              </a:graphicData>
            </a:graphic>
          </wp:inline>
        </w:drawing>
      </w:r>
    </w:p>
    <w:p w14:paraId="604B10B1" w14:textId="77777777" w:rsidR="00F37D77" w:rsidRDefault="00000000">
      <w:pPr>
        <w:spacing w:before="120" w:after="120" w:line="288" w:lineRule="auto"/>
        <w:jc w:val="left"/>
      </w:pPr>
      <w:r>
        <w:rPr>
          <w:rFonts w:ascii="Arial" w:eastAsia="等线" w:hAnsi="Arial" w:cs="Arial"/>
          <w:sz w:val="22"/>
        </w:rPr>
        <w:t>某时刻原料</w:t>
      </w:r>
      <w:proofErr w:type="gramStart"/>
      <w:r>
        <w:rPr>
          <w:rFonts w:ascii="Arial" w:eastAsia="等线" w:hAnsi="Arial" w:cs="Arial"/>
          <w:sz w:val="22"/>
        </w:rPr>
        <w:t>库区域</w:t>
      </w:r>
      <w:proofErr w:type="gramEnd"/>
      <w:r>
        <w:rPr>
          <w:rFonts w:ascii="Arial" w:eastAsia="等线" w:hAnsi="Arial" w:cs="Arial"/>
          <w:sz w:val="22"/>
        </w:rPr>
        <w:t>发生原料泄漏，泄漏的盐酸经过挥发泄漏到空气中于是对周围厂房人员的安全造成威胁。</w:t>
      </w:r>
    </w:p>
    <w:p w14:paraId="3ACC47F8" w14:textId="77777777" w:rsidR="00F37D77" w:rsidRDefault="00000000">
      <w:pPr>
        <w:spacing w:before="300" w:after="120" w:line="288" w:lineRule="auto"/>
        <w:jc w:val="left"/>
        <w:outlineLvl w:val="2"/>
      </w:pPr>
      <w:bookmarkStart w:id="2" w:name="heading_2"/>
      <w:r>
        <w:rPr>
          <w:rFonts w:ascii="Arial" w:eastAsia="等线" w:hAnsi="Arial" w:cs="Arial"/>
          <w:b/>
          <w:sz w:val="30"/>
        </w:rPr>
        <w:t>污染物扩散模型</w:t>
      </w:r>
      <w:bookmarkEnd w:id="2"/>
    </w:p>
    <w:p w14:paraId="49F1BDA0" w14:textId="77777777" w:rsidR="00F37D77" w:rsidRDefault="00000000">
      <w:pPr>
        <w:spacing w:before="120" w:after="120" w:line="288" w:lineRule="auto"/>
        <w:jc w:val="left"/>
      </w:pPr>
      <w:r>
        <w:rPr>
          <w:rFonts w:ascii="Arial" w:eastAsia="等线" w:hAnsi="Arial" w:cs="Arial"/>
          <w:sz w:val="22"/>
        </w:rPr>
        <w:t>工业园区中泄漏的有毒有害气体多数是轻气体以及中性气体，考虑到工业园区的泄漏扩散主要是非正常排放，结合物理现实给出了泄漏扩散预测模型：</w:t>
      </w:r>
    </w:p>
    <w:p w14:paraId="5A04765E" w14:textId="77777777" w:rsidR="00F37D77" w:rsidRDefault="00000000">
      <w:pPr>
        <w:spacing w:before="120" w:after="120" w:line="288" w:lineRule="auto"/>
        <w:jc w:val="left"/>
      </w:pPr>
      <w:r>
        <w:rPr>
          <w:rFonts w:ascii="Arial" w:eastAsia="等线" w:hAnsi="Arial" w:cs="Arial"/>
          <w:sz w:val="22"/>
        </w:rPr>
        <w:t xml:space="preserve"> </w:t>
      </w:r>
      <m:oMath>
        <m:r>
          <w:rPr>
            <w:rFonts w:ascii="Cambria Math" w:hAnsi="Cambria Math"/>
          </w:rPr>
          <m:t>C</m:t>
        </m:r>
        <m:d>
          <m:dPr>
            <m:sepChr m:val=","/>
            <m:ctrlPr>
              <w:rPr>
                <w:rFonts w:ascii="Cambria Math" w:hAnsi="Cambria Math"/>
              </w:rPr>
            </m:ctrlPr>
          </m:dPr>
          <m:e>
            <m:r>
              <w:rPr>
                <w:rFonts w:ascii="Cambria Math" w:hAnsi="Cambria Math"/>
              </w:rPr>
              <m:t>x</m:t>
            </m:r>
          </m:e>
          <m:e>
            <m:r>
              <w:rPr>
                <w:rFonts w:ascii="Cambria Math" w:hAnsi="Cambria Math"/>
              </w:rPr>
              <m:t>y</m:t>
            </m:r>
          </m:e>
          <m:e>
            <m:r>
              <w:rPr>
                <w:rFonts w:ascii="Cambria Math" w:hAnsi="Cambria Math"/>
              </w:rPr>
              <m:t>z</m:t>
            </m:r>
          </m:e>
        </m:d>
        <m:r>
          <w:rPr>
            <w:rFonts w:ascii="Cambria Math" w:hAnsi="Cambria Math"/>
          </w:rPr>
          <m:t xml:space="preserve"> = </m:t>
        </m:r>
        <m:f>
          <m:fPr>
            <m:ctrlPr>
              <w:rPr>
                <w:rFonts w:ascii="Cambria Math" w:hAnsi="Cambria Math"/>
              </w:rPr>
            </m:ctrlPr>
          </m:fPr>
          <m:num>
            <m:r>
              <w:rPr>
                <w:rFonts w:ascii="Cambria Math" w:hAnsi="Cambria Math"/>
              </w:rPr>
              <m:t>Q</m:t>
            </m:r>
          </m:num>
          <m:den>
            <m:r>
              <w:rPr>
                <w:rFonts w:ascii="Cambria Math" w:hAnsi="Cambria Math"/>
              </w:rPr>
              <m:t>2πu</m:t>
            </m:r>
            <m:sSub>
              <m:sSubPr>
                <m:ctrlPr>
                  <w:rPr>
                    <w:rFonts w:ascii="Cambria Math" w:hAnsi="Cambria Math"/>
                  </w:rPr>
                </m:ctrlPr>
              </m:sSubPr>
              <m:e>
                <m:r>
                  <w:rPr>
                    <w:rFonts w:ascii="Cambria Math" w:hAnsi="Cambria Math"/>
                  </w:rPr>
                  <m:t>σ</m:t>
                </m:r>
              </m:e>
              <m:sub>
                <m:r>
                  <w:rPr>
                    <w:rFonts w:ascii="Cambria Math" w:hAnsi="Cambria Math"/>
                  </w:rPr>
                  <m:t>y</m:t>
                </m:r>
              </m:sub>
            </m:sSub>
            <m:sSub>
              <m:sSubPr>
                <m:ctrlPr>
                  <w:rPr>
                    <w:rFonts w:ascii="Cambria Math" w:hAnsi="Cambria Math"/>
                  </w:rPr>
                </m:ctrlPr>
              </m:sSubPr>
              <m:e>
                <m:r>
                  <w:rPr>
                    <w:rFonts w:ascii="Cambria Math" w:hAnsi="Cambria Math"/>
                  </w:rPr>
                  <m:t>σ</m:t>
                </m:r>
              </m:e>
              <m:sub>
                <m:r>
                  <w:rPr>
                    <w:rFonts w:ascii="Cambria Math" w:hAnsi="Cambria Math"/>
                  </w:rPr>
                  <m:t>z</m:t>
                </m:r>
              </m:sub>
            </m:sSub>
          </m:den>
        </m:f>
        <m:r>
          <w:rPr>
            <w:rFonts w:ascii="Cambria Math" w:hAnsi="Cambria Math"/>
          </w:rPr>
          <m:t>exp</m:t>
        </m:r>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den>
            </m:f>
          </m:e>
        </m:d>
        <m:r>
          <w:rPr>
            <w:rFonts w:ascii="Cambria Math" w:hAnsi="Cambria Math"/>
          </w:rPr>
          <m:t>FG</m:t>
        </m:r>
      </m:oMath>
    </w:p>
    <w:p w14:paraId="783DECC8" w14:textId="77777777" w:rsidR="00F37D77" w:rsidRDefault="00000000">
      <w:pPr>
        <w:spacing w:before="120" w:after="120" w:line="288" w:lineRule="auto"/>
        <w:jc w:val="left"/>
      </w:pPr>
      <w:r>
        <w:rPr>
          <w:rFonts w:ascii="Arial" w:eastAsia="等线" w:hAnsi="Arial" w:cs="Arial"/>
          <w:sz w:val="22"/>
        </w:rPr>
        <w:t>其中</w:t>
      </w:r>
      <w:r>
        <w:rPr>
          <w:rFonts w:ascii="Arial" w:eastAsia="等线" w:hAnsi="Arial" w:cs="Arial"/>
          <w:sz w:val="22"/>
        </w:rPr>
        <w:t>C</w:t>
      </w:r>
      <w:r>
        <w:rPr>
          <w:rFonts w:ascii="Arial" w:eastAsia="等线" w:hAnsi="Arial" w:cs="Arial"/>
          <w:sz w:val="22"/>
        </w:rPr>
        <w:t>为气体浓度；</w:t>
      </w:r>
      <w:proofErr w:type="spellStart"/>
      <w:r>
        <w:rPr>
          <w:rFonts w:ascii="Arial" w:eastAsia="等线" w:hAnsi="Arial" w:cs="Arial"/>
          <w:sz w:val="22"/>
        </w:rPr>
        <w:t>xyz</w:t>
      </w:r>
      <w:proofErr w:type="spellEnd"/>
      <w:r>
        <w:rPr>
          <w:rFonts w:ascii="Arial" w:eastAsia="等线" w:hAnsi="Arial" w:cs="Arial"/>
          <w:sz w:val="22"/>
        </w:rPr>
        <w:t>为三维距离；</w:t>
      </w:r>
      <w:r>
        <w:rPr>
          <w:rFonts w:ascii="Arial" w:eastAsia="等线" w:hAnsi="Arial" w:cs="Arial"/>
          <w:sz w:val="22"/>
        </w:rPr>
        <w:t>Q</w:t>
      </w:r>
      <w:r>
        <w:rPr>
          <w:rFonts w:ascii="Arial" w:eastAsia="等线" w:hAnsi="Arial" w:cs="Arial"/>
          <w:sz w:val="22"/>
        </w:rPr>
        <w:t>为排放源强度。</w:t>
      </w:r>
    </w:p>
    <w:p w14:paraId="7AB19F6D" w14:textId="77777777" w:rsidR="00F37D77" w:rsidRDefault="00000000">
      <w:pPr>
        <w:spacing w:before="120" w:after="120" w:line="288" w:lineRule="auto"/>
        <w:jc w:val="left"/>
      </w:pPr>
      <w:r>
        <w:rPr>
          <w:rFonts w:ascii="Arial" w:eastAsia="等线" w:hAnsi="Arial" w:cs="Arial"/>
          <w:sz w:val="22"/>
        </w:rPr>
        <w:t>其中</w:t>
      </w:r>
      <w:r>
        <w:rPr>
          <w:rFonts w:ascii="Arial" w:eastAsia="等线" w:hAnsi="Arial" w:cs="Arial"/>
          <w:sz w:val="22"/>
        </w:rPr>
        <w:t>F</w:t>
      </w:r>
      <w:r>
        <w:rPr>
          <w:rFonts w:ascii="Arial" w:eastAsia="等线" w:hAnsi="Arial" w:cs="Arial"/>
          <w:sz w:val="22"/>
        </w:rPr>
        <w:t>为混合层反射项，</w:t>
      </w:r>
      <w:r>
        <w:rPr>
          <w:rFonts w:ascii="Arial" w:eastAsia="等线" w:hAnsi="Arial" w:cs="Arial"/>
          <w:sz w:val="22"/>
        </w:rPr>
        <w:t>G</w:t>
      </w:r>
      <w:r>
        <w:rPr>
          <w:rFonts w:ascii="Arial" w:eastAsia="等线" w:hAnsi="Arial" w:cs="Arial"/>
          <w:sz w:val="22"/>
        </w:rPr>
        <w:t>为非正常排放项，两者的计算式如下：</w:t>
      </w:r>
    </w:p>
    <w:p w14:paraId="0B3E12A9" w14:textId="77777777" w:rsidR="00F37D77" w:rsidRDefault="00000000">
      <w:pPr>
        <w:spacing w:before="120" w:after="120" w:line="288" w:lineRule="auto"/>
        <w:jc w:val="left"/>
        <w:rPr>
          <w:rFonts w:hint="eastAsia"/>
        </w:rPr>
      </w:pPr>
      <w:r>
        <w:rPr>
          <w:rFonts w:ascii="Arial" w:eastAsia="等线" w:hAnsi="Arial" w:cs="Arial"/>
          <w:sz w:val="22"/>
        </w:rPr>
        <w:t xml:space="preserve"> </w:t>
      </w:r>
      <m:oMath>
        <m:r>
          <w:rPr>
            <w:rFonts w:ascii="Cambria Math" w:hAnsi="Cambria Math"/>
          </w:rPr>
          <m:t xml:space="preserve">F = </m:t>
        </m:r>
        <m:nary>
          <m:naryPr>
            <m:chr m:val="∑"/>
            <m:limLoc m:val="subSup"/>
            <m:grow m:val="1"/>
            <m:ctrlPr>
              <w:rPr>
                <w:rFonts w:ascii="Cambria Math" w:hAnsi="Cambria Math"/>
              </w:rPr>
            </m:ctrlPr>
          </m:naryPr>
          <m:sub>
            <m:r>
              <w:rPr>
                <w:rFonts w:ascii="Cambria Math" w:hAnsi="Cambria Math"/>
              </w:rPr>
              <m:t>n = -k</m:t>
            </m:r>
          </m:sub>
          <m:sup>
            <m:r>
              <w:rPr>
                <w:rFonts w:ascii="Cambria Math" w:hAnsi="Cambria Math"/>
              </w:rPr>
              <m:t>k</m:t>
            </m:r>
          </m:sup>
          <m:e/>
        </m:nary>
        <m:d>
          <m:dPr>
            <m:begChr m:val="{"/>
            <m:endChr m:val="}"/>
            <m:ctrlPr>
              <w:rPr>
                <w:rFonts w:ascii="Cambria Math" w:hAnsi="Cambria Math"/>
              </w:rPr>
            </m:ctrlPr>
          </m:dPr>
          <m:e>
            <m:r>
              <w:rPr>
                <w:rFonts w:ascii="Cambria Math" w:hAnsi="Cambria Math"/>
              </w:rPr>
              <m:t>exp</m:t>
            </m:r>
            <m:d>
              <m:dPr>
                <m:begChr m:val="["/>
                <m:endChr m:val="]"/>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2nh-</m:t>
                            </m:r>
                            <m:sSub>
                              <m:sSubPr>
                                <m:ctrlPr>
                                  <w:rPr>
                                    <w:rFonts w:ascii="Cambria Math" w:hAnsi="Cambria Math"/>
                                  </w:rPr>
                                </m:ctrlPr>
                              </m:sSubPr>
                              <m:e>
                                <m:r>
                                  <w:rPr>
                                    <w:rFonts w:ascii="Cambria Math" w:hAnsi="Cambria Math"/>
                                  </w:rPr>
                                  <m:t>H</m:t>
                                </m:r>
                              </m:e>
                              <m:sub>
                                <m:r>
                                  <w:rPr>
                                    <w:rFonts w:ascii="Cambria Math" w:hAnsi="Cambria Math"/>
                                  </w:rPr>
                                  <m:t>e</m:t>
                                </m:r>
                              </m:sub>
                            </m:sSub>
                            <m:r>
                              <w:rPr>
                                <w:rFonts w:ascii="Cambria Math" w:hAnsi="Cambria Math"/>
                              </w:rPr>
                              <m:t>-z</m:t>
                            </m:r>
                          </m:e>
                        </m:d>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den>
                </m:f>
              </m:e>
            </m:d>
            <m:r>
              <w:rPr>
                <w:rFonts w:ascii="Cambria Math" w:hAnsi="Cambria Math"/>
              </w:rPr>
              <m:t>+exp</m:t>
            </m:r>
            <m:d>
              <m:dPr>
                <m:begChr m:val="["/>
                <m:endChr m:val="]"/>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2nh+</m:t>
                            </m:r>
                            <m:sSub>
                              <m:sSubPr>
                                <m:ctrlPr>
                                  <w:rPr>
                                    <w:rFonts w:ascii="Cambria Math" w:hAnsi="Cambria Math"/>
                                  </w:rPr>
                                </m:ctrlPr>
                              </m:sSubPr>
                              <m:e>
                                <m:r>
                                  <w:rPr>
                                    <w:rFonts w:ascii="Cambria Math" w:hAnsi="Cambria Math"/>
                                  </w:rPr>
                                  <m:t>H</m:t>
                                </m:r>
                              </m:e>
                              <m:sub>
                                <m:r>
                                  <w:rPr>
                                    <w:rFonts w:ascii="Cambria Math" w:hAnsi="Cambria Math"/>
                                  </w:rPr>
                                  <m:t>e</m:t>
                                </m:r>
                              </m:sub>
                            </m:sSub>
                            <m:r>
                              <w:rPr>
                                <w:rFonts w:ascii="Cambria Math" w:hAnsi="Cambria Math"/>
                              </w:rPr>
                              <m:t>-z</m:t>
                            </m:r>
                          </m:e>
                        </m:d>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den>
                </m:f>
              </m:e>
            </m:d>
          </m:e>
        </m:d>
      </m:oMath>
    </w:p>
    <w:p w14:paraId="675E8CD2" w14:textId="6FC080DB" w:rsidR="00F37D77" w:rsidRDefault="00000000">
      <w:pPr>
        <w:spacing w:before="120" w:after="120" w:line="288" w:lineRule="auto"/>
        <w:jc w:val="left"/>
      </w:pPr>
      <w:r>
        <w:rPr>
          <w:rFonts w:ascii="Arial" w:eastAsia="等线" w:hAnsi="Arial" w:cs="Arial"/>
          <w:sz w:val="22"/>
        </w:rPr>
        <w:lastRenderedPageBreak/>
        <w:t xml:space="preserve"> </w:t>
      </w:r>
      <w:r w:rsidR="00EE01BD">
        <w:rPr>
          <w:noProof/>
        </w:rPr>
        <w:drawing>
          <wp:inline distT="0" distB="0" distL="0" distR="0" wp14:anchorId="3A365DD5" wp14:editId="52BA757E">
            <wp:extent cx="2347930" cy="538166"/>
            <wp:effectExtent l="0" t="0" r="0" b="0"/>
            <wp:docPr id="177483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3721" name=""/>
                    <pic:cNvPicPr/>
                  </pic:nvPicPr>
                  <pic:blipFill>
                    <a:blip r:embed="rId8"/>
                    <a:stretch>
                      <a:fillRect/>
                    </a:stretch>
                  </pic:blipFill>
                  <pic:spPr>
                    <a:xfrm>
                      <a:off x="0" y="0"/>
                      <a:ext cx="2347930" cy="538166"/>
                    </a:xfrm>
                    <a:prstGeom prst="rect">
                      <a:avLst/>
                    </a:prstGeom>
                  </pic:spPr>
                </pic:pic>
              </a:graphicData>
            </a:graphic>
          </wp:inline>
        </w:drawing>
      </w:r>
    </w:p>
    <w:p w14:paraId="314D53AB" w14:textId="77777777" w:rsidR="00F37D77" w:rsidRDefault="00000000">
      <w:pPr>
        <w:spacing w:before="120" w:after="120" w:line="288" w:lineRule="auto"/>
        <w:jc w:val="left"/>
      </w:pPr>
      <w:r>
        <w:rPr>
          <w:rFonts w:ascii="Arial" w:eastAsia="等线" w:hAnsi="Arial" w:cs="Arial"/>
          <w:sz w:val="22"/>
        </w:rPr>
        <w:t>其中，</w:t>
      </w:r>
      <w:r>
        <w:rPr>
          <w:rFonts w:ascii="Arial" w:eastAsia="等线" w:hAnsi="Arial" w:cs="Arial"/>
          <w:sz w:val="22"/>
        </w:rPr>
        <w:t>u</w:t>
      </w:r>
      <w:r>
        <w:rPr>
          <w:rFonts w:ascii="Arial" w:eastAsia="等线" w:hAnsi="Arial" w:cs="Arial"/>
          <w:sz w:val="22"/>
        </w:rPr>
        <w:t>为平均风速；</w:t>
      </w:r>
      <w:r>
        <w:rPr>
          <w:rFonts w:ascii="Arial" w:eastAsia="等线" w:hAnsi="Arial" w:cs="Arial"/>
          <w:sz w:val="22"/>
        </w:rPr>
        <w:t>t</w:t>
      </w:r>
      <w:r>
        <w:rPr>
          <w:rFonts w:ascii="Arial" w:eastAsia="等线" w:hAnsi="Arial" w:cs="Arial"/>
          <w:sz w:val="22"/>
        </w:rPr>
        <w:t>为时间；</w:t>
      </w:r>
      <w:r>
        <w:rPr>
          <w:rFonts w:ascii="Arial" w:eastAsia="等线" w:hAnsi="Arial" w:cs="Arial"/>
          <w:sz w:val="22"/>
        </w:rPr>
        <w:t>h</w:t>
      </w:r>
      <w:r>
        <w:rPr>
          <w:rFonts w:ascii="Arial" w:eastAsia="等线" w:hAnsi="Arial" w:cs="Arial"/>
          <w:sz w:val="22"/>
        </w:rPr>
        <w:t>为混合层高度；</w:t>
      </w:r>
      <w:proofErr w:type="spellStart"/>
      <w:r>
        <w:rPr>
          <w:rFonts w:ascii="Arial" w:eastAsia="等线" w:hAnsi="Arial" w:cs="Arial"/>
          <w:sz w:val="22"/>
        </w:rPr>
        <w:t>H_e</w:t>
      </w:r>
      <w:proofErr w:type="spellEnd"/>
      <w:r>
        <w:rPr>
          <w:rFonts w:ascii="Arial" w:eastAsia="等线" w:hAnsi="Arial" w:cs="Arial"/>
          <w:sz w:val="22"/>
        </w:rPr>
        <w:t>为泄漏有效高度；</w:t>
      </w:r>
      <w:r>
        <w:rPr>
          <w:rFonts w:ascii="Arial" w:eastAsia="等线" w:hAnsi="Arial" w:cs="Arial"/>
          <w:sz w:val="22"/>
        </w:rPr>
        <w:t>K</w:t>
      </w:r>
      <w:r>
        <w:rPr>
          <w:rFonts w:ascii="Arial" w:eastAsia="等线" w:hAnsi="Arial" w:cs="Arial"/>
          <w:sz w:val="22"/>
        </w:rPr>
        <w:t>为反射次数；</w:t>
      </w:r>
      <w:proofErr w:type="spellStart"/>
      <w:r>
        <w:rPr>
          <w:rFonts w:ascii="Arial" w:eastAsia="等线" w:hAnsi="Arial" w:cs="Arial"/>
          <w:sz w:val="22"/>
        </w:rPr>
        <w:t>σx</w:t>
      </w:r>
      <w:proofErr w:type="spellEnd"/>
      <w:r>
        <w:rPr>
          <w:rFonts w:ascii="Arial" w:eastAsia="等线" w:hAnsi="Arial" w:cs="Arial"/>
          <w:sz w:val="22"/>
        </w:rPr>
        <w:t>、</w:t>
      </w:r>
      <w:proofErr w:type="spellStart"/>
      <w:r>
        <w:rPr>
          <w:rFonts w:ascii="Arial" w:eastAsia="等线" w:hAnsi="Arial" w:cs="Arial"/>
          <w:sz w:val="22"/>
        </w:rPr>
        <w:t>σy</w:t>
      </w:r>
      <w:proofErr w:type="spellEnd"/>
      <w:r>
        <w:rPr>
          <w:rFonts w:ascii="Arial" w:eastAsia="等线" w:hAnsi="Arial" w:cs="Arial"/>
          <w:sz w:val="22"/>
        </w:rPr>
        <w:t>、</w:t>
      </w:r>
      <w:proofErr w:type="spellStart"/>
      <w:r>
        <w:rPr>
          <w:rFonts w:ascii="Arial" w:eastAsia="等线" w:hAnsi="Arial" w:cs="Arial"/>
          <w:sz w:val="22"/>
        </w:rPr>
        <w:t>σz</w:t>
      </w:r>
      <w:proofErr w:type="spellEnd"/>
      <w:r>
        <w:rPr>
          <w:rFonts w:ascii="Arial" w:eastAsia="等线" w:hAnsi="Arial" w:cs="Arial"/>
          <w:sz w:val="22"/>
        </w:rPr>
        <w:t>为扩散参数。</w:t>
      </w:r>
    </w:p>
    <w:p w14:paraId="7E8F98DD" w14:textId="11E30F26" w:rsidR="00F37D77" w:rsidRDefault="00000000">
      <w:pPr>
        <w:spacing w:before="120" w:after="120" w:line="288" w:lineRule="auto"/>
        <w:jc w:val="left"/>
      </w:pPr>
      <w:r>
        <w:rPr>
          <w:rFonts w:ascii="Arial" w:eastAsia="等线" w:hAnsi="Arial" w:cs="Arial"/>
          <w:sz w:val="22"/>
        </w:rPr>
        <w:t>由于工业园区中盐酸</w:t>
      </w:r>
      <w:r w:rsidR="00EE01BD">
        <w:rPr>
          <w:rFonts w:ascii="Arial" w:eastAsia="等线" w:hAnsi="Arial" w:cs="Arial" w:hint="eastAsia"/>
          <w:sz w:val="22"/>
        </w:rPr>
        <w:t>沸点</w:t>
      </w:r>
      <w:r>
        <w:rPr>
          <w:rFonts w:ascii="Arial" w:eastAsia="等线" w:hAnsi="Arial" w:cs="Arial"/>
          <w:sz w:val="22"/>
        </w:rPr>
        <w:t>高于环境温度，对于热量蒸发可以忽略不计，因此仅仅计算盐酸的质量蒸发速度：</w:t>
      </w:r>
    </w:p>
    <w:p w14:paraId="65E85D01" w14:textId="77777777" w:rsidR="00F37D77" w:rsidRDefault="00000000">
      <w:pPr>
        <w:spacing w:before="120" w:after="120" w:line="288" w:lineRule="auto"/>
        <w:jc w:val="left"/>
      </w:pPr>
      <w:r>
        <w:rPr>
          <w:rFonts w:ascii="Arial" w:eastAsia="等线" w:hAnsi="Arial" w:cs="Arial"/>
          <w:sz w:val="22"/>
        </w:rPr>
        <w:t xml:space="preserve"> </w:t>
      </w:r>
      <m:oMath>
        <m:r>
          <w:rPr>
            <w:rFonts w:ascii="Cambria Math" w:hAnsi="Cambria Math"/>
          </w:rPr>
          <m:t xml:space="preserve">Q = α p </m:t>
        </m:r>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0</m:t>
                    </m:r>
                  </m:sub>
                </m:sSub>
              </m:den>
            </m:f>
          </m:e>
        </m:d>
      </m:oMath>
    </w:p>
    <w:p w14:paraId="1E44DFFC" w14:textId="77777777" w:rsidR="00F37D77" w:rsidRDefault="00000000">
      <w:pPr>
        <w:spacing w:before="120" w:after="120" w:line="288" w:lineRule="auto"/>
        <w:jc w:val="left"/>
      </w:pPr>
      <w:r>
        <w:rPr>
          <w:rFonts w:ascii="Arial" w:eastAsia="等线" w:hAnsi="Arial" w:cs="Arial"/>
          <w:sz w:val="22"/>
        </w:rPr>
        <w:t xml:space="preserve"> </w:t>
      </w:r>
      <m:oMath>
        <m:r>
          <w:rPr>
            <w:rFonts w:ascii="Cambria Math" w:hAnsi="Cambria Math"/>
          </w:rPr>
          <m:t>α</m:t>
        </m:r>
      </m:oMath>
      <w:r>
        <w:rPr>
          <w:rFonts w:ascii="Arial" w:eastAsia="等线" w:hAnsi="Arial" w:cs="Arial"/>
          <w:sz w:val="22"/>
        </w:rPr>
        <w:t>, n</w:t>
      </w:r>
      <w:r>
        <w:rPr>
          <w:rFonts w:ascii="Arial" w:eastAsia="等线" w:hAnsi="Arial" w:cs="Arial"/>
          <w:sz w:val="22"/>
        </w:rPr>
        <w:t>为大气稳定系数；</w:t>
      </w:r>
      <w:r>
        <w:rPr>
          <w:rFonts w:ascii="Arial" w:eastAsia="等线" w:hAnsi="Arial" w:cs="Arial"/>
          <w:sz w:val="22"/>
        </w:rPr>
        <w:t>p</w:t>
      </w:r>
      <w:r>
        <w:rPr>
          <w:rFonts w:ascii="Arial" w:eastAsia="等线" w:hAnsi="Arial" w:cs="Arial"/>
          <w:sz w:val="22"/>
        </w:rPr>
        <w:t>为液体表面蒸发气压；</w:t>
      </w:r>
      <w:r>
        <w:rPr>
          <w:rFonts w:ascii="Arial" w:eastAsia="等线" w:hAnsi="Arial" w:cs="Arial"/>
          <w:sz w:val="22"/>
        </w:rPr>
        <w:t>M</w:t>
      </w:r>
      <w:r>
        <w:rPr>
          <w:rFonts w:ascii="Arial" w:eastAsia="等线" w:hAnsi="Arial" w:cs="Arial"/>
          <w:sz w:val="22"/>
        </w:rPr>
        <w:t>为分子量；</w:t>
      </w:r>
      <w:r>
        <w:rPr>
          <w:rFonts w:ascii="Arial" w:eastAsia="等线" w:hAnsi="Arial" w:cs="Arial"/>
          <w:sz w:val="22"/>
        </w:rPr>
        <w:t>R</w:t>
      </w:r>
      <w:r>
        <w:rPr>
          <w:rFonts w:ascii="Arial" w:eastAsia="等线" w:hAnsi="Arial" w:cs="Arial"/>
          <w:sz w:val="22"/>
        </w:rPr>
        <w:t>为气体常数；</w:t>
      </w:r>
      <w:r>
        <w:rPr>
          <w:rFonts w:ascii="Arial" w:eastAsia="等线" w:hAnsi="Arial" w:cs="Arial"/>
          <w:sz w:val="22"/>
        </w:rPr>
        <w:t>T_0</w:t>
      </w:r>
      <w:r>
        <w:rPr>
          <w:rFonts w:ascii="Arial" w:eastAsia="等线" w:hAnsi="Arial" w:cs="Arial"/>
          <w:sz w:val="22"/>
        </w:rPr>
        <w:t>为环境温度；</w:t>
      </w:r>
      <w:r>
        <w:rPr>
          <w:rFonts w:ascii="Arial" w:eastAsia="等线" w:hAnsi="Arial" w:cs="Arial"/>
          <w:sz w:val="22"/>
        </w:rPr>
        <w:t>u</w:t>
      </w:r>
      <w:r>
        <w:rPr>
          <w:rFonts w:ascii="Arial" w:eastAsia="等线" w:hAnsi="Arial" w:cs="Arial"/>
          <w:sz w:val="22"/>
        </w:rPr>
        <w:t>为风速；</w:t>
      </w:r>
      <w:r>
        <w:rPr>
          <w:rFonts w:ascii="Arial" w:eastAsia="等线" w:hAnsi="Arial" w:cs="Arial"/>
          <w:sz w:val="22"/>
        </w:rPr>
        <w:t>r</w:t>
      </w:r>
      <w:proofErr w:type="gramStart"/>
      <w:r>
        <w:rPr>
          <w:rFonts w:ascii="Arial" w:eastAsia="等线" w:hAnsi="Arial" w:cs="Arial"/>
          <w:sz w:val="22"/>
        </w:rPr>
        <w:t>为液池半径</w:t>
      </w:r>
      <w:proofErr w:type="gramEnd"/>
      <w:r>
        <w:rPr>
          <w:rFonts w:ascii="Arial" w:eastAsia="等线" w:hAnsi="Arial" w:cs="Arial"/>
          <w:sz w:val="22"/>
        </w:rPr>
        <w:t>。</w:t>
      </w:r>
    </w:p>
    <w:p w14:paraId="53517A3F" w14:textId="77777777" w:rsidR="00F37D77" w:rsidRDefault="00000000">
      <w:pPr>
        <w:spacing w:before="120" w:after="120" w:line="288" w:lineRule="auto"/>
        <w:jc w:val="left"/>
      </w:pPr>
      <w:proofErr w:type="gramStart"/>
      <w:r>
        <w:rPr>
          <w:rFonts w:ascii="Arial" w:eastAsia="等线" w:hAnsi="Arial" w:cs="Arial"/>
          <w:sz w:val="22"/>
        </w:rPr>
        <w:t>液池半径</w:t>
      </w:r>
      <w:proofErr w:type="gramEnd"/>
      <w:r>
        <w:rPr>
          <w:rFonts w:ascii="Arial" w:eastAsia="等线" w:hAnsi="Arial" w:cs="Arial"/>
          <w:sz w:val="22"/>
        </w:rPr>
        <w:t>r</w:t>
      </w:r>
      <w:r>
        <w:rPr>
          <w:rFonts w:ascii="Arial" w:eastAsia="等线" w:hAnsi="Arial" w:cs="Arial"/>
          <w:sz w:val="22"/>
        </w:rPr>
        <w:t>可以通过泄露面积进行估算，有：</w:t>
      </w:r>
    </w:p>
    <w:p w14:paraId="77CBA976" w14:textId="77777777" w:rsidR="00F37D77" w:rsidRDefault="00000000">
      <w:pPr>
        <w:spacing w:before="120" w:after="120" w:line="288" w:lineRule="auto"/>
        <w:jc w:val="left"/>
      </w:pPr>
      <w:r>
        <w:rPr>
          <w:rFonts w:ascii="Arial" w:eastAsia="等线" w:hAnsi="Arial" w:cs="Arial"/>
          <w:sz w:val="22"/>
        </w:rPr>
        <w:t xml:space="preserve"> </w:t>
      </w:r>
      <m:oMath>
        <m:r>
          <w:rPr>
            <w:rFonts w:ascii="Cambria Math" w:hAnsi="Cambria Math"/>
          </w:rPr>
          <m:t xml:space="preserve">r =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3S</m:t>
                    </m:r>
                  </m:num>
                  <m:den>
                    <m:r>
                      <w:rPr>
                        <w:rFonts w:ascii="Cambria Math" w:hAnsi="Cambria Math"/>
                      </w:rPr>
                      <m:t>π</m:t>
                    </m:r>
                  </m:den>
                </m:f>
              </m:e>
            </m:d>
          </m:e>
          <m:sup>
            <m:r>
              <w:rPr>
                <w:rFonts w:ascii="Cambria Math" w:hAnsi="Cambria Math"/>
              </w:rPr>
              <m:t>0.5</m:t>
            </m:r>
          </m:sup>
        </m:sSup>
        <m:r>
          <w:rPr>
            <w:rFonts w:ascii="Cambria Math" w:hAnsi="Cambria Math"/>
          </w:rPr>
          <m:t>/2</m:t>
        </m:r>
      </m:oMath>
    </w:p>
    <w:p w14:paraId="5B310741" w14:textId="77777777" w:rsidR="00F37D77" w:rsidRDefault="00000000">
      <w:pPr>
        <w:spacing w:before="120" w:after="120" w:line="288" w:lineRule="auto"/>
        <w:jc w:val="left"/>
      </w:pPr>
      <w:r>
        <w:rPr>
          <w:rFonts w:ascii="Arial" w:eastAsia="等线" w:hAnsi="Arial" w:cs="Arial"/>
          <w:sz w:val="22"/>
        </w:rPr>
        <w:t>根据以上污染物扩散模型，可以得到污染物扩散距离、扩散时间和盐酸浓度的一个大致关系（数据来源参考文献）：</w:t>
      </w:r>
    </w:p>
    <w:p w14:paraId="02F03E54" w14:textId="77777777" w:rsidR="00F37D77" w:rsidRDefault="00F37D77">
      <w:pPr>
        <w:spacing w:before="120" w:after="120" w:line="288" w:lineRule="auto"/>
        <w:jc w:val="left"/>
      </w:pPr>
    </w:p>
    <w:p w14:paraId="5593DDB4" w14:textId="77777777" w:rsidR="00F37D77" w:rsidRDefault="00000000">
      <w:pPr>
        <w:spacing w:before="120" w:after="120" w:line="288" w:lineRule="auto"/>
        <w:jc w:val="left"/>
      </w:pPr>
      <w:r>
        <w:rPr>
          <w:rFonts w:ascii="Arial" w:eastAsia="等线" w:hAnsi="Arial" w:cs="Arial"/>
          <w:sz w:val="22"/>
        </w:rPr>
        <w:t>可见，在前</w:t>
      </w:r>
      <w:r>
        <w:rPr>
          <w:rFonts w:ascii="Arial" w:eastAsia="等线" w:hAnsi="Arial" w:cs="Arial"/>
          <w:sz w:val="22"/>
        </w:rPr>
        <w:t>10min</w:t>
      </w:r>
      <w:r>
        <w:rPr>
          <w:rFonts w:ascii="Arial" w:eastAsia="等线" w:hAnsi="Arial" w:cs="Arial"/>
          <w:sz w:val="22"/>
        </w:rPr>
        <w:t>内，仅</w:t>
      </w:r>
      <w:r>
        <w:rPr>
          <w:rFonts w:ascii="Arial" w:eastAsia="等线" w:hAnsi="Arial" w:cs="Arial"/>
          <w:sz w:val="22"/>
        </w:rPr>
        <w:t>200m</w:t>
      </w:r>
      <w:r>
        <w:rPr>
          <w:rFonts w:ascii="Arial" w:eastAsia="等线" w:hAnsi="Arial" w:cs="Arial"/>
          <w:sz w:val="22"/>
        </w:rPr>
        <w:t>的范围内盐酸浓度超过</w:t>
      </w:r>
      <w:r>
        <w:rPr>
          <w:rFonts w:ascii="Arial" w:eastAsia="等线" w:hAnsi="Arial" w:cs="Arial"/>
          <w:sz w:val="22"/>
        </w:rPr>
        <w:t>HCl</w:t>
      </w:r>
      <w:r>
        <w:rPr>
          <w:rFonts w:ascii="Arial" w:eastAsia="等线" w:hAnsi="Arial" w:cs="Arial"/>
          <w:sz w:val="22"/>
        </w:rPr>
        <w:t>嗅觉阈值，且考虑到实际的逃生时间，在</w:t>
      </w:r>
      <w:r>
        <w:rPr>
          <w:rFonts w:ascii="Arial" w:eastAsia="等线" w:hAnsi="Arial" w:cs="Arial"/>
          <w:sz w:val="22"/>
        </w:rPr>
        <w:t>200m</w:t>
      </w:r>
      <w:r>
        <w:rPr>
          <w:rFonts w:ascii="Arial" w:eastAsia="等线" w:hAnsi="Arial" w:cs="Arial"/>
          <w:sz w:val="22"/>
        </w:rPr>
        <w:t>的有害范围内采用前</w:t>
      </w:r>
      <w:r>
        <w:rPr>
          <w:rFonts w:ascii="Arial" w:eastAsia="等线" w:hAnsi="Arial" w:cs="Arial"/>
          <w:sz w:val="22"/>
        </w:rPr>
        <w:t>10min</w:t>
      </w:r>
      <w:r>
        <w:rPr>
          <w:rFonts w:ascii="Arial" w:eastAsia="等线" w:hAnsi="Arial" w:cs="Arial"/>
          <w:sz w:val="22"/>
        </w:rPr>
        <w:t>的盐酸浓度来换算危害值。</w:t>
      </w:r>
    </w:p>
    <w:p w14:paraId="24AD1D48" w14:textId="77777777" w:rsidR="00F37D77" w:rsidRDefault="00F37D77">
      <w:pPr>
        <w:spacing w:before="120" w:after="120" w:line="288" w:lineRule="auto"/>
        <w:jc w:val="left"/>
      </w:pPr>
    </w:p>
    <w:p w14:paraId="20492A4D" w14:textId="77777777" w:rsidR="00F37D77" w:rsidRDefault="00000000">
      <w:pPr>
        <w:spacing w:before="300" w:after="120" w:line="288" w:lineRule="auto"/>
        <w:jc w:val="left"/>
        <w:outlineLvl w:val="2"/>
      </w:pPr>
      <w:bookmarkStart w:id="3" w:name="heading_3"/>
      <w:r>
        <w:rPr>
          <w:rFonts w:ascii="Arial" w:eastAsia="等线" w:hAnsi="Arial" w:cs="Arial"/>
          <w:b/>
          <w:sz w:val="30"/>
        </w:rPr>
        <w:t>疏散起点、终点和人群疏散路线的模型</w:t>
      </w:r>
      <w:bookmarkEnd w:id="3"/>
    </w:p>
    <w:p w14:paraId="31E888F7" w14:textId="77777777" w:rsidR="00F37D77" w:rsidRDefault="00000000">
      <w:pPr>
        <w:spacing w:before="120" w:after="120" w:line="288" w:lineRule="auto"/>
        <w:jc w:val="left"/>
      </w:pPr>
      <w:r>
        <w:rPr>
          <w:rFonts w:ascii="Arial" w:eastAsia="等线" w:hAnsi="Arial" w:cs="Arial"/>
          <w:sz w:val="22"/>
        </w:rPr>
        <w:t>根据工业园区一般的大小，</w:t>
      </w:r>
      <w:proofErr w:type="gramStart"/>
      <w:r>
        <w:rPr>
          <w:rFonts w:ascii="Arial" w:eastAsia="等线" w:hAnsi="Arial" w:cs="Arial"/>
          <w:sz w:val="22"/>
        </w:rPr>
        <w:t>离原料</w:t>
      </w:r>
      <w:proofErr w:type="gramEnd"/>
      <w:r>
        <w:rPr>
          <w:rFonts w:ascii="Arial" w:eastAsia="等线" w:hAnsi="Arial" w:cs="Arial"/>
          <w:sz w:val="22"/>
        </w:rPr>
        <w:t>库泄漏中心</w:t>
      </w:r>
      <w:r>
        <w:rPr>
          <w:rFonts w:ascii="Arial" w:eastAsia="等线" w:hAnsi="Arial" w:cs="Arial"/>
          <w:sz w:val="22"/>
        </w:rPr>
        <w:t>200m</w:t>
      </w:r>
      <w:r>
        <w:rPr>
          <w:rFonts w:ascii="Arial" w:eastAsia="等线" w:hAnsi="Arial" w:cs="Arial"/>
          <w:sz w:val="22"/>
        </w:rPr>
        <w:t>范围大致可以表示如图（红色圆圈</w:t>
      </w:r>
      <w:proofErr w:type="gramStart"/>
      <w:r>
        <w:rPr>
          <w:rFonts w:ascii="Arial" w:eastAsia="等线" w:hAnsi="Arial" w:cs="Arial"/>
          <w:sz w:val="22"/>
        </w:rPr>
        <w:t>框选处</w:t>
      </w:r>
      <w:proofErr w:type="gramEnd"/>
      <w:r>
        <w:rPr>
          <w:rFonts w:ascii="Arial" w:eastAsia="等线" w:hAnsi="Arial" w:cs="Arial"/>
          <w:sz w:val="22"/>
        </w:rPr>
        <w:t>）：</w:t>
      </w:r>
    </w:p>
    <w:p w14:paraId="40DB4006" w14:textId="77777777" w:rsidR="00F37D77" w:rsidRDefault="00000000">
      <w:pPr>
        <w:spacing w:before="120" w:after="120" w:line="288" w:lineRule="auto"/>
        <w:jc w:val="center"/>
      </w:pPr>
      <w:r>
        <w:rPr>
          <w:noProof/>
        </w:rPr>
        <w:lastRenderedPageBreak/>
        <w:drawing>
          <wp:inline distT="0" distB="0" distL="0" distR="0" wp14:anchorId="013831D0" wp14:editId="63DB97F5">
            <wp:extent cx="5257800" cy="3019425"/>
            <wp:effectExtent l="0" t="0" r="0" b="0"/>
            <wp:docPr id="1"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5257800" cy="3019425"/>
                    </a:xfrm>
                    <a:prstGeom prst="rect">
                      <a:avLst/>
                    </a:prstGeom>
                  </pic:spPr>
                </pic:pic>
              </a:graphicData>
            </a:graphic>
          </wp:inline>
        </w:drawing>
      </w:r>
    </w:p>
    <w:p w14:paraId="36340D48" w14:textId="77777777" w:rsidR="00F37D77" w:rsidRDefault="00000000">
      <w:pPr>
        <w:spacing w:before="120" w:after="120" w:line="288" w:lineRule="auto"/>
        <w:jc w:val="left"/>
      </w:pPr>
      <w:r>
        <w:rPr>
          <w:rFonts w:ascii="Arial" w:eastAsia="等线" w:hAnsi="Arial" w:cs="Arial"/>
          <w:sz w:val="22"/>
        </w:rPr>
        <w:t>图中，蓝色点代表工人一般聚集的厂房，疏散以这些厂房的大门为</w:t>
      </w:r>
      <w:r>
        <w:rPr>
          <w:rFonts w:ascii="Arial" w:eastAsia="等线" w:hAnsi="Arial" w:cs="Arial"/>
          <w:sz w:val="22"/>
          <w:shd w:val="clear" w:color="auto" w:fill="FBBFBC"/>
        </w:rPr>
        <w:t>起点</w:t>
      </w:r>
      <w:r>
        <w:rPr>
          <w:rFonts w:ascii="Arial" w:eastAsia="等线" w:hAnsi="Arial" w:cs="Arial"/>
          <w:sz w:val="22"/>
        </w:rPr>
        <w:t>，分别为节点</w:t>
      </w:r>
      <w:r>
        <w:rPr>
          <w:rFonts w:ascii="Arial" w:eastAsia="等线" w:hAnsi="Arial" w:cs="Arial"/>
          <w:sz w:val="22"/>
        </w:rPr>
        <w:t>A1, B1, E1, C1, D1</w:t>
      </w:r>
      <w:r>
        <w:rPr>
          <w:rFonts w:ascii="Arial" w:eastAsia="等线" w:hAnsi="Arial" w:cs="Arial"/>
          <w:sz w:val="22"/>
        </w:rPr>
        <w:t>；绿色代表疏散的</w:t>
      </w:r>
      <w:r>
        <w:rPr>
          <w:rFonts w:ascii="Arial" w:eastAsia="等线" w:hAnsi="Arial" w:cs="Arial"/>
          <w:sz w:val="22"/>
          <w:shd w:val="clear" w:color="auto" w:fill="FBBFBC"/>
        </w:rPr>
        <w:t>出口</w:t>
      </w:r>
      <w:r>
        <w:rPr>
          <w:rFonts w:ascii="Arial" w:eastAsia="等线" w:hAnsi="Arial" w:cs="Arial"/>
          <w:sz w:val="22"/>
        </w:rPr>
        <w:t xml:space="preserve"> </w:t>
      </w:r>
      <w:r>
        <w:rPr>
          <w:rFonts w:ascii="Arial" w:eastAsia="等线" w:hAnsi="Arial" w:cs="Arial"/>
          <w:sz w:val="22"/>
        </w:rPr>
        <w:t>，分别为节点</w:t>
      </w:r>
      <w:r>
        <w:rPr>
          <w:rFonts w:ascii="Arial" w:eastAsia="等线" w:hAnsi="Arial" w:cs="Arial"/>
          <w:sz w:val="22"/>
        </w:rPr>
        <w:t>39, 10, 11, 12, J1</w:t>
      </w:r>
      <w:r>
        <w:rPr>
          <w:rFonts w:ascii="Arial" w:eastAsia="等线" w:hAnsi="Arial" w:cs="Arial"/>
          <w:sz w:val="22"/>
        </w:rPr>
        <w:t>。接下来创建的疏散模型以这几个节点之间的距离关系为基础。</w:t>
      </w:r>
    </w:p>
    <w:p w14:paraId="05EE5A9A" w14:textId="77777777" w:rsidR="00F37D77" w:rsidRDefault="00000000">
      <w:pPr>
        <w:spacing w:before="120" w:after="120" w:line="288" w:lineRule="auto"/>
        <w:jc w:val="left"/>
      </w:pPr>
      <w:r>
        <w:rPr>
          <w:rFonts w:ascii="Arial" w:eastAsia="等线" w:hAnsi="Arial" w:cs="Arial"/>
          <w:sz w:val="22"/>
        </w:rPr>
        <w:t>根据数据计算得到的结果表示，在前</w:t>
      </w:r>
      <w:r>
        <w:rPr>
          <w:rFonts w:ascii="Arial" w:eastAsia="等线" w:hAnsi="Arial" w:cs="Arial"/>
          <w:sz w:val="22"/>
        </w:rPr>
        <w:t>10min</w:t>
      </w:r>
      <w:r>
        <w:rPr>
          <w:rFonts w:ascii="Arial" w:eastAsia="等线" w:hAnsi="Arial" w:cs="Arial"/>
          <w:sz w:val="22"/>
        </w:rPr>
        <w:t>，灾源</w:t>
      </w:r>
      <w:r>
        <w:rPr>
          <w:rFonts w:ascii="Arial" w:eastAsia="等线" w:hAnsi="Arial" w:cs="Arial"/>
          <w:sz w:val="22"/>
        </w:rPr>
        <w:t>25m</w:t>
      </w:r>
      <w:r>
        <w:rPr>
          <w:rFonts w:ascii="Arial" w:eastAsia="等线" w:hAnsi="Arial" w:cs="Arial"/>
          <w:sz w:val="22"/>
        </w:rPr>
        <w:t>内的盐酸浓度为</w:t>
      </w:r>
      <w:r>
        <w:rPr>
          <w:rFonts w:ascii="Arial" w:eastAsia="等线" w:hAnsi="Arial" w:cs="Arial"/>
          <w:sz w:val="22"/>
          <w:shd w:val="clear" w:color="auto" w:fill="FFF67A"/>
        </w:rPr>
        <w:t>4.9275mg/m^3</w:t>
      </w:r>
      <w:r>
        <w:rPr>
          <w:rFonts w:ascii="Arial" w:eastAsia="等线" w:hAnsi="Arial" w:cs="Arial"/>
          <w:sz w:val="22"/>
        </w:rPr>
        <w:t>；灾源</w:t>
      </w:r>
      <w:r>
        <w:rPr>
          <w:rFonts w:ascii="Arial" w:eastAsia="等线" w:hAnsi="Arial" w:cs="Arial"/>
          <w:sz w:val="22"/>
        </w:rPr>
        <w:t>25m~50m</w:t>
      </w:r>
      <w:r>
        <w:rPr>
          <w:rFonts w:ascii="Arial" w:eastAsia="等线" w:hAnsi="Arial" w:cs="Arial"/>
          <w:sz w:val="22"/>
        </w:rPr>
        <w:t>的盐酸浓度为</w:t>
      </w:r>
      <w:r>
        <w:rPr>
          <w:rFonts w:ascii="Arial" w:eastAsia="等线" w:hAnsi="Arial" w:cs="Arial"/>
          <w:sz w:val="22"/>
          <w:shd w:val="clear" w:color="auto" w:fill="FFF67A"/>
        </w:rPr>
        <w:t>2.1351mg/m^3</w:t>
      </w:r>
      <w:r>
        <w:rPr>
          <w:rFonts w:ascii="Arial" w:eastAsia="等线" w:hAnsi="Arial" w:cs="Arial"/>
          <w:sz w:val="22"/>
        </w:rPr>
        <w:t>；灾源</w:t>
      </w:r>
      <w:r>
        <w:rPr>
          <w:rFonts w:ascii="Arial" w:eastAsia="等线" w:hAnsi="Arial" w:cs="Arial"/>
          <w:sz w:val="22"/>
        </w:rPr>
        <w:t>50m~100m</w:t>
      </w:r>
      <w:r>
        <w:rPr>
          <w:rFonts w:ascii="Arial" w:eastAsia="等线" w:hAnsi="Arial" w:cs="Arial"/>
          <w:sz w:val="22"/>
        </w:rPr>
        <w:t>内的盐酸浓度为</w:t>
      </w:r>
      <w:r>
        <w:rPr>
          <w:rFonts w:ascii="Arial" w:eastAsia="等线" w:hAnsi="Arial" w:cs="Arial"/>
          <w:sz w:val="22"/>
          <w:shd w:val="clear" w:color="auto" w:fill="FFF67A"/>
        </w:rPr>
        <w:t>0.7789mg/m^3</w:t>
      </w:r>
      <w:r>
        <w:rPr>
          <w:rFonts w:ascii="Arial" w:eastAsia="等线" w:hAnsi="Arial" w:cs="Arial"/>
          <w:sz w:val="22"/>
        </w:rPr>
        <w:t>（受灾</w:t>
      </w:r>
      <w:r>
        <w:rPr>
          <w:rFonts w:ascii="Arial" w:eastAsia="等线" w:hAnsi="Arial" w:cs="Arial"/>
          <w:sz w:val="22"/>
        </w:rPr>
        <w:t>2min</w:t>
      </w:r>
      <w:r>
        <w:rPr>
          <w:rFonts w:ascii="Arial" w:eastAsia="等线" w:hAnsi="Arial" w:cs="Arial"/>
          <w:sz w:val="22"/>
        </w:rPr>
        <w:t>后）；灾源</w:t>
      </w:r>
      <w:r>
        <w:rPr>
          <w:rFonts w:ascii="Arial" w:eastAsia="等线" w:hAnsi="Arial" w:cs="Arial"/>
          <w:sz w:val="22"/>
        </w:rPr>
        <w:t>100m~200m</w:t>
      </w:r>
      <w:r>
        <w:rPr>
          <w:rFonts w:ascii="Arial" w:eastAsia="等线" w:hAnsi="Arial" w:cs="Arial"/>
          <w:sz w:val="22"/>
        </w:rPr>
        <w:t>内的盐酸浓度为</w:t>
      </w:r>
      <w:r>
        <w:rPr>
          <w:rFonts w:ascii="Arial" w:eastAsia="等线" w:hAnsi="Arial" w:cs="Arial"/>
          <w:sz w:val="22"/>
          <w:shd w:val="clear" w:color="auto" w:fill="FFF67A"/>
        </w:rPr>
        <w:t>0.2295mg/m^3</w:t>
      </w:r>
      <w:r>
        <w:rPr>
          <w:rFonts w:ascii="Arial" w:eastAsia="等线" w:hAnsi="Arial" w:cs="Arial"/>
          <w:sz w:val="22"/>
        </w:rPr>
        <w:t>（受灾</w:t>
      </w:r>
      <w:r>
        <w:rPr>
          <w:rFonts w:ascii="Arial" w:eastAsia="等线" w:hAnsi="Arial" w:cs="Arial"/>
          <w:sz w:val="22"/>
        </w:rPr>
        <w:t>2min</w:t>
      </w:r>
      <w:r>
        <w:rPr>
          <w:rFonts w:ascii="Arial" w:eastAsia="等线" w:hAnsi="Arial" w:cs="Arial"/>
          <w:sz w:val="22"/>
        </w:rPr>
        <w:t>后）。</w:t>
      </w:r>
    </w:p>
    <w:p w14:paraId="24167873" w14:textId="77777777" w:rsidR="00F37D77" w:rsidRDefault="00000000">
      <w:pPr>
        <w:spacing w:before="120" w:after="120" w:line="288" w:lineRule="auto"/>
        <w:jc w:val="left"/>
      </w:pPr>
      <w:r>
        <w:rPr>
          <w:rFonts w:ascii="Arial" w:eastAsia="等线" w:hAnsi="Arial" w:cs="Arial"/>
          <w:sz w:val="22"/>
        </w:rPr>
        <w:t>考虑到受灾后还有反应时间等因素，</w:t>
      </w:r>
      <w:r>
        <w:rPr>
          <w:rFonts w:ascii="Arial" w:eastAsia="等线" w:hAnsi="Arial" w:cs="Arial"/>
          <w:sz w:val="22"/>
        </w:rPr>
        <w:t>50m~100m</w:t>
      </w:r>
      <w:r>
        <w:rPr>
          <w:rFonts w:ascii="Arial" w:eastAsia="等线" w:hAnsi="Arial" w:cs="Arial"/>
          <w:sz w:val="22"/>
        </w:rPr>
        <w:t>范围和</w:t>
      </w:r>
      <w:r>
        <w:rPr>
          <w:rFonts w:ascii="Arial" w:eastAsia="等线" w:hAnsi="Arial" w:cs="Arial"/>
          <w:sz w:val="22"/>
        </w:rPr>
        <w:t>100m~200m</w:t>
      </w:r>
      <w:r>
        <w:rPr>
          <w:rFonts w:ascii="Arial" w:eastAsia="等线" w:hAnsi="Arial" w:cs="Arial"/>
          <w:sz w:val="22"/>
        </w:rPr>
        <w:t>范围的盐酸浓度可以直接采用受灾</w:t>
      </w:r>
      <w:r>
        <w:rPr>
          <w:rFonts w:ascii="Arial" w:eastAsia="等线" w:hAnsi="Arial" w:cs="Arial"/>
          <w:sz w:val="22"/>
        </w:rPr>
        <w:t>2min</w:t>
      </w:r>
      <w:r>
        <w:rPr>
          <w:rFonts w:ascii="Arial" w:eastAsia="等线" w:hAnsi="Arial" w:cs="Arial"/>
          <w:sz w:val="22"/>
        </w:rPr>
        <w:t>后的数据。而其他更远处的盐酸浓度基本在有害阈值以下，因此将距离原料库储</w:t>
      </w:r>
      <w:proofErr w:type="gramStart"/>
      <w:r>
        <w:rPr>
          <w:rFonts w:ascii="Arial" w:eastAsia="等线" w:hAnsi="Arial" w:cs="Arial"/>
          <w:sz w:val="22"/>
        </w:rPr>
        <w:t>料位置</w:t>
      </w:r>
      <w:proofErr w:type="gramEnd"/>
      <w:r>
        <w:rPr>
          <w:rFonts w:ascii="Arial" w:eastAsia="等线" w:hAnsi="Arial" w:cs="Arial"/>
          <w:sz w:val="22"/>
        </w:rPr>
        <w:t>200m</w:t>
      </w:r>
      <w:r>
        <w:rPr>
          <w:rFonts w:ascii="Arial" w:eastAsia="等线" w:hAnsi="Arial" w:cs="Arial"/>
          <w:sz w:val="22"/>
        </w:rPr>
        <w:t>开外的几个节点作为疏散规划的出口。</w:t>
      </w:r>
    </w:p>
    <w:p w14:paraId="0D179797" w14:textId="77777777" w:rsidR="00F37D77" w:rsidRDefault="00F37D77">
      <w:pPr>
        <w:spacing w:before="120" w:after="120" w:line="288" w:lineRule="auto"/>
        <w:jc w:val="left"/>
      </w:pPr>
    </w:p>
    <w:p w14:paraId="5D1F3E17" w14:textId="77777777" w:rsidR="00F37D77" w:rsidRDefault="00000000">
      <w:pPr>
        <w:spacing w:before="120" w:after="120" w:line="288" w:lineRule="auto"/>
        <w:jc w:val="left"/>
      </w:pPr>
      <w:r>
        <w:rPr>
          <w:rFonts w:ascii="Arial" w:eastAsia="等线" w:hAnsi="Arial" w:cs="Arial"/>
          <w:sz w:val="22"/>
        </w:rPr>
        <w:t>本子问题有以下几个设定：</w:t>
      </w:r>
    </w:p>
    <w:p w14:paraId="129DE814" w14:textId="77777777" w:rsidR="00F37D77" w:rsidRDefault="00000000">
      <w:pPr>
        <w:numPr>
          <w:ilvl w:val="0"/>
          <w:numId w:val="1"/>
        </w:numPr>
        <w:spacing w:before="120" w:after="120" w:line="288" w:lineRule="auto"/>
        <w:jc w:val="left"/>
      </w:pPr>
      <w:r>
        <w:rPr>
          <w:rFonts w:ascii="Arial" w:eastAsia="等线" w:hAnsi="Arial" w:cs="Arial"/>
          <w:sz w:val="22"/>
        </w:rPr>
        <w:t>本规划根据盐酸浓度</w:t>
      </w:r>
      <w:r>
        <w:rPr>
          <w:rFonts w:ascii="Arial" w:eastAsia="等线" w:hAnsi="Arial" w:cs="Arial"/>
          <w:sz w:val="22"/>
        </w:rPr>
        <w:t xml:space="preserve"> c </w:t>
      </w:r>
      <w:r>
        <w:rPr>
          <w:rFonts w:ascii="Arial" w:eastAsia="等线" w:hAnsi="Arial" w:cs="Arial"/>
          <w:sz w:val="22"/>
        </w:rPr>
        <w:t>和路径通行能力</w:t>
      </w:r>
      <w:r>
        <w:rPr>
          <w:rFonts w:ascii="Arial" w:eastAsia="等线" w:hAnsi="Arial" w:cs="Arial"/>
          <w:sz w:val="22"/>
        </w:rPr>
        <w:t>capacity</w:t>
      </w:r>
      <w:r>
        <w:rPr>
          <w:rFonts w:ascii="Arial" w:eastAsia="等线" w:hAnsi="Arial" w:cs="Arial"/>
          <w:sz w:val="22"/>
        </w:rPr>
        <w:t>来</w:t>
      </w:r>
      <w:r w:rsidRPr="00EE01BD">
        <w:rPr>
          <w:rFonts w:ascii="Arial" w:eastAsia="等线" w:hAnsi="Arial" w:cs="Arial"/>
          <w:b/>
          <w:bCs/>
          <w:sz w:val="22"/>
        </w:rPr>
        <w:t>换算危害值，并以此评估路径可通行程度，最终输出结果使得整条规划危害值达到</w:t>
      </w:r>
      <w:r>
        <w:rPr>
          <w:rFonts w:ascii="Arial" w:eastAsia="等线" w:hAnsi="Arial" w:cs="Arial"/>
          <w:sz w:val="22"/>
        </w:rPr>
        <w:t>最小。即将原先规划常用的疏散时间指标加上盐酸浓度的惩罚项，换算成了危害值，规划的总目的是使得总的危害值达到最小。</w:t>
      </w:r>
    </w:p>
    <w:p w14:paraId="4EDCF412" w14:textId="5B98566B" w:rsidR="00F37D77" w:rsidRDefault="00000000">
      <w:pPr>
        <w:numPr>
          <w:ilvl w:val="0"/>
          <w:numId w:val="2"/>
        </w:numPr>
        <w:spacing w:before="120" w:after="120" w:line="288" w:lineRule="auto"/>
        <w:jc w:val="left"/>
      </w:pPr>
      <w:r>
        <w:rPr>
          <w:rFonts w:ascii="Arial" w:eastAsia="等线" w:hAnsi="Arial" w:cs="Arial"/>
          <w:sz w:val="22"/>
        </w:rPr>
        <w:t>将每个厂房内的人数进行分批，不同节点</w:t>
      </w:r>
      <w:r w:rsidR="00EE01BD">
        <w:rPr>
          <w:rFonts w:ascii="Arial" w:eastAsia="等线" w:hAnsi="Arial" w:cs="Arial" w:hint="eastAsia"/>
          <w:sz w:val="22"/>
        </w:rPr>
        <w:t>的不同人数</w:t>
      </w:r>
      <w:r>
        <w:rPr>
          <w:rFonts w:ascii="Arial" w:eastAsia="等线" w:hAnsi="Arial" w:cs="Arial"/>
          <w:sz w:val="22"/>
        </w:rPr>
        <w:t>各自到达最优的一个出口</w:t>
      </w:r>
    </w:p>
    <w:p w14:paraId="0D8C4835" w14:textId="77777777" w:rsidR="00F37D77" w:rsidRDefault="00000000">
      <w:pPr>
        <w:numPr>
          <w:ilvl w:val="0"/>
          <w:numId w:val="3"/>
        </w:numPr>
        <w:spacing w:before="120" w:after="120" w:line="288" w:lineRule="auto"/>
        <w:jc w:val="left"/>
      </w:pPr>
      <w:r>
        <w:rPr>
          <w:rFonts w:ascii="Arial" w:eastAsia="等线" w:hAnsi="Arial" w:cs="Arial"/>
          <w:sz w:val="22"/>
        </w:rPr>
        <w:t>由于出口具有人流量限制，对于出口的疏散时间和疏散能力也进行考虑。</w:t>
      </w:r>
    </w:p>
    <w:p w14:paraId="59BAE1C9" w14:textId="77777777" w:rsidR="00F37D77" w:rsidRDefault="00F37D77">
      <w:pPr>
        <w:spacing w:before="120" w:after="120" w:line="288" w:lineRule="auto"/>
        <w:jc w:val="left"/>
      </w:pPr>
    </w:p>
    <w:p w14:paraId="7174AF43" w14:textId="77777777" w:rsidR="00F37D77" w:rsidRDefault="00000000">
      <w:pPr>
        <w:spacing w:before="120" w:after="120" w:line="288" w:lineRule="auto"/>
        <w:jc w:val="left"/>
      </w:pPr>
      <w:r>
        <w:rPr>
          <w:rFonts w:ascii="Arial" w:eastAsia="等线" w:hAnsi="Arial" w:cs="Arial"/>
          <w:sz w:val="22"/>
        </w:rPr>
        <w:t>根据武汉大学与香港大学发展的</w:t>
      </w:r>
      <w:r>
        <w:rPr>
          <w:rFonts w:ascii="Arial" w:eastAsia="等线" w:hAnsi="Arial" w:cs="Arial"/>
          <w:sz w:val="22"/>
        </w:rPr>
        <w:t>SGEM</w:t>
      </w:r>
      <w:r>
        <w:rPr>
          <w:rFonts w:ascii="Arial" w:eastAsia="等线" w:hAnsi="Arial" w:cs="Arial"/>
          <w:sz w:val="22"/>
        </w:rPr>
        <w:t>模型，人群的疏散速度与人群密度关系可以用以下式子表示：</w:t>
      </w:r>
      <w:r>
        <w:rPr>
          <w:rFonts w:ascii="Arial" w:eastAsia="等线" w:hAnsi="Arial" w:cs="Arial"/>
          <w:sz w:val="22"/>
        </w:rPr>
        <w:br/>
      </w:r>
      <w:r>
        <w:rPr>
          <w:rFonts w:ascii="Arial" w:eastAsia="等线" w:hAnsi="Arial" w:cs="Arial"/>
          <w:sz w:val="22"/>
        </w:rPr>
        <w:lastRenderedPageBreak/>
        <w:t xml:space="preserve"> </w:t>
      </w: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 xml:space="preserve"> 1.4 </m:t>
                  </m:r>
                </m:e>
                <m:e>
                  <m:r>
                    <w:rPr>
                      <w:rFonts w:ascii="Cambria Math" w:hAnsi="Cambria Math"/>
                    </w:rPr>
                    <m:t xml:space="preserve"> ρ≤0.75</m:t>
                  </m:r>
                </m:e>
              </m:mr>
              <m:mr>
                <m:e>
                  <m:r>
                    <w:rPr>
                      <w:rFonts w:ascii="Cambria Math" w:hAnsi="Cambria Math"/>
                    </w:rPr>
                    <m:t xml:space="preserve"> 0.0412</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 xml:space="preserve"> - 0.59ρ+ 1.867 </m:t>
                  </m:r>
                </m:e>
                <m:e>
                  <m:r>
                    <w:rPr>
                      <w:rFonts w:ascii="Cambria Math" w:hAnsi="Cambria Math"/>
                    </w:rPr>
                    <m:t xml:space="preserve"> 0.75 &lt;ρ≤4.2</m:t>
                  </m:r>
                </m:e>
              </m:mr>
              <m:mr>
                <m:e>
                  <m:r>
                    <w:rPr>
                      <w:rFonts w:ascii="Cambria Math" w:hAnsi="Cambria Math"/>
                    </w:rPr>
                    <m:t xml:space="preserve"> 0.1</m:t>
                  </m:r>
                  <m:d>
                    <m:dPr>
                      <m:ctrlPr>
                        <w:rPr>
                          <w:rFonts w:ascii="Cambria Math" w:hAnsi="Cambria Math"/>
                        </w:rPr>
                      </m:ctrlPr>
                    </m:dPr>
                    <m:e>
                      <m:r>
                        <w:rPr>
                          <w:rFonts w:ascii="Cambria Math" w:hAnsi="Cambria Math"/>
                        </w:rPr>
                        <m:t>≈0</m:t>
                      </m:r>
                    </m:e>
                  </m:d>
                </m:e>
                <m:e>
                  <m:r>
                    <w:rPr>
                      <w:rFonts w:ascii="Cambria Math" w:hAnsi="Cambria Math"/>
                    </w:rPr>
                    <m:t>ρ &gt; 4.2</m:t>
                  </m:r>
                </m:e>
              </m:mr>
            </m:m>
          </m:e>
        </m:d>
      </m:oMath>
    </w:p>
    <w:p w14:paraId="247495FA" w14:textId="77777777" w:rsidR="00F37D77" w:rsidRDefault="00000000">
      <w:pPr>
        <w:spacing w:before="120" w:after="120" w:line="288" w:lineRule="auto"/>
        <w:jc w:val="left"/>
      </w:pPr>
      <w:r>
        <w:rPr>
          <w:rFonts w:ascii="Arial" w:eastAsia="等线" w:hAnsi="Arial" w:cs="Arial"/>
          <w:sz w:val="22"/>
        </w:rPr>
        <w:t>据此给出了路径上通行波次与人群疏散速度的一个近似公式。</w:t>
      </w:r>
    </w:p>
    <w:p w14:paraId="27AA5C62" w14:textId="77777777" w:rsidR="00F37D77" w:rsidRDefault="00000000">
      <w:pPr>
        <w:spacing w:before="120" w:after="120" w:line="288" w:lineRule="auto"/>
        <w:jc w:val="left"/>
      </w:pPr>
      <w:r>
        <w:rPr>
          <w:rFonts w:ascii="Arial" w:eastAsia="等线" w:hAnsi="Arial" w:cs="Arial"/>
          <w:sz w:val="22"/>
        </w:rPr>
        <w:t>明显地，有通行波次加倍，人群密度加倍。设置一个道路承载能力，根据每条道路实际的路径宽度进行设定。每有一个波次的人通过这条道路，</w:t>
      </w:r>
      <w:proofErr w:type="gramStart"/>
      <w:r>
        <w:rPr>
          <w:rFonts w:ascii="Arial" w:eastAsia="等线" w:hAnsi="Arial" w:cs="Arial"/>
          <w:sz w:val="22"/>
        </w:rPr>
        <w:t>则道路</w:t>
      </w:r>
      <w:proofErr w:type="gramEnd"/>
      <w:r>
        <w:rPr>
          <w:rFonts w:ascii="Arial" w:eastAsia="等线" w:hAnsi="Arial" w:cs="Arial"/>
          <w:sz w:val="22"/>
        </w:rPr>
        <w:t>承载能力减去一个设定值，当路径承载能力低于一个阈值时，人群疏散速度不再是</w:t>
      </w:r>
      <w:r>
        <w:rPr>
          <w:rFonts w:ascii="Arial" w:eastAsia="等线" w:hAnsi="Arial" w:cs="Arial"/>
          <w:sz w:val="22"/>
        </w:rPr>
        <w:t>1.4</w:t>
      </w:r>
      <w:r>
        <w:rPr>
          <w:rFonts w:ascii="Arial" w:eastAsia="等线" w:hAnsi="Arial" w:cs="Arial"/>
          <w:sz w:val="22"/>
        </w:rPr>
        <w:t>，而是根据</w:t>
      </w:r>
    </w:p>
    <w:p w14:paraId="4DA6D6CB" w14:textId="77777777" w:rsidR="00F37D77" w:rsidRDefault="00000000">
      <w:pPr>
        <w:spacing w:before="120" w:after="120" w:line="288" w:lineRule="auto"/>
        <w:jc w:val="left"/>
      </w:pPr>
      <w:r>
        <w:rPr>
          <w:rFonts w:ascii="Arial" w:eastAsia="等线" w:hAnsi="Arial" w:cs="Arial"/>
          <w:sz w:val="22"/>
        </w:rPr>
        <w:t xml:space="preserve"> </w:t>
      </w:r>
      <m:oMath>
        <m:r>
          <w:rPr>
            <w:rFonts w:ascii="Cambria Math" w:hAnsi="Cambria Math"/>
          </w:rPr>
          <m:t xml:space="preserve">ρ = </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sSub>
              <m:sSubPr>
                <m:ctrlPr>
                  <w:rPr>
                    <w:rFonts w:ascii="Cambria Math" w:hAnsi="Cambria Math"/>
                  </w:rPr>
                </m:ctrlPr>
              </m:sSubPr>
              <m:e>
                <m:r>
                  <w:rPr>
                    <w:rFonts w:ascii="Cambria Math" w:hAnsi="Cambria Math"/>
                  </w:rPr>
                  <m:t>m</m:t>
                </m:r>
              </m:e>
              <m:sub>
                <m:r>
                  <w:rPr>
                    <w:rFonts w:ascii="Cambria Math" w:hAnsi="Cambria Math"/>
                  </w:rPr>
                  <m:t>i0</m:t>
                </m:r>
              </m:sub>
            </m:sSub>
          </m:den>
        </m:f>
        <m:r>
          <w:rPr>
            <w:rFonts w:ascii="Cambria Math" w:hAnsi="Cambria Math"/>
          </w:rPr>
          <m:t xml:space="preserve"> * 0.75</m:t>
        </m:r>
      </m:oMath>
    </w:p>
    <w:p w14:paraId="148B169F" w14:textId="77777777" w:rsidR="00F37D77" w:rsidRDefault="00000000">
      <w:pPr>
        <w:spacing w:before="120" w:after="120" w:line="288" w:lineRule="auto"/>
        <w:jc w:val="left"/>
      </w:pPr>
      <w:r>
        <w:rPr>
          <w:rFonts w:ascii="Arial" w:eastAsia="等线" w:hAnsi="Arial" w:cs="Arial"/>
          <w:sz w:val="22"/>
        </w:rPr>
        <w:t>其中，</w:t>
      </w:r>
      <w:proofErr w:type="spellStart"/>
      <w:r>
        <w:rPr>
          <w:rFonts w:ascii="Arial" w:eastAsia="等线" w:hAnsi="Arial" w:cs="Arial"/>
          <w:sz w:val="22"/>
        </w:rPr>
        <w:t>m_i</w:t>
      </w:r>
      <w:proofErr w:type="spellEnd"/>
      <w:r>
        <w:rPr>
          <w:rFonts w:ascii="Arial" w:eastAsia="等线" w:hAnsi="Arial" w:cs="Arial"/>
          <w:sz w:val="22"/>
        </w:rPr>
        <w:t>表示此时通过的波次数量；</w:t>
      </w:r>
      <w:r>
        <w:rPr>
          <w:rFonts w:ascii="Arial" w:eastAsia="等线" w:hAnsi="Arial" w:cs="Arial"/>
          <w:sz w:val="22"/>
        </w:rPr>
        <w:t>m_i0</w:t>
      </w:r>
      <w:r>
        <w:rPr>
          <w:rFonts w:ascii="Arial" w:eastAsia="等线" w:hAnsi="Arial" w:cs="Arial"/>
          <w:sz w:val="22"/>
        </w:rPr>
        <w:t>表示达到阈值时的波次数量。</w:t>
      </w:r>
    </w:p>
    <w:p w14:paraId="36EF8251" w14:textId="77777777" w:rsidR="00F37D77" w:rsidRDefault="00000000">
      <w:pPr>
        <w:spacing w:before="120" w:after="120" w:line="288" w:lineRule="auto"/>
        <w:jc w:val="left"/>
      </w:pPr>
      <w:r>
        <w:rPr>
          <w:rFonts w:ascii="Arial" w:eastAsia="等线" w:hAnsi="Arial" w:cs="Arial"/>
          <w:sz w:val="22"/>
        </w:rPr>
        <w:t>作为上述公式中的</w:t>
      </w:r>
      <w:r>
        <w:rPr>
          <w:rFonts w:ascii="Arial" w:eastAsia="等线" w:hAnsi="Arial" w:cs="Arial"/>
          <w:sz w:val="22"/>
        </w:rPr>
        <w:t>rho</w:t>
      </w:r>
      <w:r>
        <w:rPr>
          <w:rFonts w:ascii="Arial" w:eastAsia="等线" w:hAnsi="Arial" w:cs="Arial"/>
          <w:sz w:val="22"/>
        </w:rPr>
        <w:t>代入式子算出新的疏散速度，再更新道路危害值进行规划。</w:t>
      </w:r>
    </w:p>
    <w:p w14:paraId="1D672BE1" w14:textId="77777777" w:rsidR="00F37D77" w:rsidRDefault="00F37D77">
      <w:pPr>
        <w:spacing w:before="120" w:after="120" w:line="288" w:lineRule="auto"/>
        <w:jc w:val="left"/>
      </w:pPr>
    </w:p>
    <w:p w14:paraId="1A0B1109" w14:textId="77777777" w:rsidR="00F37D77" w:rsidRDefault="00000000">
      <w:pPr>
        <w:spacing w:before="120" w:after="120" w:line="288" w:lineRule="auto"/>
        <w:jc w:val="left"/>
      </w:pPr>
      <w:r>
        <w:rPr>
          <w:rFonts w:ascii="Arial" w:eastAsia="等线" w:hAnsi="Arial" w:cs="Arial"/>
          <w:sz w:val="22"/>
        </w:rPr>
        <w:t>对于出口的疏散时间，根据每个出口的大小设定各出口的通行能力</w:t>
      </w:r>
      <w:proofErr w:type="spellStart"/>
      <w:r>
        <w:rPr>
          <w:rFonts w:ascii="Arial" w:eastAsia="等线" w:hAnsi="Arial" w:cs="Arial"/>
          <w:sz w:val="22"/>
        </w:rPr>
        <w:t>H_k</w:t>
      </w:r>
      <w:proofErr w:type="spellEnd"/>
      <w:r>
        <w:rPr>
          <w:rFonts w:ascii="Arial" w:eastAsia="等线" w:hAnsi="Arial" w:cs="Arial"/>
          <w:sz w:val="22"/>
        </w:rPr>
        <w:t>，计算每个出口通行能力与所有出口通行能力的比值：</w:t>
      </w:r>
    </w:p>
    <w:p w14:paraId="359945E2" w14:textId="77777777" w:rsidR="00F37D77" w:rsidRDefault="00000000">
      <w:pPr>
        <w:spacing w:before="120" w:after="120" w:line="288" w:lineRule="auto"/>
        <w:jc w:val="left"/>
      </w:pPr>
      <w:r>
        <w:rPr>
          <w:rFonts w:ascii="Arial" w:eastAsia="等线" w:hAnsi="Arial" w:cs="Arial"/>
          <w:sz w:val="22"/>
        </w:rPr>
        <w:t xml:space="preserve">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k</m:t>
                </m:r>
              </m:sub>
            </m:sSub>
          </m:num>
          <m:den>
            <m:nary>
              <m:naryPr>
                <m:chr m:val="∑"/>
                <m:limLoc m:val="subSup"/>
                <m:grow m:val="1"/>
                <m:ctrlPr>
                  <w:rPr>
                    <w:rFonts w:ascii="Cambria Math" w:hAnsi="Cambria Math"/>
                  </w:rPr>
                </m:ctrlPr>
              </m:naryPr>
              <m:sub>
                <m:r>
                  <w:rPr>
                    <w:rFonts w:ascii="Cambria Math" w:hAnsi="Cambria Math"/>
                  </w:rPr>
                  <m:t>1</m:t>
                </m:r>
              </m:sub>
              <m:sup>
                <m:r>
                  <w:rPr>
                    <w:rFonts w:ascii="Cambria Math" w:hAnsi="Cambria Math"/>
                  </w:rPr>
                  <m:t>n</m:t>
                </m:r>
              </m:sup>
              <m:e/>
            </m:nary>
            <m:sSub>
              <m:sSubPr>
                <m:ctrlPr>
                  <w:rPr>
                    <w:rFonts w:ascii="Cambria Math" w:hAnsi="Cambria Math"/>
                  </w:rPr>
                </m:ctrlPr>
              </m:sSubPr>
              <m:e>
                <m:r>
                  <w:rPr>
                    <w:rFonts w:ascii="Cambria Math" w:hAnsi="Cambria Math"/>
                  </w:rPr>
                  <m:t>H</m:t>
                </m:r>
              </m:e>
              <m:sub>
                <m:r>
                  <w:rPr>
                    <w:rFonts w:ascii="Cambria Math" w:hAnsi="Cambria Math"/>
                  </w:rPr>
                  <m:t>k</m:t>
                </m:r>
              </m:sub>
            </m:sSub>
          </m:den>
        </m:f>
      </m:oMath>
    </w:p>
    <w:p w14:paraId="541AD11B" w14:textId="77777777" w:rsidR="00F37D77" w:rsidRDefault="00000000">
      <w:pPr>
        <w:spacing w:before="120" w:after="120" w:line="288" w:lineRule="auto"/>
        <w:jc w:val="left"/>
      </w:pPr>
      <w:r>
        <w:rPr>
          <w:rFonts w:ascii="Arial" w:eastAsia="等线" w:hAnsi="Arial" w:cs="Arial"/>
          <w:sz w:val="22"/>
        </w:rPr>
        <w:t>将</w:t>
      </w:r>
      <w:proofErr w:type="spellStart"/>
      <w:r>
        <w:rPr>
          <w:rFonts w:ascii="Arial" w:eastAsia="等线" w:hAnsi="Arial" w:cs="Arial"/>
          <w:sz w:val="22"/>
        </w:rPr>
        <w:t>P_k</w:t>
      </w:r>
      <w:proofErr w:type="spellEnd"/>
      <w:r>
        <w:rPr>
          <w:rFonts w:ascii="Arial" w:eastAsia="等线" w:hAnsi="Arial" w:cs="Arial"/>
          <w:sz w:val="22"/>
        </w:rPr>
        <w:t>乘</w:t>
      </w:r>
      <w:proofErr w:type="gramStart"/>
      <w:r>
        <w:rPr>
          <w:rFonts w:ascii="Arial" w:eastAsia="等线" w:hAnsi="Arial" w:cs="Arial"/>
          <w:sz w:val="22"/>
        </w:rPr>
        <w:t>上疏散总人数</w:t>
      </w:r>
      <w:proofErr w:type="gramEnd"/>
      <w:r>
        <w:rPr>
          <w:rFonts w:ascii="Arial" w:eastAsia="等线" w:hAnsi="Arial" w:cs="Arial"/>
          <w:sz w:val="22"/>
        </w:rPr>
        <w:t>M</w:t>
      </w:r>
      <w:r>
        <w:rPr>
          <w:rFonts w:ascii="Arial" w:eastAsia="等线" w:hAnsi="Arial" w:cs="Arial"/>
          <w:sz w:val="22"/>
        </w:rPr>
        <w:t>，即得到每个出口对应的理论疏散人数</w:t>
      </w:r>
    </w:p>
    <w:p w14:paraId="23D4E921" w14:textId="77777777" w:rsidR="00F37D77" w:rsidRDefault="00000000">
      <w:pPr>
        <w:spacing w:before="120" w:after="120" w:line="288" w:lineRule="auto"/>
        <w:jc w:val="left"/>
      </w:pPr>
      <w:r>
        <w:rPr>
          <w:rFonts w:ascii="Arial" w:eastAsia="等线" w:hAnsi="Arial" w:cs="Arial"/>
          <w:sz w:val="22"/>
        </w:rPr>
        <w:t xml:space="preserve"> </w:t>
      </w:r>
      <m:oMath>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 xml:space="preserve"> = M* </m:t>
        </m:r>
        <m:sSub>
          <m:sSubPr>
            <m:ctrlPr>
              <w:rPr>
                <w:rFonts w:ascii="Cambria Math" w:hAnsi="Cambria Math"/>
              </w:rPr>
            </m:ctrlPr>
          </m:sSubPr>
          <m:e>
            <m:r>
              <w:rPr>
                <w:rFonts w:ascii="Cambria Math" w:hAnsi="Cambria Math"/>
              </w:rPr>
              <m:t>P</m:t>
            </m:r>
          </m:e>
          <m:sub>
            <m:r>
              <w:rPr>
                <w:rFonts w:ascii="Cambria Math" w:hAnsi="Cambria Math"/>
              </w:rPr>
              <m:t>k</m:t>
            </m:r>
          </m:sub>
        </m:sSub>
      </m:oMath>
    </w:p>
    <w:p w14:paraId="3A00552E" w14:textId="77777777" w:rsidR="00F37D77" w:rsidRDefault="00000000">
      <w:pPr>
        <w:spacing w:before="120" w:after="120" w:line="288" w:lineRule="auto"/>
        <w:jc w:val="left"/>
      </w:pPr>
      <w:r>
        <w:rPr>
          <w:rFonts w:ascii="Arial" w:eastAsia="等线" w:hAnsi="Arial" w:cs="Arial"/>
          <w:sz w:val="22"/>
        </w:rPr>
        <w:t>将理论疏散人数除以疏散能力作为危害值函数惩罚项</w:t>
      </w:r>
    </w:p>
    <w:p w14:paraId="39D09669" w14:textId="77777777" w:rsidR="00F37D77" w:rsidRDefault="00000000">
      <w:pPr>
        <w:spacing w:before="120" w:after="120" w:line="288" w:lineRule="auto"/>
        <w:jc w:val="left"/>
      </w:pPr>
      <w:r>
        <w:rPr>
          <w:rFonts w:ascii="Arial" w:eastAsia="等线" w:hAnsi="Arial" w:cs="Arial"/>
          <w:sz w:val="22"/>
        </w:rPr>
        <w:t xml:space="preserve"> </w:t>
      </w:r>
      <m:oMath>
        <m:sSub>
          <m:sSubPr>
            <m:ctrlPr>
              <w:rPr>
                <w:rFonts w:ascii="Cambria Math" w:hAnsi="Cambria Math"/>
              </w:rPr>
            </m:ctrlPr>
          </m:sSubPr>
          <m:e>
            <m:r>
              <w:rPr>
                <w:rFonts w:ascii="Cambria Math" w:hAnsi="Cambria Math"/>
              </w:rPr>
              <m:t>T</m:t>
            </m:r>
          </m:e>
          <m:sub>
            <m:r>
              <w:rPr>
                <w:rFonts w:ascii="Cambria Math" w:hAnsi="Cambria Math"/>
              </w:rPr>
              <m:t>k_exit</m:t>
            </m:r>
          </m:sub>
        </m:sSub>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num>
          <m:den>
            <m:sSub>
              <m:sSubPr>
                <m:ctrlPr>
                  <w:rPr>
                    <w:rFonts w:ascii="Cambria Math" w:hAnsi="Cambria Math"/>
                  </w:rPr>
                </m:ctrlPr>
              </m:sSubPr>
              <m:e>
                <m:r>
                  <w:rPr>
                    <w:rFonts w:ascii="Cambria Math" w:hAnsi="Cambria Math"/>
                  </w:rPr>
                  <m:t>H</m:t>
                </m:r>
              </m:e>
              <m:sub>
                <m:r>
                  <w:rPr>
                    <w:rFonts w:ascii="Cambria Math" w:hAnsi="Cambria Math"/>
                  </w:rPr>
                  <m:t>k</m:t>
                </m:r>
              </m:sub>
            </m:sSub>
          </m:den>
        </m:f>
      </m:oMath>
    </w:p>
    <w:p w14:paraId="122705AD" w14:textId="77777777" w:rsidR="00F37D77" w:rsidRDefault="00000000">
      <w:pPr>
        <w:spacing w:before="300" w:after="120" w:line="288" w:lineRule="auto"/>
        <w:jc w:val="left"/>
        <w:outlineLvl w:val="2"/>
      </w:pPr>
      <w:bookmarkStart w:id="4" w:name="heading_4"/>
      <w:proofErr w:type="gramStart"/>
      <w:r>
        <w:rPr>
          <w:rFonts w:ascii="Arial" w:eastAsia="等线" w:hAnsi="Arial" w:cs="Arial"/>
          <w:b/>
          <w:sz w:val="30"/>
        </w:rPr>
        <w:t>危害值总模型</w:t>
      </w:r>
      <w:bookmarkEnd w:id="4"/>
      <w:proofErr w:type="gramEnd"/>
    </w:p>
    <w:p w14:paraId="7E1174EB" w14:textId="77777777" w:rsidR="00F37D77" w:rsidRDefault="00000000">
      <w:pPr>
        <w:spacing w:before="120" w:after="120" w:line="288" w:lineRule="auto"/>
        <w:jc w:val="left"/>
      </w:pPr>
      <w:r>
        <w:rPr>
          <w:rFonts w:ascii="Arial" w:eastAsia="等线" w:hAnsi="Arial" w:cs="Arial"/>
          <w:sz w:val="22"/>
        </w:rPr>
        <w:t>除了路径上的污染物危害，人群到达疏散出口时若每个出口疏散人数分配不当，还可能会导致拥堵践踏等问题。</w:t>
      </w:r>
    </w:p>
    <w:p w14:paraId="7EBF489D" w14:textId="77777777" w:rsidR="00F37D77" w:rsidRDefault="00000000">
      <w:pPr>
        <w:spacing w:before="120" w:after="120" w:line="288" w:lineRule="auto"/>
        <w:jc w:val="left"/>
      </w:pPr>
      <w:r>
        <w:rPr>
          <w:rFonts w:ascii="Arial" w:eastAsia="等线" w:hAnsi="Arial" w:cs="Arial"/>
          <w:sz w:val="22"/>
        </w:rPr>
        <w:t>因此不仅要使得路径上受到的危害尽可能小，还必须使得出口人数尽量和每个出口根据通行能力计算出的理论疏散人数</w:t>
      </w:r>
      <w:r>
        <w:rPr>
          <w:rFonts w:ascii="Arial" w:eastAsia="等线" w:hAnsi="Arial" w:cs="Arial"/>
          <w:sz w:val="22"/>
        </w:rPr>
        <w:t xml:space="preserve"> </w:t>
      </w:r>
      <m:oMath>
        <m:sSub>
          <m:sSubPr>
            <m:ctrlPr>
              <w:rPr>
                <w:rFonts w:ascii="Cambria Math" w:hAnsi="Cambria Math"/>
              </w:rPr>
            </m:ctrlPr>
          </m:sSubPr>
          <m:e>
            <m:r>
              <w:rPr>
                <w:rFonts w:ascii="Cambria Math" w:hAnsi="Cambria Math"/>
              </w:rPr>
              <m:t>B</m:t>
            </m:r>
          </m:e>
          <m:sub>
            <m:r>
              <w:rPr>
                <w:rFonts w:ascii="Cambria Math" w:hAnsi="Cambria Math"/>
              </w:rPr>
              <m:t>k</m:t>
            </m:r>
          </m:sub>
        </m:sSub>
      </m:oMath>
      <w:r>
        <w:rPr>
          <w:rFonts w:ascii="Arial" w:eastAsia="等线" w:hAnsi="Arial" w:cs="Arial"/>
          <w:sz w:val="22"/>
        </w:rPr>
        <w:t>尽量接近。</w:t>
      </w:r>
    </w:p>
    <w:p w14:paraId="0B51A8F2" w14:textId="77777777" w:rsidR="00F37D77" w:rsidRDefault="00000000">
      <w:pPr>
        <w:spacing w:before="120" w:after="120" w:line="288" w:lineRule="auto"/>
        <w:jc w:val="left"/>
      </w:pPr>
      <w:r>
        <w:rPr>
          <w:rFonts w:ascii="Arial" w:eastAsia="等线" w:hAnsi="Arial" w:cs="Arial"/>
          <w:sz w:val="22"/>
        </w:rPr>
        <w:t xml:space="preserve"> </w:t>
      </w:r>
      <m:oMath>
        <m:r>
          <w:rPr>
            <w:rFonts w:ascii="Cambria Math" w:hAnsi="Cambria Math"/>
          </w:rPr>
          <m:t xml:space="preserve">minz = </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H + </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D</m:t>
        </m:r>
      </m:oMath>
    </w:p>
    <w:p w14:paraId="56CB13C5" w14:textId="77777777" w:rsidR="00F37D77" w:rsidRDefault="00000000">
      <w:pPr>
        <w:spacing w:before="120" w:after="120" w:line="288" w:lineRule="auto"/>
        <w:jc w:val="left"/>
      </w:pPr>
      <w:r>
        <w:rPr>
          <w:rFonts w:ascii="Arial" w:eastAsia="等线" w:hAnsi="Arial" w:cs="Arial"/>
          <w:sz w:val="22"/>
        </w:rPr>
        <w:t xml:space="preserve">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H = </m:t>
                </m:r>
                <m:nary>
                  <m:naryPr>
                    <m:chr m:val="∑"/>
                    <m:limLoc m:val="subSup"/>
                    <m:grow m:val="1"/>
                    <m:ctrlPr>
                      <w:rPr>
                        <w:rFonts w:ascii="Cambria Math" w:hAnsi="Cambria Math"/>
                      </w:rPr>
                    </m:ctrlPr>
                  </m:naryPr>
                  <m:sub>
                    <m:r>
                      <w:rPr>
                        <w:rFonts w:ascii="Cambria Math" w:hAnsi="Cambria Math"/>
                      </w:rPr>
                      <m:t>i=0</m:t>
                    </m:r>
                  </m:sub>
                  <m:sup>
                    <m:r>
                      <w:rPr>
                        <w:rFonts w:ascii="Cambria Math" w:hAnsi="Cambria Math"/>
                      </w:rPr>
                      <m:t>n</m:t>
                    </m:r>
                  </m:sup>
                  <m:e/>
                </m:nary>
                <m:r>
                  <w:rPr>
                    <w:rFonts w:ascii="Cambria Math" w:hAnsi="Cambria Math"/>
                  </w:rPr>
                  <m:t>f</m:t>
                </m:r>
                <m:d>
                  <m:dPr>
                    <m:sep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v</m:t>
                        </m:r>
                      </m:e>
                      <m:sub>
                        <m:r>
                          <w:rPr>
                            <w:rFonts w:ascii="Cambria Math" w:hAnsi="Cambria Math"/>
                          </w:rPr>
                          <m:t>i</m:t>
                        </m:r>
                      </m:sub>
                    </m:sSub>
                  </m:e>
                </m:d>
              </m:e>
              <m:e>
                <m:r>
                  <w:rPr>
                    <w:rFonts w:ascii="Cambria Math" w:hAnsi="Cambria Math"/>
                  </w:rPr>
                  <m:t>D = a</m:t>
                </m:r>
                <m:d>
                  <m:dPr>
                    <m:ctrlPr>
                      <w:rPr>
                        <w:rFonts w:ascii="Cambria Math" w:hAnsi="Cambria Math"/>
                      </w:rPr>
                    </m:ctrlPr>
                  </m:dPr>
                  <m:e>
                    <m:f>
                      <m:fPr>
                        <m:ctrlPr>
                          <w:rPr>
                            <w:rFonts w:ascii="Cambria Math" w:hAnsi="Cambria Math"/>
                          </w:rPr>
                        </m:ctrlPr>
                      </m:fPr>
                      <m:num>
                        <m:r>
                          <w:rPr>
                            <w:rFonts w:ascii="Cambria Math" w:hAnsi="Cambria Math"/>
                          </w:rPr>
                          <m:t>5f</m:t>
                        </m:r>
                      </m:num>
                      <m:den>
                        <m:r>
                          <w:rPr>
                            <w:rFonts w:ascii="Cambria Math" w:hAnsi="Cambria Math"/>
                          </w:rPr>
                          <m:t>β</m:t>
                        </m:r>
                        <m:d>
                          <m:dPr>
                            <m:sepChr m:val=","/>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fk_v_road</m:t>
                                </m:r>
                              </m:sub>
                            </m:sSub>
                          </m:e>
                        </m:d>
                      </m:den>
                    </m:f>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k</m:t>
                            </m:r>
                          </m:sub>
                        </m:sSub>
                      </m:num>
                      <m:den>
                        <m:nary>
                          <m:naryPr>
                            <m:chr m:val="∑"/>
                            <m:limLoc m:val="subSup"/>
                            <m:grow m:val="1"/>
                            <m:ctrlPr>
                              <w:rPr>
                                <w:rFonts w:ascii="Cambria Math" w:hAnsi="Cambria Math"/>
                              </w:rPr>
                            </m:ctrlPr>
                          </m:naryPr>
                          <m:sub>
                            <m:r>
                              <w:rPr>
                                <w:rFonts w:ascii="Cambria Math" w:hAnsi="Cambria Math"/>
                              </w:rPr>
                              <m:t>1</m:t>
                            </m:r>
                          </m:sub>
                          <m:sup>
                            <m:r>
                              <w:rPr>
                                <w:rFonts w:ascii="Cambria Math" w:hAnsi="Cambria Math"/>
                              </w:rPr>
                              <m:t>n</m:t>
                            </m:r>
                          </m:sup>
                          <m:e/>
                        </m:nary>
                        <m:sSub>
                          <m:sSubPr>
                            <m:ctrlPr>
                              <w:rPr>
                                <w:rFonts w:ascii="Cambria Math" w:hAnsi="Cambria Math"/>
                              </w:rPr>
                            </m:ctrlPr>
                          </m:sSubPr>
                          <m:e>
                            <m:r>
                              <w:rPr>
                                <w:rFonts w:ascii="Cambria Math" w:hAnsi="Cambria Math"/>
                              </w:rPr>
                              <m:t>H</m:t>
                            </m:r>
                          </m:e>
                          <m:sub>
                            <m:r>
                              <w:rPr>
                                <w:rFonts w:ascii="Cambria Math" w:hAnsi="Cambria Math"/>
                              </w:rPr>
                              <m:t>k</m:t>
                            </m:r>
                          </m:sub>
                        </m:sSub>
                      </m:den>
                    </m:f>
                  </m:e>
                </m:d>
              </m:e>
            </m:eqArr>
          </m:e>
        </m:d>
      </m:oMath>
    </w:p>
    <w:p w14:paraId="47C24DD3" w14:textId="77777777" w:rsidR="00F37D77" w:rsidRDefault="00000000">
      <w:pPr>
        <w:spacing w:before="120" w:after="120" w:line="288" w:lineRule="auto"/>
        <w:jc w:val="left"/>
      </w:pPr>
      <w:r>
        <w:rPr>
          <w:rFonts w:ascii="Arial" w:eastAsia="等线" w:hAnsi="Arial" w:cs="Arial"/>
          <w:sz w:val="22"/>
        </w:rPr>
        <w:t>H</w:t>
      </w:r>
      <w:r>
        <w:rPr>
          <w:rFonts w:ascii="Arial" w:eastAsia="等线" w:hAnsi="Arial" w:cs="Arial"/>
          <w:sz w:val="22"/>
        </w:rPr>
        <w:t>和</w:t>
      </w:r>
      <w:r>
        <w:rPr>
          <w:rFonts w:ascii="Arial" w:eastAsia="等线" w:hAnsi="Arial" w:cs="Arial"/>
          <w:sz w:val="22"/>
        </w:rPr>
        <w:t>D</w:t>
      </w:r>
      <w:r>
        <w:rPr>
          <w:rFonts w:ascii="Arial" w:eastAsia="等线" w:hAnsi="Arial" w:cs="Arial"/>
          <w:sz w:val="22"/>
        </w:rPr>
        <w:t>分别是路径上和门口处的危害值计算函数。</w:t>
      </w:r>
    </w:p>
    <w:p w14:paraId="043068A7" w14:textId="77777777" w:rsidR="00F37D77" w:rsidRDefault="00000000">
      <w:pPr>
        <w:spacing w:before="120" w:after="120" w:line="288" w:lineRule="auto"/>
        <w:jc w:val="left"/>
      </w:pPr>
      <w:r>
        <w:rPr>
          <w:rFonts w:ascii="Arial" w:eastAsia="等线" w:hAnsi="Arial" w:cs="Arial"/>
          <w:sz w:val="22"/>
        </w:rPr>
        <w:t>H</w:t>
      </w:r>
      <w:r>
        <w:rPr>
          <w:rFonts w:ascii="Arial" w:eastAsia="等线" w:hAnsi="Arial" w:cs="Arial"/>
          <w:sz w:val="22"/>
        </w:rPr>
        <w:t>表示合计整条路径上的危害值大小，</w:t>
      </w:r>
      <w:proofErr w:type="spellStart"/>
      <w:r>
        <w:rPr>
          <w:rFonts w:ascii="Arial" w:eastAsia="等线" w:hAnsi="Arial" w:cs="Arial"/>
          <w:sz w:val="22"/>
        </w:rPr>
        <w:t>c_i</w:t>
      </w:r>
      <w:proofErr w:type="spellEnd"/>
      <w:r>
        <w:rPr>
          <w:rFonts w:ascii="Arial" w:eastAsia="等线" w:hAnsi="Arial" w:cs="Arial"/>
          <w:sz w:val="22"/>
        </w:rPr>
        <w:t>表示根据该条路径中点距离原料库的距离进行计算的盐酸浓度值；</w:t>
      </w:r>
      <w:proofErr w:type="spellStart"/>
      <w:r>
        <w:rPr>
          <w:rFonts w:ascii="Arial" w:eastAsia="等线" w:hAnsi="Arial" w:cs="Arial"/>
          <w:sz w:val="22"/>
        </w:rPr>
        <w:t>v_i</w:t>
      </w:r>
      <w:proofErr w:type="spellEnd"/>
      <w:r>
        <w:rPr>
          <w:rFonts w:ascii="Arial" w:eastAsia="等线" w:hAnsi="Arial" w:cs="Arial"/>
          <w:sz w:val="22"/>
        </w:rPr>
        <w:t>表示当前人群通过当前道路所需要的耗时，可以由</w:t>
      </w:r>
      <w:r>
        <w:rPr>
          <w:rFonts w:ascii="Arial" w:eastAsia="等线" w:hAnsi="Arial" w:cs="Arial"/>
          <w:sz w:val="22"/>
        </w:rPr>
        <w:t>\rho</w:t>
      </w:r>
      <w:r>
        <w:rPr>
          <w:rFonts w:ascii="Arial" w:eastAsia="等线" w:hAnsi="Arial" w:cs="Arial"/>
          <w:sz w:val="22"/>
        </w:rPr>
        <w:t>进行计算，</w:t>
      </w:r>
      <w:r>
        <w:rPr>
          <w:rFonts w:ascii="Arial" w:eastAsia="等线" w:hAnsi="Arial" w:cs="Arial"/>
          <w:sz w:val="22"/>
        </w:rPr>
        <w:t>\rho</w:t>
      </w:r>
      <w:r>
        <w:rPr>
          <w:rFonts w:ascii="Arial" w:eastAsia="等线" w:hAnsi="Arial" w:cs="Arial"/>
          <w:sz w:val="22"/>
        </w:rPr>
        <w:t>是路径通行能力和当前经过人数的函数，可以加入当前人群流动速度的惩罚项，当道路能力下降到一定阈值后，后面的波次再经过这条道路会存在风险加成。</w:t>
      </w:r>
    </w:p>
    <w:p w14:paraId="502B8FB4" w14:textId="77777777" w:rsidR="00F37D77" w:rsidRDefault="00000000">
      <w:pPr>
        <w:spacing w:before="120" w:after="120" w:line="288" w:lineRule="auto"/>
        <w:jc w:val="left"/>
      </w:pPr>
      <w:r>
        <w:rPr>
          <w:rFonts w:ascii="Arial" w:eastAsia="等线" w:hAnsi="Arial" w:cs="Arial"/>
          <w:sz w:val="22"/>
        </w:rPr>
        <w:lastRenderedPageBreak/>
        <w:t>其中，</w:t>
      </w:r>
    </w:p>
    <w:p w14:paraId="3234DFB5" w14:textId="77777777" w:rsidR="00F37D77" w:rsidRDefault="00000000">
      <w:pPr>
        <w:spacing w:before="120" w:after="120" w:line="288" w:lineRule="auto"/>
        <w:jc w:val="left"/>
      </w:pPr>
      <m:oMathPara>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 xml:space="preserve"> = 1.4 </m:t>
                    </m:r>
                  </m:e>
                  <m:e>
                    <m:r>
                      <w:rPr>
                        <w:rFonts w:ascii="Cambria Math" w:hAnsi="Cambria Math"/>
                      </w:rPr>
                      <m:t xml:space="preserve"> capacit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 5 </m:t>
                    </m:r>
                  </m:e>
                </m:mr>
                <m:mr>
                  <m:e>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=0.0412</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sSub>
                                  <m:sSubPr>
                                    <m:ctrlPr>
                                      <w:rPr>
                                        <w:rFonts w:ascii="Cambria Math" w:hAnsi="Cambria Math"/>
                                      </w:rPr>
                                    </m:ctrlPr>
                                  </m:sSubPr>
                                  <m:e>
                                    <m:r>
                                      <w:rPr>
                                        <w:rFonts w:ascii="Cambria Math" w:hAnsi="Cambria Math"/>
                                      </w:rPr>
                                      <m:t>m</m:t>
                                    </m:r>
                                  </m:e>
                                  <m:sub>
                                    <m:r>
                                      <w:rPr>
                                        <w:rFonts w:ascii="Cambria Math" w:hAnsi="Cambria Math"/>
                                      </w:rPr>
                                      <m:t>i0</m:t>
                                    </m:r>
                                  </m:sub>
                                </m:sSub>
                              </m:den>
                            </m:f>
                            <m:r>
                              <w:rPr>
                                <w:rFonts w:ascii="Cambria Math" w:hAnsi="Cambria Math"/>
                              </w:rPr>
                              <m:t xml:space="preserve"> * 0.75</m:t>
                            </m:r>
                          </m:e>
                        </m:d>
                      </m:e>
                      <m:sup>
                        <m:r>
                          <w:rPr>
                            <w:rFonts w:ascii="Cambria Math" w:hAnsi="Cambria Math"/>
                          </w:rPr>
                          <m:t>2</m:t>
                        </m:r>
                      </m:sup>
                    </m:sSup>
                    <m:r>
                      <w:rPr>
                        <w:rFonts w:ascii="Cambria Math" w:hAnsi="Cambria Math"/>
                      </w:rPr>
                      <m:t xml:space="preserve"> - 0.59</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sSub>
                              <m:sSubPr>
                                <m:ctrlPr>
                                  <w:rPr>
                                    <w:rFonts w:ascii="Cambria Math" w:hAnsi="Cambria Math"/>
                                  </w:rPr>
                                </m:ctrlPr>
                              </m:sSubPr>
                              <m:e>
                                <m:r>
                                  <w:rPr>
                                    <w:rFonts w:ascii="Cambria Math" w:hAnsi="Cambria Math"/>
                                  </w:rPr>
                                  <m:t>m</m:t>
                                </m:r>
                              </m:e>
                              <m:sub>
                                <m:r>
                                  <w:rPr>
                                    <w:rFonts w:ascii="Cambria Math" w:hAnsi="Cambria Math"/>
                                  </w:rPr>
                                  <m:t>i0</m:t>
                                </m:r>
                              </m:sub>
                            </m:sSub>
                          </m:den>
                        </m:f>
                        <m:r>
                          <w:rPr>
                            <w:rFonts w:ascii="Cambria Math" w:hAnsi="Cambria Math"/>
                          </w:rPr>
                          <m:t xml:space="preserve"> * 0.75</m:t>
                        </m:r>
                      </m:e>
                    </m:d>
                    <m:r>
                      <w:rPr>
                        <w:rFonts w:ascii="Cambria Math" w:hAnsi="Cambria Math"/>
                      </w:rPr>
                      <m:t xml:space="preserve"> +1.867 </m:t>
                    </m:r>
                  </m:e>
                  <m:e>
                    <m:r>
                      <w:rPr>
                        <w:rFonts w:ascii="Cambria Math" w:hAnsi="Cambria Math"/>
                      </w:rPr>
                      <m:t xml:space="preserve"> capacit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&lt; 5 </m:t>
                    </m:r>
                  </m:e>
                </m:mr>
              </m:m>
            </m:e>
          </m:d>
        </m:oMath>
      </m:oMathPara>
    </w:p>
    <w:p w14:paraId="3176EB23" w14:textId="77777777" w:rsidR="00F37D77" w:rsidRDefault="00000000">
      <w:pPr>
        <w:spacing w:before="120" w:after="120" w:line="288" w:lineRule="auto"/>
        <w:jc w:val="left"/>
      </w:pPr>
      <w:r>
        <w:rPr>
          <w:rFonts w:ascii="Arial" w:eastAsia="等线" w:hAnsi="Arial" w:cs="Arial"/>
          <w:sz w:val="22"/>
        </w:rPr>
        <w:t>为简化计算，当路段</w:t>
      </w:r>
      <w:r>
        <w:rPr>
          <w:rFonts w:ascii="Arial" w:eastAsia="等线" w:hAnsi="Arial" w:cs="Arial"/>
          <w:sz w:val="22"/>
        </w:rPr>
        <w:t>capacity</w:t>
      </w:r>
      <w:r>
        <w:rPr>
          <w:rFonts w:ascii="Arial" w:eastAsia="等线" w:hAnsi="Arial" w:cs="Arial"/>
          <w:sz w:val="22"/>
        </w:rPr>
        <w:t>小于</w:t>
      </w:r>
      <w:r>
        <w:rPr>
          <w:rFonts w:ascii="Arial" w:eastAsia="等线" w:hAnsi="Arial" w:cs="Arial"/>
          <w:sz w:val="22"/>
        </w:rPr>
        <w:t>5</w:t>
      </w:r>
      <w:r>
        <w:rPr>
          <w:rFonts w:ascii="Arial" w:eastAsia="等线" w:hAnsi="Arial" w:cs="Arial"/>
          <w:sz w:val="22"/>
        </w:rPr>
        <w:t>时对速度进行更新，用</w:t>
      </w:r>
      <w:r>
        <w:rPr>
          <w:rFonts w:ascii="Arial" w:eastAsia="等线" w:hAnsi="Arial" w:cs="Arial"/>
          <w:sz w:val="22"/>
        </w:rPr>
        <w:t xml:space="preserve"> </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 xml:space="preserve"> = capacity/ 5 *1.4</m:t>
        </m:r>
      </m:oMath>
      <w:r>
        <w:rPr>
          <w:rFonts w:ascii="Arial" w:eastAsia="等线" w:hAnsi="Arial" w:cs="Arial"/>
          <w:sz w:val="22"/>
        </w:rPr>
        <w:t>来计算拥堵情况下的速度</w:t>
      </w:r>
    </w:p>
    <w:p w14:paraId="3A276306" w14:textId="77777777" w:rsidR="00F37D77" w:rsidRDefault="00000000">
      <w:pPr>
        <w:spacing w:before="120" w:after="120" w:line="288" w:lineRule="auto"/>
        <w:jc w:val="left"/>
      </w:pPr>
      <w:r>
        <w:rPr>
          <w:rFonts w:ascii="Arial" w:eastAsia="等线" w:hAnsi="Arial" w:cs="Arial"/>
          <w:sz w:val="22"/>
        </w:rPr>
        <w:t>设定路径上危害系数的计算式子</w:t>
      </w:r>
    </w:p>
    <w:p w14:paraId="140EB7B2" w14:textId="77777777" w:rsidR="00F37D77" w:rsidRDefault="00000000">
      <w:pPr>
        <w:spacing w:before="120" w:after="120" w:line="288" w:lineRule="auto"/>
        <w:jc w:val="left"/>
      </w:pPr>
      <w:r>
        <w:rPr>
          <w:rFonts w:ascii="Arial" w:eastAsia="等线" w:hAnsi="Arial" w:cs="Arial"/>
          <w:sz w:val="22"/>
        </w:rPr>
        <w:t xml:space="preserve"> </w:t>
      </w: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 xml:space="preserve"> = k</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p>
    <w:p w14:paraId="13A9EB54" w14:textId="77777777" w:rsidR="00F37D77" w:rsidRDefault="00000000">
      <w:pPr>
        <w:spacing w:before="120" w:after="120" w:line="288" w:lineRule="auto"/>
        <w:jc w:val="left"/>
      </w:pPr>
      <w:r>
        <w:rPr>
          <w:rFonts w:ascii="Arial" w:eastAsia="等线" w:hAnsi="Arial" w:cs="Arial"/>
          <w:sz w:val="22"/>
        </w:rPr>
        <w:t>所以总危害值</w:t>
      </w:r>
    </w:p>
    <w:p w14:paraId="78B5A9D0" w14:textId="77777777" w:rsidR="00F37D77" w:rsidRDefault="00000000">
      <w:pPr>
        <w:spacing w:before="120" w:after="120" w:line="288" w:lineRule="auto"/>
        <w:jc w:val="left"/>
      </w:pPr>
      <w:r>
        <w:rPr>
          <w:rFonts w:ascii="Arial" w:eastAsia="等线" w:hAnsi="Arial" w:cs="Arial"/>
          <w:sz w:val="22"/>
        </w:rPr>
        <w:t xml:space="preserve"> </w:t>
      </w:r>
      <m:oMath>
        <m:r>
          <w:rPr>
            <w:rFonts w:ascii="Cambria Math" w:hAnsi="Cambria Math"/>
          </w:rPr>
          <m:t xml:space="preserve">H = </m:t>
        </m:r>
        <m:nary>
          <m:naryPr>
            <m:chr m:val="∑"/>
            <m:limLoc m:val="subSup"/>
            <m:grow m:val="1"/>
            <m:ctrlPr>
              <w:rPr>
                <w:rFonts w:ascii="Cambria Math" w:hAnsi="Cambria Math"/>
              </w:rPr>
            </m:ctrlPr>
          </m:naryPr>
          <m:sub>
            <m:r>
              <w:rPr>
                <w:rFonts w:ascii="Cambria Math" w:hAnsi="Cambria Math"/>
              </w:rPr>
              <m:t>1</m:t>
            </m:r>
          </m:sub>
          <m:sup>
            <m:r>
              <w:rPr>
                <w:rFonts w:ascii="Cambria Math" w:hAnsi="Cambria Math"/>
              </w:rPr>
              <m:t>n</m:t>
            </m:r>
          </m:sup>
          <m:e/>
        </m:nary>
        <m:d>
          <m:dPr>
            <m:ctrlPr>
              <w:rPr>
                <w:rFonts w:ascii="Cambria Math" w:hAnsi="Cambria Math"/>
              </w:rPr>
            </m:ctrlPr>
          </m:dPr>
          <m:e>
            <m:r>
              <w:rPr>
                <w:rFonts w:ascii="Cambria Math" w:hAnsi="Cambria Math"/>
              </w:rPr>
              <m:t>k</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oMath>
    </w:p>
    <w:p w14:paraId="6C408885" w14:textId="77777777" w:rsidR="00F37D77" w:rsidRDefault="00000000">
      <w:pPr>
        <w:spacing w:before="120" w:after="120" w:line="288" w:lineRule="auto"/>
        <w:jc w:val="left"/>
      </w:pPr>
      <w:r>
        <w:rPr>
          <w:rFonts w:ascii="Arial" w:eastAsia="等线" w:hAnsi="Arial" w:cs="Arial"/>
          <w:sz w:val="22"/>
        </w:rPr>
        <w:t>其中，</w:t>
      </w:r>
      <w:proofErr w:type="spellStart"/>
      <w:r>
        <w:rPr>
          <w:rFonts w:ascii="Arial" w:eastAsia="等线" w:hAnsi="Arial" w:cs="Arial"/>
          <w:sz w:val="22"/>
        </w:rPr>
        <w:t>t_i</w:t>
      </w:r>
      <w:proofErr w:type="spellEnd"/>
      <w:r>
        <w:rPr>
          <w:rFonts w:ascii="Arial" w:eastAsia="等线" w:hAnsi="Arial" w:cs="Arial"/>
          <w:sz w:val="22"/>
        </w:rPr>
        <w:t xml:space="preserve"> = </w:t>
      </w:r>
      <w:proofErr w:type="spellStart"/>
      <w:r>
        <w:rPr>
          <w:rFonts w:ascii="Arial" w:eastAsia="等线" w:hAnsi="Arial" w:cs="Arial"/>
          <w:sz w:val="22"/>
        </w:rPr>
        <w:t>s_i</w:t>
      </w:r>
      <w:proofErr w:type="spellEnd"/>
      <w:r>
        <w:rPr>
          <w:rFonts w:ascii="Arial" w:eastAsia="等线" w:hAnsi="Arial" w:cs="Arial"/>
          <w:sz w:val="22"/>
        </w:rPr>
        <w:t xml:space="preserve"> / </w:t>
      </w:r>
      <w:proofErr w:type="spellStart"/>
      <w:r>
        <w:rPr>
          <w:rFonts w:ascii="Arial" w:eastAsia="等线" w:hAnsi="Arial" w:cs="Arial"/>
          <w:sz w:val="22"/>
        </w:rPr>
        <w:t>v_i</w:t>
      </w:r>
      <w:proofErr w:type="spellEnd"/>
      <w:r>
        <w:rPr>
          <w:rFonts w:ascii="Arial" w:eastAsia="等线" w:hAnsi="Arial" w:cs="Arial"/>
          <w:sz w:val="22"/>
        </w:rPr>
        <w:t>，即通过这一路段需要的时间，以上计算式即盐酸浓度在时间尺度上的平均值</w:t>
      </w:r>
    </w:p>
    <w:p w14:paraId="02C24F2E" w14:textId="77777777" w:rsidR="00F37D77" w:rsidRDefault="00000000">
      <w:pPr>
        <w:spacing w:before="120" w:after="120" w:line="288" w:lineRule="auto"/>
        <w:jc w:val="left"/>
      </w:pPr>
      <w:r>
        <w:rPr>
          <w:rFonts w:ascii="Arial" w:eastAsia="等线" w:hAnsi="Arial" w:cs="Arial"/>
          <w:sz w:val="22"/>
        </w:rPr>
        <w:t>而对于出口拥堵的处理，为了简化计算，采取将通过人数超过出口理论通行人数的出口节点移出网络。</w:t>
      </w:r>
    </w:p>
    <w:p w14:paraId="73644ABC" w14:textId="77777777" w:rsidR="00F37D77" w:rsidRDefault="00000000">
      <w:pPr>
        <w:spacing w:before="320" w:after="120" w:line="288" w:lineRule="auto"/>
        <w:jc w:val="left"/>
        <w:outlineLvl w:val="1"/>
      </w:pPr>
      <w:bookmarkStart w:id="5" w:name="heading_5"/>
      <w:r>
        <w:rPr>
          <w:rFonts w:ascii="Arial" w:eastAsia="等线" w:hAnsi="Arial" w:cs="Arial"/>
          <w:b/>
          <w:sz w:val="32"/>
        </w:rPr>
        <w:t>算法流程</w:t>
      </w:r>
      <w:bookmarkEnd w:id="5"/>
    </w:p>
    <w:p w14:paraId="699402E3" w14:textId="77777777" w:rsidR="00F37D77" w:rsidRDefault="00000000">
      <w:pPr>
        <w:spacing w:before="120" w:after="120" w:line="288" w:lineRule="auto"/>
        <w:jc w:val="left"/>
      </w:pPr>
      <w:r>
        <w:rPr>
          <w:rFonts w:ascii="Arial" w:eastAsia="等线" w:hAnsi="Arial" w:cs="Arial"/>
          <w:sz w:val="22"/>
        </w:rPr>
        <w:t>根据以上思路，建立了算法流程：</w:t>
      </w:r>
    </w:p>
    <w:p w14:paraId="6E3FA14B" w14:textId="77777777" w:rsidR="00F37D77" w:rsidRDefault="00000000">
      <w:pPr>
        <w:numPr>
          <w:ilvl w:val="0"/>
          <w:numId w:val="4"/>
        </w:numPr>
        <w:spacing w:before="120" w:after="120" w:line="288" w:lineRule="auto"/>
        <w:jc w:val="left"/>
      </w:pPr>
      <w:r>
        <w:rPr>
          <w:rFonts w:ascii="Arial" w:eastAsia="等线" w:hAnsi="Arial" w:cs="Arial"/>
          <w:sz w:val="22"/>
        </w:rPr>
        <w:t>Dijkstra</w:t>
      </w:r>
      <w:r>
        <w:rPr>
          <w:rFonts w:ascii="Arial" w:eastAsia="等线" w:hAnsi="Arial" w:cs="Arial"/>
          <w:sz w:val="22"/>
        </w:rPr>
        <w:t>算法首先根据路径长度、路径上盐酸浓度，以及逃生者移动速度对每个起点到每个终点的最短路径进行规划（逃生者的移动速度由上一次路径规划最终结果和路段的初始容量得出），程序中具体式子如下（即本规划中的目标函数）：</w:t>
      </w:r>
    </w:p>
    <w:p w14:paraId="1A1BAA7E" w14:textId="77777777" w:rsidR="00F37D77" w:rsidRDefault="00000000">
      <w:pPr>
        <w:spacing w:before="120" w:after="120" w:line="288" w:lineRule="auto"/>
        <w:jc w:val="center"/>
      </w:pPr>
      <w:r>
        <w:rPr>
          <w:noProof/>
        </w:rPr>
        <w:drawing>
          <wp:inline distT="0" distB="0" distL="0" distR="0" wp14:anchorId="7A616FF6" wp14:editId="0711337F">
            <wp:extent cx="5257800" cy="123825"/>
            <wp:effectExtent l="0" t="0" r="0" b="0"/>
            <wp:docPr id="2"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stretch>
                      <a:fillRect/>
                    </a:stretch>
                  </pic:blipFill>
                  <pic:spPr>
                    <a:xfrm>
                      <a:off x="0" y="0"/>
                      <a:ext cx="5257800" cy="123825"/>
                    </a:xfrm>
                    <a:prstGeom prst="rect">
                      <a:avLst/>
                    </a:prstGeom>
                  </pic:spPr>
                </pic:pic>
              </a:graphicData>
            </a:graphic>
          </wp:inline>
        </w:drawing>
      </w:r>
    </w:p>
    <w:p w14:paraId="32685B26" w14:textId="77777777" w:rsidR="00F37D77" w:rsidRDefault="00000000">
      <w:pPr>
        <w:spacing w:before="120" w:after="120" w:line="288" w:lineRule="auto"/>
        <w:jc w:val="left"/>
      </w:pPr>
      <w:r>
        <w:rPr>
          <w:rFonts w:ascii="Arial" w:eastAsia="等线" w:hAnsi="Arial" w:cs="Arial"/>
          <w:sz w:val="22"/>
        </w:rPr>
        <w:t>该式子中线性加和的第一项为路径的长度项；第二项为上述的盐酸危害系数，即盐酸浓度在时间尺度上的平均值</w:t>
      </w:r>
      <w:r>
        <w:rPr>
          <w:rFonts w:ascii="Arial" w:eastAsia="等线" w:hAnsi="Arial" w:cs="Arial"/>
          <w:sz w:val="22"/>
        </w:rPr>
        <w:t>H</w:t>
      </w:r>
    </w:p>
    <w:p w14:paraId="687D7D32" w14:textId="77777777" w:rsidR="00F37D77" w:rsidRDefault="00000000">
      <w:pPr>
        <w:numPr>
          <w:ilvl w:val="0"/>
          <w:numId w:val="5"/>
        </w:numPr>
        <w:spacing w:before="120" w:after="120" w:line="288" w:lineRule="auto"/>
        <w:jc w:val="left"/>
      </w:pPr>
      <w:r>
        <w:rPr>
          <w:rFonts w:ascii="Arial" w:eastAsia="等线" w:hAnsi="Arial" w:cs="Arial"/>
          <w:sz w:val="22"/>
        </w:rPr>
        <w:t>求得的路径目标函数最小值被赋给</w:t>
      </w:r>
      <w:r>
        <w:rPr>
          <w:rFonts w:ascii="Arial" w:eastAsia="等线" w:hAnsi="Arial" w:cs="Arial"/>
          <w:sz w:val="22"/>
        </w:rPr>
        <w:t>c</w:t>
      </w:r>
      <w:r>
        <w:rPr>
          <w:rFonts w:ascii="Arial" w:eastAsia="等线" w:hAnsi="Arial" w:cs="Arial"/>
          <w:sz w:val="22"/>
        </w:rPr>
        <w:t>列表对应字典项的</w:t>
      </w:r>
      <w:r>
        <w:rPr>
          <w:rFonts w:ascii="Arial" w:eastAsia="等线" w:hAnsi="Arial" w:cs="Arial"/>
          <w:sz w:val="22"/>
        </w:rPr>
        <w:t>['</w:t>
      </w:r>
      <w:proofErr w:type="spellStart"/>
      <w:r>
        <w:rPr>
          <w:rFonts w:ascii="Arial" w:eastAsia="等线" w:hAnsi="Arial" w:cs="Arial"/>
          <w:sz w:val="22"/>
        </w:rPr>
        <w:t>Tfk_v_road</w:t>
      </w:r>
      <w:proofErr w:type="spellEnd"/>
      <w:r>
        <w:rPr>
          <w:rFonts w:ascii="Arial" w:eastAsia="等线" w:hAnsi="Arial" w:cs="Arial"/>
          <w:sz w:val="22"/>
        </w:rPr>
        <w:t>']</w:t>
      </w:r>
      <w:r>
        <w:rPr>
          <w:rFonts w:ascii="Arial" w:eastAsia="等线" w:hAnsi="Arial" w:cs="Arial"/>
          <w:sz w:val="22"/>
        </w:rPr>
        <w:t>键，根据</w:t>
      </w:r>
      <w:r>
        <w:rPr>
          <w:rFonts w:ascii="Arial" w:eastAsia="等线" w:hAnsi="Arial" w:cs="Arial"/>
          <w:sz w:val="22"/>
        </w:rPr>
        <w:t>['</w:t>
      </w:r>
      <w:proofErr w:type="spellStart"/>
      <w:r>
        <w:rPr>
          <w:rFonts w:ascii="Arial" w:eastAsia="等线" w:hAnsi="Arial" w:cs="Arial"/>
          <w:sz w:val="22"/>
        </w:rPr>
        <w:t>Tfk_v_road</w:t>
      </w:r>
      <w:proofErr w:type="spellEnd"/>
      <w:r>
        <w:rPr>
          <w:rFonts w:ascii="Arial" w:eastAsia="等线" w:hAnsi="Arial" w:cs="Arial"/>
          <w:sz w:val="22"/>
        </w:rPr>
        <w:t>']</w:t>
      </w:r>
      <w:r>
        <w:rPr>
          <w:rFonts w:ascii="Arial" w:eastAsia="等线" w:hAnsi="Arial" w:cs="Arial"/>
          <w:sz w:val="22"/>
        </w:rPr>
        <w:t>键值的大小，从小到大对</w:t>
      </w:r>
      <w:proofErr w:type="spellStart"/>
      <w:r>
        <w:rPr>
          <w:rFonts w:ascii="Arial" w:eastAsia="等线" w:hAnsi="Arial" w:cs="Arial"/>
          <w:sz w:val="22"/>
        </w:rPr>
        <w:t>my_data_cp</w:t>
      </w:r>
      <w:proofErr w:type="spellEnd"/>
      <w:r>
        <w:rPr>
          <w:rFonts w:ascii="Arial" w:eastAsia="等线" w:hAnsi="Arial" w:cs="Arial"/>
          <w:sz w:val="22"/>
        </w:rPr>
        <w:t>列表中的总共</w:t>
      </w:r>
      <w:r>
        <w:rPr>
          <w:rFonts w:ascii="Arial" w:eastAsia="等线" w:hAnsi="Arial" w:cs="Arial"/>
          <w:sz w:val="22"/>
        </w:rPr>
        <w:t>“</w:t>
      </w:r>
      <w:r>
        <w:rPr>
          <w:rFonts w:ascii="Arial" w:eastAsia="等线" w:hAnsi="Arial" w:cs="Arial"/>
          <w:sz w:val="22"/>
        </w:rPr>
        <w:t>出口数</w:t>
      </w:r>
      <w:r>
        <w:rPr>
          <w:rFonts w:ascii="Arial" w:eastAsia="等线" w:hAnsi="Arial" w:cs="Arial"/>
          <w:sz w:val="22"/>
        </w:rPr>
        <w:t xml:space="preserve"> * </w:t>
      </w:r>
      <w:r>
        <w:rPr>
          <w:rFonts w:ascii="Arial" w:eastAsia="等线" w:hAnsi="Arial" w:cs="Arial"/>
          <w:sz w:val="22"/>
        </w:rPr>
        <w:t>入口数</w:t>
      </w:r>
      <w:r>
        <w:rPr>
          <w:rFonts w:ascii="Arial" w:eastAsia="等线" w:hAnsi="Arial" w:cs="Arial"/>
          <w:sz w:val="22"/>
        </w:rPr>
        <w:t>”</w:t>
      </w:r>
      <w:r>
        <w:rPr>
          <w:rFonts w:ascii="Arial" w:eastAsia="等线" w:hAnsi="Arial" w:cs="Arial"/>
          <w:sz w:val="22"/>
        </w:rPr>
        <w:t>条字典进行了排序。</w:t>
      </w:r>
    </w:p>
    <w:p w14:paraId="3138D071" w14:textId="77777777" w:rsidR="00F37D77" w:rsidRDefault="00000000">
      <w:pPr>
        <w:numPr>
          <w:ilvl w:val="0"/>
          <w:numId w:val="6"/>
        </w:numPr>
        <w:spacing w:before="120" w:after="120" w:line="288" w:lineRule="auto"/>
        <w:jc w:val="left"/>
      </w:pPr>
      <w:r>
        <w:rPr>
          <w:rFonts w:ascii="Arial" w:eastAsia="等线" w:hAnsi="Arial" w:cs="Arial"/>
          <w:sz w:val="22"/>
        </w:rPr>
        <w:t>这一步是对于出口限制人数的处理。</w:t>
      </w:r>
    </w:p>
    <w:p w14:paraId="6BA13A64" w14:textId="77777777" w:rsidR="00F37D77" w:rsidRDefault="00000000">
      <w:pPr>
        <w:spacing w:before="120" w:after="120" w:line="288" w:lineRule="auto"/>
        <w:jc w:val="left"/>
      </w:pPr>
      <w:r>
        <w:rPr>
          <w:rFonts w:ascii="Arial" w:eastAsia="等线" w:hAnsi="Arial" w:cs="Arial"/>
          <w:b/>
          <w:color w:val="245BDB"/>
          <w:sz w:val="22"/>
        </w:rPr>
        <w:t>情况</w:t>
      </w:r>
      <w:r>
        <w:rPr>
          <w:rFonts w:ascii="Arial" w:eastAsia="等线" w:hAnsi="Arial" w:cs="Arial"/>
          <w:b/>
          <w:color w:val="245BDB"/>
          <w:sz w:val="22"/>
        </w:rPr>
        <w:t>1.</w:t>
      </w:r>
      <w:r>
        <w:rPr>
          <w:rFonts w:ascii="Arial" w:eastAsia="等线" w:hAnsi="Arial" w:cs="Arial"/>
          <w:sz w:val="22"/>
        </w:rPr>
        <w:t xml:space="preserve"> </w:t>
      </w:r>
      <w:r>
        <w:rPr>
          <w:rFonts w:ascii="Arial" w:eastAsia="等线" w:hAnsi="Arial" w:cs="Arial"/>
          <w:sz w:val="22"/>
        </w:rPr>
        <w:t>当对于一条特定字典，节点人数</w:t>
      </w:r>
      <w:proofErr w:type="spellStart"/>
      <w:r>
        <w:rPr>
          <w:rFonts w:ascii="Arial" w:eastAsia="等线" w:hAnsi="Arial" w:cs="Arial"/>
          <w:sz w:val="22"/>
        </w:rPr>
        <w:t>M_i</w:t>
      </w:r>
      <w:proofErr w:type="spellEnd"/>
      <w:r>
        <w:rPr>
          <w:rFonts w:ascii="Arial" w:eastAsia="等线" w:hAnsi="Arial" w:cs="Arial"/>
          <w:sz w:val="22"/>
        </w:rPr>
        <w:t>小于出口人数</w:t>
      </w:r>
      <w:proofErr w:type="spellStart"/>
      <w:r>
        <w:rPr>
          <w:rFonts w:ascii="Arial" w:eastAsia="等线" w:hAnsi="Arial" w:cs="Arial"/>
          <w:sz w:val="22"/>
        </w:rPr>
        <w:t>B_i</w:t>
      </w:r>
      <w:proofErr w:type="spellEnd"/>
      <w:r>
        <w:rPr>
          <w:rFonts w:ascii="Arial" w:eastAsia="等线" w:hAnsi="Arial" w:cs="Arial"/>
          <w:sz w:val="22"/>
        </w:rPr>
        <w:t>时，删除人群节点为</w:t>
      </w:r>
      <w:proofErr w:type="spellStart"/>
      <w:r>
        <w:rPr>
          <w:rFonts w:ascii="Arial" w:eastAsia="等线" w:hAnsi="Arial" w:cs="Arial"/>
          <w:sz w:val="22"/>
        </w:rPr>
        <w:t>s_i</w:t>
      </w:r>
      <w:proofErr w:type="spellEnd"/>
      <w:r>
        <w:rPr>
          <w:rFonts w:ascii="Arial" w:eastAsia="等线" w:hAnsi="Arial" w:cs="Arial"/>
          <w:sz w:val="22"/>
        </w:rPr>
        <w:t>的所有字典，更新出口节点</w:t>
      </w:r>
      <w:proofErr w:type="spellStart"/>
      <w:r>
        <w:rPr>
          <w:rFonts w:ascii="Arial" w:eastAsia="等线" w:hAnsi="Arial" w:cs="Arial"/>
          <w:sz w:val="22"/>
        </w:rPr>
        <w:t>d_i</w:t>
      </w:r>
      <w:proofErr w:type="spellEnd"/>
      <w:r>
        <w:rPr>
          <w:rFonts w:ascii="Arial" w:eastAsia="等线" w:hAnsi="Arial" w:cs="Arial"/>
          <w:sz w:val="22"/>
        </w:rPr>
        <w:t>的剩余人数容量为</w:t>
      </w:r>
      <w:proofErr w:type="spellStart"/>
      <w:r>
        <w:rPr>
          <w:rFonts w:ascii="Arial" w:eastAsia="等线" w:hAnsi="Arial" w:cs="Arial"/>
          <w:sz w:val="22"/>
        </w:rPr>
        <w:t>B_i</w:t>
      </w:r>
      <w:proofErr w:type="spellEnd"/>
      <w:r>
        <w:rPr>
          <w:rFonts w:ascii="Arial" w:eastAsia="等线" w:hAnsi="Arial" w:cs="Arial"/>
          <w:sz w:val="22"/>
        </w:rPr>
        <w:t xml:space="preserve"> = </w:t>
      </w:r>
      <w:proofErr w:type="spellStart"/>
      <w:r>
        <w:rPr>
          <w:rFonts w:ascii="Arial" w:eastAsia="等线" w:hAnsi="Arial" w:cs="Arial"/>
          <w:sz w:val="22"/>
        </w:rPr>
        <w:t>B_i</w:t>
      </w:r>
      <w:proofErr w:type="spellEnd"/>
      <w:r>
        <w:rPr>
          <w:rFonts w:ascii="Arial" w:eastAsia="等线" w:hAnsi="Arial" w:cs="Arial"/>
          <w:sz w:val="22"/>
        </w:rPr>
        <w:t xml:space="preserve"> - </w:t>
      </w:r>
      <w:proofErr w:type="spellStart"/>
      <w:r>
        <w:rPr>
          <w:rFonts w:ascii="Arial" w:eastAsia="等线" w:hAnsi="Arial" w:cs="Arial"/>
          <w:sz w:val="22"/>
        </w:rPr>
        <w:t>M_i</w:t>
      </w:r>
      <w:proofErr w:type="spellEnd"/>
      <w:r>
        <w:rPr>
          <w:rFonts w:ascii="Arial" w:eastAsia="等线" w:hAnsi="Arial" w:cs="Arial"/>
          <w:sz w:val="22"/>
        </w:rPr>
        <w:t>。完成以上步骤后，重复步骤</w:t>
      </w:r>
      <w:r>
        <w:rPr>
          <w:rFonts w:ascii="Arial" w:eastAsia="等线" w:hAnsi="Arial" w:cs="Arial"/>
          <w:sz w:val="22"/>
        </w:rPr>
        <w:t>1</w:t>
      </w:r>
    </w:p>
    <w:p w14:paraId="234A0923" w14:textId="77777777" w:rsidR="00F37D77" w:rsidRDefault="00000000">
      <w:pPr>
        <w:spacing w:before="120" w:after="120" w:line="288" w:lineRule="auto"/>
        <w:jc w:val="left"/>
      </w:pPr>
      <w:r>
        <w:rPr>
          <w:rFonts w:ascii="Arial" w:eastAsia="等线" w:hAnsi="Arial" w:cs="Arial"/>
          <w:b/>
          <w:color w:val="245BDB"/>
          <w:sz w:val="22"/>
        </w:rPr>
        <w:t>情况</w:t>
      </w:r>
      <w:r>
        <w:rPr>
          <w:rFonts w:ascii="Arial" w:eastAsia="等线" w:hAnsi="Arial" w:cs="Arial"/>
          <w:b/>
          <w:color w:val="245BDB"/>
          <w:sz w:val="22"/>
        </w:rPr>
        <w:t>2.</w:t>
      </w:r>
      <w:r>
        <w:rPr>
          <w:rFonts w:ascii="Arial" w:eastAsia="等线" w:hAnsi="Arial" w:cs="Arial"/>
          <w:sz w:val="22"/>
        </w:rPr>
        <w:t xml:space="preserve"> </w:t>
      </w:r>
      <w:r>
        <w:rPr>
          <w:rFonts w:ascii="Arial" w:eastAsia="等线" w:hAnsi="Arial" w:cs="Arial"/>
          <w:sz w:val="22"/>
        </w:rPr>
        <w:t>当对于一条特定字典，节点人数</w:t>
      </w:r>
      <w:proofErr w:type="spellStart"/>
      <w:r>
        <w:rPr>
          <w:rFonts w:ascii="Arial" w:eastAsia="等线" w:hAnsi="Arial" w:cs="Arial"/>
          <w:sz w:val="22"/>
        </w:rPr>
        <w:t>M_i</w:t>
      </w:r>
      <w:proofErr w:type="spellEnd"/>
      <w:r>
        <w:rPr>
          <w:rFonts w:ascii="Arial" w:eastAsia="等线" w:hAnsi="Arial" w:cs="Arial"/>
          <w:sz w:val="22"/>
        </w:rPr>
        <w:t>大于出口人数</w:t>
      </w:r>
      <w:proofErr w:type="spellStart"/>
      <w:r>
        <w:rPr>
          <w:rFonts w:ascii="Arial" w:eastAsia="等线" w:hAnsi="Arial" w:cs="Arial"/>
          <w:sz w:val="22"/>
        </w:rPr>
        <w:t>B_i</w:t>
      </w:r>
      <w:proofErr w:type="spellEnd"/>
      <w:r>
        <w:rPr>
          <w:rFonts w:ascii="Arial" w:eastAsia="等线" w:hAnsi="Arial" w:cs="Arial"/>
          <w:sz w:val="22"/>
        </w:rPr>
        <w:t>时，删除出口节点为</w:t>
      </w:r>
      <w:proofErr w:type="spellStart"/>
      <w:r>
        <w:rPr>
          <w:rFonts w:ascii="Arial" w:eastAsia="等线" w:hAnsi="Arial" w:cs="Arial"/>
          <w:sz w:val="22"/>
        </w:rPr>
        <w:t>d_i</w:t>
      </w:r>
      <w:proofErr w:type="spellEnd"/>
      <w:r>
        <w:rPr>
          <w:rFonts w:ascii="Arial" w:eastAsia="等线" w:hAnsi="Arial" w:cs="Arial"/>
          <w:sz w:val="22"/>
        </w:rPr>
        <w:t>的所有字典，更新人群节点</w:t>
      </w:r>
      <w:proofErr w:type="spellStart"/>
      <w:r>
        <w:rPr>
          <w:rFonts w:ascii="Arial" w:eastAsia="等线" w:hAnsi="Arial" w:cs="Arial"/>
          <w:sz w:val="22"/>
        </w:rPr>
        <w:t>s_i</w:t>
      </w:r>
      <w:proofErr w:type="spellEnd"/>
      <w:r>
        <w:rPr>
          <w:rFonts w:ascii="Arial" w:eastAsia="等线" w:hAnsi="Arial" w:cs="Arial"/>
          <w:sz w:val="22"/>
        </w:rPr>
        <w:t>的剩余人数容量为</w:t>
      </w:r>
      <w:proofErr w:type="spellStart"/>
      <w:r>
        <w:rPr>
          <w:rFonts w:ascii="Arial" w:eastAsia="等线" w:hAnsi="Arial" w:cs="Arial"/>
          <w:sz w:val="22"/>
        </w:rPr>
        <w:t>M_i</w:t>
      </w:r>
      <w:proofErr w:type="spellEnd"/>
      <w:r>
        <w:rPr>
          <w:rFonts w:ascii="Arial" w:eastAsia="等线" w:hAnsi="Arial" w:cs="Arial"/>
          <w:sz w:val="22"/>
        </w:rPr>
        <w:t xml:space="preserve"> = </w:t>
      </w:r>
      <w:proofErr w:type="spellStart"/>
      <w:r>
        <w:rPr>
          <w:rFonts w:ascii="Arial" w:eastAsia="等线" w:hAnsi="Arial" w:cs="Arial"/>
          <w:sz w:val="22"/>
        </w:rPr>
        <w:t>M_i</w:t>
      </w:r>
      <w:proofErr w:type="spellEnd"/>
      <w:r>
        <w:rPr>
          <w:rFonts w:ascii="Arial" w:eastAsia="等线" w:hAnsi="Arial" w:cs="Arial"/>
          <w:sz w:val="22"/>
        </w:rPr>
        <w:t xml:space="preserve"> - </w:t>
      </w:r>
      <w:proofErr w:type="spellStart"/>
      <w:r>
        <w:rPr>
          <w:rFonts w:ascii="Arial" w:eastAsia="等线" w:hAnsi="Arial" w:cs="Arial"/>
          <w:sz w:val="22"/>
        </w:rPr>
        <w:t>B_i</w:t>
      </w:r>
      <w:proofErr w:type="spellEnd"/>
      <w:r>
        <w:rPr>
          <w:rFonts w:ascii="Arial" w:eastAsia="等线" w:hAnsi="Arial" w:cs="Arial"/>
          <w:sz w:val="22"/>
        </w:rPr>
        <w:t>。完成以上步骤后，重复步骤</w:t>
      </w:r>
      <w:r>
        <w:rPr>
          <w:rFonts w:ascii="Arial" w:eastAsia="等线" w:hAnsi="Arial" w:cs="Arial"/>
          <w:sz w:val="22"/>
        </w:rPr>
        <w:t>1</w:t>
      </w:r>
    </w:p>
    <w:p w14:paraId="6A4D5276" w14:textId="77777777" w:rsidR="00F37D77" w:rsidRDefault="00000000">
      <w:pPr>
        <w:spacing w:before="120" w:after="120" w:line="288" w:lineRule="auto"/>
        <w:jc w:val="left"/>
      </w:pPr>
      <w:r>
        <w:rPr>
          <w:rFonts w:ascii="Arial" w:eastAsia="等线" w:hAnsi="Arial" w:cs="Arial"/>
          <w:b/>
          <w:color w:val="245BDB"/>
          <w:sz w:val="22"/>
        </w:rPr>
        <w:t>情况</w:t>
      </w:r>
      <w:r>
        <w:rPr>
          <w:rFonts w:ascii="Arial" w:eastAsia="等线" w:hAnsi="Arial" w:cs="Arial"/>
          <w:b/>
          <w:color w:val="245BDB"/>
          <w:sz w:val="22"/>
        </w:rPr>
        <w:t>3.</w:t>
      </w:r>
      <w:r>
        <w:rPr>
          <w:rFonts w:ascii="Arial" w:eastAsia="等线" w:hAnsi="Arial" w:cs="Arial"/>
          <w:sz w:val="22"/>
        </w:rPr>
        <w:t xml:space="preserve"> </w:t>
      </w:r>
      <w:r>
        <w:rPr>
          <w:rFonts w:ascii="Arial" w:eastAsia="等线" w:hAnsi="Arial" w:cs="Arial"/>
          <w:sz w:val="22"/>
        </w:rPr>
        <w:t>当对于一条特定字典，节点人数</w:t>
      </w:r>
      <w:proofErr w:type="spellStart"/>
      <w:r>
        <w:rPr>
          <w:rFonts w:ascii="Arial" w:eastAsia="等线" w:hAnsi="Arial" w:cs="Arial"/>
          <w:sz w:val="22"/>
        </w:rPr>
        <w:t>M_i</w:t>
      </w:r>
      <w:proofErr w:type="spellEnd"/>
      <w:r>
        <w:rPr>
          <w:rFonts w:ascii="Arial" w:eastAsia="等线" w:hAnsi="Arial" w:cs="Arial"/>
          <w:sz w:val="22"/>
        </w:rPr>
        <w:t>等于出口人数</w:t>
      </w:r>
      <w:proofErr w:type="spellStart"/>
      <w:r>
        <w:rPr>
          <w:rFonts w:ascii="Arial" w:eastAsia="等线" w:hAnsi="Arial" w:cs="Arial"/>
          <w:sz w:val="22"/>
        </w:rPr>
        <w:t>B_i</w:t>
      </w:r>
      <w:proofErr w:type="spellEnd"/>
      <w:r>
        <w:rPr>
          <w:rFonts w:ascii="Arial" w:eastAsia="等线" w:hAnsi="Arial" w:cs="Arial"/>
          <w:sz w:val="22"/>
        </w:rPr>
        <w:t>时，同时删除出口节点</w:t>
      </w:r>
      <w:r>
        <w:rPr>
          <w:rFonts w:ascii="Arial" w:eastAsia="等线" w:hAnsi="Arial" w:cs="Arial"/>
          <w:sz w:val="22"/>
        </w:rPr>
        <w:lastRenderedPageBreak/>
        <w:t>为</w:t>
      </w:r>
      <w:proofErr w:type="spellStart"/>
      <w:r>
        <w:rPr>
          <w:rFonts w:ascii="Arial" w:eastAsia="等线" w:hAnsi="Arial" w:cs="Arial"/>
          <w:sz w:val="22"/>
        </w:rPr>
        <w:t>d_i</w:t>
      </w:r>
      <w:proofErr w:type="spellEnd"/>
      <w:r>
        <w:rPr>
          <w:rFonts w:ascii="Arial" w:eastAsia="等线" w:hAnsi="Arial" w:cs="Arial"/>
          <w:sz w:val="22"/>
        </w:rPr>
        <w:t>和人群节点为</w:t>
      </w:r>
      <w:proofErr w:type="spellStart"/>
      <w:r>
        <w:rPr>
          <w:rFonts w:ascii="Arial" w:eastAsia="等线" w:hAnsi="Arial" w:cs="Arial"/>
          <w:sz w:val="22"/>
        </w:rPr>
        <w:t>s_i</w:t>
      </w:r>
      <w:proofErr w:type="spellEnd"/>
      <w:r>
        <w:rPr>
          <w:rFonts w:ascii="Arial" w:eastAsia="等线" w:hAnsi="Arial" w:cs="Arial"/>
          <w:sz w:val="22"/>
        </w:rPr>
        <w:t>的所有字典。完成以上步骤后，重复步骤</w:t>
      </w:r>
      <w:r>
        <w:rPr>
          <w:rFonts w:ascii="Arial" w:eastAsia="等线" w:hAnsi="Arial" w:cs="Arial"/>
          <w:sz w:val="22"/>
        </w:rPr>
        <w:t>1</w:t>
      </w:r>
    </w:p>
    <w:p w14:paraId="33617566" w14:textId="77777777" w:rsidR="00F37D77" w:rsidRDefault="00F37D77">
      <w:pPr>
        <w:spacing w:before="120" w:after="120" w:line="288" w:lineRule="auto"/>
        <w:jc w:val="left"/>
      </w:pPr>
    </w:p>
    <w:p w14:paraId="3CE19F8C" w14:textId="77777777" w:rsidR="00F37D77" w:rsidRDefault="00000000">
      <w:pPr>
        <w:spacing w:before="120" w:after="120" w:line="288" w:lineRule="auto"/>
        <w:jc w:val="left"/>
      </w:pPr>
      <w:r>
        <w:rPr>
          <w:rFonts w:ascii="Arial" w:eastAsia="等线" w:hAnsi="Arial" w:cs="Arial"/>
          <w:sz w:val="22"/>
        </w:rPr>
        <w:t>步骤</w:t>
      </w:r>
      <w:r>
        <w:rPr>
          <w:rFonts w:ascii="Arial" w:eastAsia="等线" w:hAnsi="Arial" w:cs="Arial"/>
          <w:sz w:val="22"/>
        </w:rPr>
        <w:t>1~3</w:t>
      </w:r>
      <w:r>
        <w:rPr>
          <w:rFonts w:ascii="Arial" w:eastAsia="等线" w:hAnsi="Arial" w:cs="Arial"/>
          <w:sz w:val="22"/>
        </w:rPr>
        <w:t>为一个循环，步骤</w:t>
      </w:r>
      <w:r>
        <w:rPr>
          <w:rFonts w:ascii="Arial" w:eastAsia="等线" w:hAnsi="Arial" w:cs="Arial"/>
          <w:sz w:val="22"/>
        </w:rPr>
        <w:t>1</w:t>
      </w:r>
      <w:r>
        <w:rPr>
          <w:rFonts w:ascii="Arial" w:eastAsia="等线" w:hAnsi="Arial" w:cs="Arial"/>
          <w:sz w:val="22"/>
        </w:rPr>
        <w:t>被封装在</w:t>
      </w:r>
      <w:r>
        <w:rPr>
          <w:rFonts w:ascii="Arial" w:eastAsia="等线" w:hAnsi="Arial" w:cs="Arial"/>
          <w:sz w:val="22"/>
        </w:rPr>
        <w:t>evacuate</w:t>
      </w:r>
      <w:r>
        <w:rPr>
          <w:rFonts w:ascii="Arial" w:eastAsia="等线" w:hAnsi="Arial" w:cs="Arial"/>
          <w:sz w:val="22"/>
        </w:rPr>
        <w:t>函数中（</w:t>
      </w:r>
      <w:r>
        <w:rPr>
          <w:rFonts w:ascii="Arial" w:eastAsia="等线" w:hAnsi="Arial" w:cs="Arial"/>
          <w:sz w:val="22"/>
        </w:rPr>
        <w:t>evacuate</w:t>
      </w:r>
      <w:r>
        <w:rPr>
          <w:rFonts w:ascii="Arial" w:eastAsia="等线" w:hAnsi="Arial" w:cs="Arial"/>
          <w:sz w:val="22"/>
        </w:rPr>
        <w:t>函数中调用了</w:t>
      </w:r>
      <w:proofErr w:type="spellStart"/>
      <w:r>
        <w:rPr>
          <w:rFonts w:ascii="Arial" w:eastAsia="等线" w:hAnsi="Arial" w:cs="Arial"/>
          <w:sz w:val="22"/>
        </w:rPr>
        <w:t>dijkstra</w:t>
      </w:r>
      <w:proofErr w:type="spellEnd"/>
      <w:r>
        <w:rPr>
          <w:rFonts w:ascii="Arial" w:eastAsia="等线" w:hAnsi="Arial" w:cs="Arial"/>
          <w:sz w:val="22"/>
        </w:rPr>
        <w:t>函数进行运算），而步骤</w:t>
      </w:r>
      <w:r>
        <w:rPr>
          <w:rFonts w:ascii="Arial" w:eastAsia="等线" w:hAnsi="Arial" w:cs="Arial"/>
          <w:sz w:val="22"/>
        </w:rPr>
        <w:t>2~3</w:t>
      </w:r>
      <w:r>
        <w:rPr>
          <w:rFonts w:ascii="Arial" w:eastAsia="等线" w:hAnsi="Arial" w:cs="Arial"/>
          <w:sz w:val="22"/>
        </w:rPr>
        <w:t>被封装在一个</w:t>
      </w:r>
      <w:r>
        <w:rPr>
          <w:rFonts w:ascii="Arial" w:eastAsia="等线" w:hAnsi="Arial" w:cs="Arial"/>
          <w:sz w:val="22"/>
        </w:rPr>
        <w:t>adjust</w:t>
      </w:r>
      <w:r>
        <w:rPr>
          <w:rFonts w:ascii="Arial" w:eastAsia="等线" w:hAnsi="Arial" w:cs="Arial"/>
          <w:sz w:val="22"/>
        </w:rPr>
        <w:t>函数中，在运算过程中，将循环执行</w:t>
      </w:r>
      <w:r>
        <w:rPr>
          <w:rFonts w:ascii="Arial" w:eastAsia="等线" w:hAnsi="Arial" w:cs="Arial"/>
          <w:sz w:val="22"/>
        </w:rPr>
        <w:t>evacuate + adjust</w:t>
      </w:r>
      <w:r>
        <w:rPr>
          <w:rFonts w:ascii="Arial" w:eastAsia="等线" w:hAnsi="Arial" w:cs="Arial"/>
          <w:sz w:val="22"/>
        </w:rPr>
        <w:t>函数，每次运行在</w:t>
      </w:r>
      <w:r>
        <w:rPr>
          <w:rFonts w:ascii="Arial" w:eastAsia="等线" w:hAnsi="Arial" w:cs="Arial"/>
          <w:sz w:val="22"/>
        </w:rPr>
        <w:t>adjust</w:t>
      </w:r>
      <w:r>
        <w:rPr>
          <w:rFonts w:ascii="Arial" w:eastAsia="等线" w:hAnsi="Arial" w:cs="Arial"/>
          <w:sz w:val="22"/>
        </w:rPr>
        <w:t>中均会根据</w:t>
      </w:r>
      <w:r>
        <w:rPr>
          <w:rFonts w:ascii="Arial" w:eastAsia="等线" w:hAnsi="Arial" w:cs="Arial"/>
          <w:sz w:val="22"/>
        </w:rPr>
        <w:t>edge</w:t>
      </w:r>
      <w:r>
        <w:rPr>
          <w:rFonts w:ascii="Arial" w:eastAsia="等线" w:hAnsi="Arial" w:cs="Arial"/>
          <w:sz w:val="22"/>
        </w:rPr>
        <w:t>通过的人数对</w:t>
      </w:r>
      <w:r>
        <w:rPr>
          <w:rFonts w:ascii="Arial" w:eastAsia="等线" w:hAnsi="Arial" w:cs="Arial"/>
          <w:sz w:val="22"/>
        </w:rPr>
        <w:t>graph edge</w:t>
      </w:r>
      <w:r>
        <w:rPr>
          <w:rFonts w:ascii="Arial" w:eastAsia="等线" w:hAnsi="Arial" w:cs="Arial"/>
          <w:sz w:val="22"/>
        </w:rPr>
        <w:t>的</w:t>
      </w:r>
      <w:r>
        <w:rPr>
          <w:rFonts w:ascii="Arial" w:eastAsia="等线" w:hAnsi="Arial" w:cs="Arial"/>
          <w:sz w:val="22"/>
        </w:rPr>
        <w:t>capacity</w:t>
      </w:r>
      <w:r>
        <w:rPr>
          <w:rFonts w:ascii="Arial" w:eastAsia="等线" w:hAnsi="Arial" w:cs="Arial"/>
          <w:sz w:val="22"/>
        </w:rPr>
        <w:t>进行更新：</w:t>
      </w:r>
    </w:p>
    <w:p w14:paraId="36B2A15D" w14:textId="77777777" w:rsidR="00F37D77" w:rsidRDefault="00000000">
      <w:pPr>
        <w:spacing w:before="120" w:after="120" w:line="288" w:lineRule="auto"/>
        <w:jc w:val="center"/>
      </w:pPr>
      <w:r>
        <w:rPr>
          <w:noProof/>
        </w:rPr>
        <w:drawing>
          <wp:inline distT="0" distB="0" distL="0" distR="0" wp14:anchorId="39F13DD1" wp14:editId="76DD5AFB">
            <wp:extent cx="5257800" cy="771525"/>
            <wp:effectExtent l="0" t="0" r="0" b="0"/>
            <wp:docPr id="3"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stretch>
                      <a:fillRect/>
                    </a:stretch>
                  </pic:blipFill>
                  <pic:spPr>
                    <a:xfrm>
                      <a:off x="0" y="0"/>
                      <a:ext cx="5257800" cy="771525"/>
                    </a:xfrm>
                    <a:prstGeom prst="rect">
                      <a:avLst/>
                    </a:prstGeom>
                  </pic:spPr>
                </pic:pic>
              </a:graphicData>
            </a:graphic>
          </wp:inline>
        </w:drawing>
      </w:r>
    </w:p>
    <w:p w14:paraId="7DE54F03" w14:textId="77777777" w:rsidR="00F37D77" w:rsidRDefault="00000000">
      <w:pPr>
        <w:spacing w:before="120" w:after="120" w:line="288" w:lineRule="auto"/>
        <w:jc w:val="left"/>
      </w:pPr>
      <w:r>
        <w:rPr>
          <w:rFonts w:ascii="Arial" w:eastAsia="等线" w:hAnsi="Arial" w:cs="Arial"/>
          <w:sz w:val="22"/>
        </w:rPr>
        <w:t>从而实现在规划中对路段经过人数造成拥堵，进而影响人群移动速度的考虑</w:t>
      </w:r>
    </w:p>
    <w:p w14:paraId="61152B50" w14:textId="77777777" w:rsidR="00F37D77" w:rsidRDefault="00000000">
      <w:pPr>
        <w:spacing w:before="120" w:after="120" w:line="288" w:lineRule="auto"/>
        <w:jc w:val="left"/>
      </w:pPr>
      <w:r>
        <w:rPr>
          <w:rFonts w:ascii="Arial" w:eastAsia="等线" w:hAnsi="Arial" w:cs="Arial"/>
          <w:sz w:val="22"/>
        </w:rPr>
        <w:t>说明：</w:t>
      </w:r>
    </w:p>
    <w:p w14:paraId="042B7468" w14:textId="77777777" w:rsidR="00F37D77" w:rsidRDefault="00000000">
      <w:pPr>
        <w:numPr>
          <w:ilvl w:val="0"/>
          <w:numId w:val="7"/>
        </w:numPr>
        <w:spacing w:before="120" w:after="120" w:line="288" w:lineRule="auto"/>
        <w:jc w:val="left"/>
      </w:pPr>
      <w:r>
        <w:rPr>
          <w:rFonts w:ascii="Arial" w:eastAsia="等线" w:hAnsi="Arial" w:cs="Arial"/>
          <w:sz w:val="22"/>
        </w:rPr>
        <w:t>本方案创建的</w:t>
      </w:r>
      <w:r>
        <w:rPr>
          <w:rFonts w:ascii="Arial" w:eastAsia="等线" w:hAnsi="Arial" w:cs="Arial"/>
          <w:sz w:val="22"/>
        </w:rPr>
        <w:t>graph edge</w:t>
      </w:r>
      <w:r>
        <w:rPr>
          <w:rFonts w:ascii="Arial" w:eastAsia="等线" w:hAnsi="Arial" w:cs="Arial"/>
          <w:sz w:val="22"/>
        </w:rPr>
        <w:t>包含</w:t>
      </w:r>
      <w:r>
        <w:rPr>
          <w:rFonts w:ascii="Arial" w:eastAsia="等线" w:hAnsi="Arial" w:cs="Arial"/>
          <w:sz w:val="22"/>
        </w:rPr>
        <w:t>3</w:t>
      </w:r>
      <w:r>
        <w:rPr>
          <w:rFonts w:ascii="Arial" w:eastAsia="等线" w:hAnsi="Arial" w:cs="Arial"/>
          <w:sz w:val="22"/>
        </w:rPr>
        <w:t>个属性，分别为</w:t>
      </w:r>
      <w:r>
        <w:rPr>
          <w:rFonts w:ascii="Arial" w:eastAsia="等线" w:hAnsi="Arial" w:cs="Arial"/>
          <w:sz w:val="22"/>
        </w:rPr>
        <w:t>"weight"</w:t>
      </w:r>
      <w:r>
        <w:rPr>
          <w:rFonts w:ascii="Arial" w:eastAsia="等线" w:hAnsi="Arial" w:cs="Arial"/>
          <w:sz w:val="22"/>
        </w:rPr>
        <w:t>（路段长度）</w:t>
      </w:r>
      <w:r>
        <w:rPr>
          <w:rFonts w:ascii="Arial" w:eastAsia="等线" w:hAnsi="Arial" w:cs="Arial"/>
          <w:sz w:val="22"/>
        </w:rPr>
        <w:t>, "capacity"</w:t>
      </w:r>
      <w:r>
        <w:rPr>
          <w:rFonts w:ascii="Arial" w:eastAsia="等线" w:hAnsi="Arial" w:cs="Arial"/>
          <w:sz w:val="22"/>
        </w:rPr>
        <w:t>（路段通行能力）</w:t>
      </w:r>
      <w:r>
        <w:rPr>
          <w:rFonts w:ascii="Arial" w:eastAsia="等线" w:hAnsi="Arial" w:cs="Arial"/>
          <w:sz w:val="22"/>
        </w:rPr>
        <w:t>, "Concentration"</w:t>
      </w:r>
      <w:r>
        <w:rPr>
          <w:rFonts w:ascii="Arial" w:eastAsia="等线" w:hAnsi="Arial" w:cs="Arial"/>
          <w:sz w:val="22"/>
        </w:rPr>
        <w:t>（路段盐酸浓度）</w:t>
      </w:r>
    </w:p>
    <w:p w14:paraId="121D732E" w14:textId="77777777" w:rsidR="00F37D77" w:rsidRDefault="00000000">
      <w:pPr>
        <w:numPr>
          <w:ilvl w:val="0"/>
          <w:numId w:val="8"/>
        </w:numPr>
        <w:spacing w:before="120" w:after="120" w:line="288" w:lineRule="auto"/>
        <w:jc w:val="left"/>
      </w:pPr>
      <w:r>
        <w:rPr>
          <w:rFonts w:ascii="Arial" w:eastAsia="等线" w:hAnsi="Arial" w:cs="Arial"/>
          <w:sz w:val="22"/>
        </w:rPr>
        <w:t>第一步中，第二项计算时</w:t>
      </w:r>
      <w:r>
        <w:rPr>
          <w:rFonts w:ascii="Arial" w:eastAsia="等线" w:hAnsi="Arial" w:cs="Arial"/>
          <w:sz w:val="22"/>
        </w:rPr>
        <w:t>k</w:t>
      </w:r>
      <w:r>
        <w:rPr>
          <w:rFonts w:ascii="Arial" w:eastAsia="等线" w:hAnsi="Arial" w:cs="Arial"/>
          <w:sz w:val="22"/>
        </w:rPr>
        <w:t>值直接</w:t>
      </w:r>
      <w:proofErr w:type="gramStart"/>
      <w:r>
        <w:rPr>
          <w:rFonts w:ascii="Arial" w:eastAsia="等线" w:hAnsi="Arial" w:cs="Arial"/>
          <w:sz w:val="22"/>
        </w:rPr>
        <w:t>取为了</w:t>
      </w:r>
      <w:proofErr w:type="gramEnd"/>
      <w:r>
        <w:rPr>
          <w:rFonts w:ascii="Arial" w:eastAsia="等线" w:hAnsi="Arial" w:cs="Arial"/>
          <w:sz w:val="22"/>
        </w:rPr>
        <w:t>1</w:t>
      </w:r>
      <w:r>
        <w:rPr>
          <w:rFonts w:ascii="Arial" w:eastAsia="等线" w:hAnsi="Arial" w:cs="Arial"/>
          <w:sz w:val="22"/>
        </w:rPr>
        <w:t>；而所需的时间项根据路径的通行能力进行了计算，将逃生者速度设置为了</w:t>
      </w:r>
      <w:r>
        <w:rPr>
          <w:rFonts w:ascii="Arial" w:eastAsia="等线" w:hAnsi="Arial" w:cs="Arial"/>
          <w:sz w:val="22"/>
        </w:rPr>
        <w:t xml:space="preserve"> </w:t>
      </w:r>
      <m:oMath>
        <m:f>
          <m:fPr>
            <m:ctrlPr>
              <w:rPr>
                <w:rFonts w:ascii="Cambria Math" w:hAnsi="Cambria Math"/>
              </w:rPr>
            </m:ctrlPr>
          </m:fPr>
          <m:num>
            <m:r>
              <w:rPr>
                <w:rFonts w:ascii="Cambria Math" w:hAnsi="Cambria Math"/>
              </w:rPr>
              <m:t>路径通行能力</m:t>
            </m:r>
          </m:num>
          <m:den>
            <m:r>
              <w:rPr>
                <w:rFonts w:ascii="Cambria Math" w:hAnsi="Cambria Math"/>
              </w:rPr>
              <m:t>5</m:t>
            </m:r>
          </m:den>
        </m:f>
        <m:r>
          <w:rPr>
            <w:rFonts w:ascii="Cambria Math" w:hAnsi="Cambria Math"/>
          </w:rPr>
          <m:t xml:space="preserve"> * 1.4</m:t>
        </m:r>
      </m:oMath>
      <w:r>
        <w:rPr>
          <w:rFonts w:ascii="Arial" w:eastAsia="等线" w:hAnsi="Arial" w:cs="Arial"/>
          <w:sz w:val="22"/>
        </w:rPr>
        <w:t>，</w:t>
      </w:r>
      <w:r>
        <w:rPr>
          <w:rFonts w:ascii="Arial" w:eastAsia="等线" w:hAnsi="Arial" w:cs="Arial"/>
          <w:sz w:val="22"/>
        </w:rPr>
        <w:t>5</w:t>
      </w:r>
      <w:r>
        <w:rPr>
          <w:rFonts w:ascii="Arial" w:eastAsia="等线" w:hAnsi="Arial" w:cs="Arial"/>
          <w:sz w:val="22"/>
        </w:rPr>
        <w:t>是通行能力的阈值。式子中的路径通行能力会根据上一次路径规划的结果进行更新，整个流程会重复多次以使得最终规划结果更贴合实际</w:t>
      </w:r>
    </w:p>
    <w:p w14:paraId="0ED8646F" w14:textId="77777777" w:rsidR="00F37D77" w:rsidRDefault="00000000">
      <w:pPr>
        <w:numPr>
          <w:ilvl w:val="0"/>
          <w:numId w:val="9"/>
        </w:numPr>
        <w:spacing w:before="120" w:after="120" w:line="288" w:lineRule="auto"/>
        <w:jc w:val="left"/>
      </w:pPr>
      <w:r>
        <w:rPr>
          <w:rFonts w:ascii="Arial" w:eastAsia="等线" w:hAnsi="Arial" w:cs="Arial"/>
          <w:sz w:val="22"/>
        </w:rPr>
        <w:t>为了更加清楚地说明列表</w:t>
      </w:r>
      <w:proofErr w:type="spellStart"/>
      <w:r>
        <w:rPr>
          <w:rFonts w:ascii="Arial" w:eastAsia="等线" w:hAnsi="Arial" w:cs="Arial"/>
          <w:sz w:val="22"/>
        </w:rPr>
        <w:t>my_data_cp</w:t>
      </w:r>
      <w:proofErr w:type="spellEnd"/>
      <w:r>
        <w:rPr>
          <w:rFonts w:ascii="Arial" w:eastAsia="等线" w:hAnsi="Arial" w:cs="Arial"/>
          <w:sz w:val="22"/>
        </w:rPr>
        <w:t>列表的结构，这里给出一张截图，是对于上述</w:t>
      </w:r>
      <w:r>
        <w:rPr>
          <w:rFonts w:ascii="Arial" w:eastAsia="等线" w:hAnsi="Arial" w:cs="Arial"/>
          <w:sz w:val="22"/>
        </w:rPr>
        <w:t>5</w:t>
      </w:r>
      <w:r>
        <w:rPr>
          <w:rFonts w:ascii="Arial" w:eastAsia="等线" w:hAnsi="Arial" w:cs="Arial"/>
          <w:sz w:val="22"/>
        </w:rPr>
        <w:t>个逃生点和</w:t>
      </w:r>
      <w:r>
        <w:rPr>
          <w:rFonts w:ascii="Arial" w:eastAsia="等线" w:hAnsi="Arial" w:cs="Arial"/>
          <w:sz w:val="22"/>
        </w:rPr>
        <w:t>5</w:t>
      </w:r>
      <w:r>
        <w:rPr>
          <w:rFonts w:ascii="Arial" w:eastAsia="等线" w:hAnsi="Arial" w:cs="Arial"/>
          <w:sz w:val="22"/>
        </w:rPr>
        <w:t>个逃生出口的建模的列表</w:t>
      </w:r>
    </w:p>
    <w:tbl>
      <w:tblPr>
        <w:tblW w:w="0" w:type="auto"/>
        <w:tblBorders>
          <w:top w:val="none" w:sz="0" w:space="4" w:color="auto"/>
          <w:left w:val="none" w:sz="0" w:space="4" w:color="auto"/>
          <w:bottom w:val="none" w:sz="0" w:space="4" w:color="auto"/>
          <w:right w:val="none" w:sz="0" w:space="4" w:color="auto"/>
          <w:insideH w:val="none" w:sz="0" w:space="4" w:color="auto"/>
          <w:insideV w:val="none" w:sz="0" w:space="4" w:color="auto"/>
        </w:tblBorders>
        <w:tblLayout w:type="fixed"/>
        <w:tblCellMar>
          <w:left w:w="10" w:type="dxa"/>
          <w:right w:w="10" w:type="dxa"/>
        </w:tblCellMar>
        <w:tblLook w:val="0000" w:firstRow="0" w:lastRow="0" w:firstColumn="0" w:lastColumn="0" w:noHBand="0" w:noVBand="0"/>
      </w:tblPr>
      <w:tblGrid>
        <w:gridCol w:w="4140"/>
        <w:gridCol w:w="4140"/>
      </w:tblGrid>
      <w:tr w:rsidR="00F37D77" w14:paraId="30299FE5" w14:textId="77777777">
        <w:tblPrEx>
          <w:tblCellMar>
            <w:top w:w="0" w:type="dxa"/>
            <w:bottom w:w="0" w:type="dxa"/>
          </w:tblCellMar>
        </w:tblPrEx>
        <w:tc>
          <w:tcPr>
            <w:tcW w:w="4140" w:type="dxa"/>
            <w:tcMar>
              <w:top w:w="60" w:type="dxa"/>
              <w:left w:w="120" w:type="dxa"/>
              <w:bottom w:w="30" w:type="dxa"/>
              <w:right w:w="120" w:type="dxa"/>
            </w:tcMar>
          </w:tcPr>
          <w:p w14:paraId="1E91BD0F" w14:textId="77777777" w:rsidR="00F37D77" w:rsidRDefault="00000000">
            <w:pPr>
              <w:spacing w:before="120" w:after="120" w:line="288" w:lineRule="auto"/>
              <w:jc w:val="center"/>
            </w:pPr>
            <w:r>
              <w:rPr>
                <w:noProof/>
              </w:rPr>
              <w:drawing>
                <wp:inline distT="0" distB="0" distL="0" distR="0" wp14:anchorId="24F84A25" wp14:editId="644123C3">
                  <wp:extent cx="2476500" cy="2876550"/>
                  <wp:effectExtent l="0" t="0" r="0" b="0"/>
                  <wp:docPr id="4"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a:stretch>
                            <a:fillRect/>
                          </a:stretch>
                        </pic:blipFill>
                        <pic:spPr>
                          <a:xfrm>
                            <a:off x="0" y="0"/>
                            <a:ext cx="2476500" cy="2876550"/>
                          </a:xfrm>
                          <a:prstGeom prst="rect">
                            <a:avLst/>
                          </a:prstGeom>
                        </pic:spPr>
                      </pic:pic>
                    </a:graphicData>
                  </a:graphic>
                </wp:inline>
              </w:drawing>
            </w:r>
          </w:p>
          <w:p w14:paraId="580EADE8" w14:textId="77777777" w:rsidR="00F37D77" w:rsidRDefault="00F37D77">
            <w:pPr>
              <w:spacing w:before="120" w:after="120" w:line="288" w:lineRule="auto"/>
              <w:jc w:val="left"/>
            </w:pPr>
          </w:p>
        </w:tc>
        <w:tc>
          <w:tcPr>
            <w:tcW w:w="4140" w:type="dxa"/>
            <w:tcMar>
              <w:top w:w="60" w:type="dxa"/>
              <w:left w:w="120" w:type="dxa"/>
              <w:bottom w:w="30" w:type="dxa"/>
              <w:right w:w="120" w:type="dxa"/>
            </w:tcMar>
          </w:tcPr>
          <w:p w14:paraId="463285BB" w14:textId="77777777" w:rsidR="00F37D77" w:rsidRDefault="00000000">
            <w:pPr>
              <w:spacing w:before="120" w:after="120" w:line="288" w:lineRule="auto"/>
              <w:jc w:val="left"/>
            </w:pPr>
            <w:r>
              <w:rPr>
                <w:rFonts w:ascii="Arial" w:eastAsia="等线" w:hAnsi="Arial" w:cs="Arial"/>
                <w:sz w:val="22"/>
              </w:rPr>
              <w:t>列表中总共有起点数</w:t>
            </w:r>
            <w:r>
              <w:rPr>
                <w:rFonts w:ascii="Arial" w:eastAsia="等线" w:hAnsi="Arial" w:cs="Arial"/>
                <w:sz w:val="22"/>
              </w:rPr>
              <w:t xml:space="preserve"> * </w:t>
            </w:r>
            <w:r>
              <w:rPr>
                <w:rFonts w:ascii="Arial" w:eastAsia="等线" w:hAnsi="Arial" w:cs="Arial"/>
                <w:sz w:val="22"/>
              </w:rPr>
              <w:t>终点数个字典。</w:t>
            </w:r>
          </w:p>
          <w:p w14:paraId="1B4138B8" w14:textId="77777777" w:rsidR="00F37D77" w:rsidRDefault="00000000">
            <w:pPr>
              <w:spacing w:before="120" w:after="120" w:line="288" w:lineRule="auto"/>
              <w:jc w:val="left"/>
            </w:pPr>
            <w:r>
              <w:rPr>
                <w:rFonts w:ascii="Arial" w:eastAsia="等线" w:hAnsi="Arial" w:cs="Arial"/>
                <w:sz w:val="22"/>
              </w:rPr>
              <w:t>遍历了每个起点到每个终点的情况</w:t>
            </w:r>
          </w:p>
        </w:tc>
      </w:tr>
    </w:tbl>
    <w:p w14:paraId="47E7DEBF" w14:textId="77777777" w:rsidR="00F37D77" w:rsidRDefault="00F37D77">
      <w:pPr>
        <w:spacing w:before="120" w:after="120" w:line="288" w:lineRule="auto"/>
        <w:jc w:val="left"/>
      </w:pPr>
    </w:p>
    <w:p w14:paraId="255914F6" w14:textId="77777777" w:rsidR="00F37D77" w:rsidRDefault="00000000">
      <w:pPr>
        <w:spacing w:before="320" w:after="120" w:line="288" w:lineRule="auto"/>
        <w:jc w:val="left"/>
        <w:outlineLvl w:val="1"/>
      </w:pPr>
      <w:bookmarkStart w:id="6" w:name="heading_6"/>
      <w:r>
        <w:rPr>
          <w:rFonts w:ascii="Arial" w:eastAsia="等线" w:hAnsi="Arial" w:cs="Arial"/>
          <w:b/>
          <w:sz w:val="32"/>
        </w:rPr>
        <w:t>运行效果</w:t>
      </w:r>
      <w:bookmarkEnd w:id="6"/>
    </w:p>
    <w:p w14:paraId="6585F775" w14:textId="77777777" w:rsidR="00F37D77" w:rsidRDefault="00000000">
      <w:pPr>
        <w:spacing w:before="120" w:after="120" w:line="288" w:lineRule="auto"/>
        <w:jc w:val="left"/>
      </w:pPr>
      <w:r>
        <w:rPr>
          <w:rFonts w:ascii="Arial" w:eastAsia="等线" w:hAnsi="Arial" w:cs="Arial"/>
          <w:sz w:val="22"/>
        </w:rPr>
        <w:t>本实验设置</w:t>
      </w:r>
      <w:r>
        <w:rPr>
          <w:rFonts w:ascii="Arial" w:eastAsia="等线" w:hAnsi="Arial" w:cs="Arial"/>
          <w:sz w:val="22"/>
        </w:rPr>
        <w:t>5</w:t>
      </w:r>
      <w:r>
        <w:rPr>
          <w:rFonts w:ascii="Arial" w:eastAsia="等线" w:hAnsi="Arial" w:cs="Arial"/>
          <w:sz w:val="22"/>
        </w:rPr>
        <w:t>个疏散起点：</w:t>
      </w:r>
    </w:p>
    <w:p w14:paraId="5F733864" w14:textId="77777777" w:rsidR="00F37D77" w:rsidRDefault="00000000">
      <w:pPr>
        <w:spacing w:before="120" w:after="120" w:line="288" w:lineRule="auto"/>
        <w:jc w:val="left"/>
      </w:pPr>
      <w:r>
        <w:rPr>
          <w:rFonts w:ascii="Arial" w:eastAsia="等线" w:hAnsi="Arial" w:cs="Arial"/>
          <w:sz w:val="22"/>
        </w:rPr>
        <w:t xml:space="preserve">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 num_of_people</m:t>
                </m:r>
                <m:d>
                  <m:dPr>
                    <m:ctrlPr>
                      <w:rPr>
                        <w:rFonts w:ascii="Cambria Math" w:hAnsi="Cambria Math"/>
                      </w:rPr>
                    </m:ctrlPr>
                  </m:dPr>
                  <m:e>
                    <m:r>
                      <w:rPr>
                        <w:rFonts w:ascii="Cambria Math" w:hAnsi="Cambria Math"/>
                      </w:rPr>
                      <m:t>A1</m:t>
                    </m:r>
                  </m:e>
                </m:d>
                <m:r>
                  <w:rPr>
                    <w:rFonts w:ascii="Cambria Math" w:hAnsi="Cambria Math"/>
                  </w:rPr>
                  <m:t xml:space="preserve"> = 10</m:t>
                </m:r>
              </m:e>
              <m:e>
                <m:r>
                  <w:rPr>
                    <w:rFonts w:ascii="Cambria Math" w:hAnsi="Cambria Math"/>
                  </w:rPr>
                  <m:t xml:space="preserve"> num_of_people</m:t>
                </m:r>
                <m:d>
                  <m:dPr>
                    <m:ctrlPr>
                      <w:rPr>
                        <w:rFonts w:ascii="Cambria Math" w:hAnsi="Cambria Math"/>
                      </w:rPr>
                    </m:ctrlPr>
                  </m:dPr>
                  <m:e>
                    <m:r>
                      <w:rPr>
                        <w:rFonts w:ascii="Cambria Math" w:hAnsi="Cambria Math"/>
                      </w:rPr>
                      <m:t>B1</m:t>
                    </m:r>
                  </m:e>
                </m:d>
                <m:r>
                  <w:rPr>
                    <w:rFonts w:ascii="Cambria Math" w:hAnsi="Cambria Math"/>
                  </w:rPr>
                  <m:t xml:space="preserve"> = 50</m:t>
                </m:r>
              </m:e>
              <m:e>
                <m:r>
                  <w:rPr>
                    <w:rFonts w:ascii="Cambria Math" w:hAnsi="Cambria Math"/>
                  </w:rPr>
                  <m:t xml:space="preserve"> num_of_people</m:t>
                </m:r>
                <m:d>
                  <m:dPr>
                    <m:ctrlPr>
                      <w:rPr>
                        <w:rFonts w:ascii="Cambria Math" w:hAnsi="Cambria Math"/>
                      </w:rPr>
                    </m:ctrlPr>
                  </m:dPr>
                  <m:e>
                    <m:r>
                      <w:rPr>
                        <w:rFonts w:ascii="Cambria Math" w:hAnsi="Cambria Math"/>
                      </w:rPr>
                      <m:t>E1</m:t>
                    </m:r>
                  </m:e>
                </m:d>
                <m:r>
                  <w:rPr>
                    <w:rFonts w:ascii="Cambria Math" w:hAnsi="Cambria Math"/>
                  </w:rPr>
                  <m:t xml:space="preserve"> = 30</m:t>
                </m:r>
              </m:e>
              <m:e>
                <m:r>
                  <w:rPr>
                    <w:rFonts w:ascii="Cambria Math" w:hAnsi="Cambria Math"/>
                  </w:rPr>
                  <m:t xml:space="preserve"> num_of_people</m:t>
                </m:r>
                <m:d>
                  <m:dPr>
                    <m:ctrlPr>
                      <w:rPr>
                        <w:rFonts w:ascii="Cambria Math" w:hAnsi="Cambria Math"/>
                      </w:rPr>
                    </m:ctrlPr>
                  </m:dPr>
                  <m:e>
                    <m:r>
                      <w:rPr>
                        <w:rFonts w:ascii="Cambria Math" w:hAnsi="Cambria Math"/>
                      </w:rPr>
                      <m:t>C1</m:t>
                    </m:r>
                  </m:e>
                </m:d>
                <m:r>
                  <w:rPr>
                    <w:rFonts w:ascii="Cambria Math" w:hAnsi="Cambria Math"/>
                  </w:rPr>
                  <m:t xml:space="preserve"> = 20</m:t>
                </m:r>
              </m:e>
              <m:e>
                <m:r>
                  <w:rPr>
                    <w:rFonts w:ascii="Cambria Math" w:hAnsi="Cambria Math"/>
                  </w:rPr>
                  <m:t xml:space="preserve"> num_of_people</m:t>
                </m:r>
                <m:d>
                  <m:dPr>
                    <m:ctrlPr>
                      <w:rPr>
                        <w:rFonts w:ascii="Cambria Math" w:hAnsi="Cambria Math"/>
                      </w:rPr>
                    </m:ctrlPr>
                  </m:dPr>
                  <m:e>
                    <m:r>
                      <w:rPr>
                        <w:rFonts w:ascii="Cambria Math" w:hAnsi="Cambria Math"/>
                      </w:rPr>
                      <m:t>D1</m:t>
                    </m:r>
                  </m:e>
                </m:d>
                <m:r>
                  <w:rPr>
                    <w:rFonts w:ascii="Cambria Math" w:hAnsi="Cambria Math"/>
                  </w:rPr>
                  <m:t xml:space="preserve"> = 80</m:t>
                </m:r>
              </m:e>
            </m:eqArr>
          </m:e>
        </m:d>
      </m:oMath>
    </w:p>
    <w:p w14:paraId="62473BF4" w14:textId="77777777" w:rsidR="00F37D77" w:rsidRDefault="00000000">
      <w:pPr>
        <w:spacing w:before="120" w:after="120" w:line="288" w:lineRule="auto"/>
        <w:jc w:val="left"/>
      </w:pPr>
      <w:r>
        <w:rPr>
          <w:rFonts w:ascii="Arial" w:eastAsia="等线" w:hAnsi="Arial" w:cs="Arial"/>
          <w:sz w:val="22"/>
        </w:rPr>
        <w:t>5</w:t>
      </w:r>
      <w:r>
        <w:rPr>
          <w:rFonts w:ascii="Arial" w:eastAsia="等线" w:hAnsi="Arial" w:cs="Arial"/>
          <w:sz w:val="22"/>
        </w:rPr>
        <w:t>个出口</w:t>
      </w:r>
    </w:p>
    <w:p w14:paraId="61D3E17F" w14:textId="77777777" w:rsidR="00F37D77" w:rsidRDefault="00000000">
      <w:pPr>
        <w:spacing w:before="120" w:after="120" w:line="288" w:lineRule="auto"/>
        <w:jc w:val="left"/>
      </w:pPr>
      <w:r>
        <w:rPr>
          <w:rFonts w:ascii="Arial" w:eastAsia="等线" w:hAnsi="Arial" w:cs="Arial"/>
          <w:sz w:val="22"/>
        </w:rPr>
        <w:t xml:space="preserve">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 num_of_people_to_pass</m:t>
                </m:r>
                <m:d>
                  <m:dPr>
                    <m:ctrlPr>
                      <w:rPr>
                        <w:rFonts w:ascii="Cambria Math" w:hAnsi="Cambria Math"/>
                      </w:rPr>
                    </m:ctrlPr>
                  </m:dPr>
                  <m:e>
                    <m:r>
                      <w:rPr>
                        <w:rFonts w:ascii="Cambria Math" w:hAnsi="Cambria Math"/>
                      </w:rPr>
                      <m:t>39</m:t>
                    </m:r>
                  </m:e>
                </m:d>
                <m:r>
                  <w:rPr>
                    <w:rFonts w:ascii="Cambria Math" w:hAnsi="Cambria Math"/>
                  </w:rPr>
                  <m:t xml:space="preserve"> = 100</m:t>
                </m:r>
              </m:e>
              <m:e>
                <m:r>
                  <w:rPr>
                    <w:rFonts w:ascii="Cambria Math" w:hAnsi="Cambria Math"/>
                  </w:rPr>
                  <m:t xml:space="preserve"> num_of_people_to_pass</m:t>
                </m:r>
                <m:d>
                  <m:dPr>
                    <m:ctrlPr>
                      <w:rPr>
                        <w:rFonts w:ascii="Cambria Math" w:hAnsi="Cambria Math"/>
                      </w:rPr>
                    </m:ctrlPr>
                  </m:dPr>
                  <m:e>
                    <m:r>
                      <w:rPr>
                        <w:rFonts w:ascii="Cambria Math" w:hAnsi="Cambria Math"/>
                      </w:rPr>
                      <m:t>10</m:t>
                    </m:r>
                  </m:e>
                </m:d>
                <m:r>
                  <w:rPr>
                    <w:rFonts w:ascii="Cambria Math" w:hAnsi="Cambria Math"/>
                  </w:rPr>
                  <m:t xml:space="preserve"> = 20</m:t>
                </m:r>
              </m:e>
              <m:e>
                <m:r>
                  <w:rPr>
                    <w:rFonts w:ascii="Cambria Math" w:hAnsi="Cambria Math"/>
                  </w:rPr>
                  <m:t xml:space="preserve"> num_of_people_to_pass</m:t>
                </m:r>
                <m:d>
                  <m:dPr>
                    <m:ctrlPr>
                      <w:rPr>
                        <w:rFonts w:ascii="Cambria Math" w:hAnsi="Cambria Math"/>
                      </w:rPr>
                    </m:ctrlPr>
                  </m:dPr>
                  <m:e>
                    <m:r>
                      <w:rPr>
                        <w:rFonts w:ascii="Cambria Math" w:hAnsi="Cambria Math"/>
                      </w:rPr>
                      <m:t>11</m:t>
                    </m:r>
                  </m:e>
                </m:d>
                <m:r>
                  <w:rPr>
                    <w:rFonts w:ascii="Cambria Math" w:hAnsi="Cambria Math"/>
                  </w:rPr>
                  <m:t xml:space="preserve"> = 50</m:t>
                </m:r>
              </m:e>
              <m:e>
                <m:r>
                  <w:rPr>
                    <w:rFonts w:ascii="Cambria Math" w:hAnsi="Cambria Math"/>
                  </w:rPr>
                  <m:t xml:space="preserve"> num_of_people_to_pass</m:t>
                </m:r>
                <m:d>
                  <m:dPr>
                    <m:ctrlPr>
                      <w:rPr>
                        <w:rFonts w:ascii="Cambria Math" w:hAnsi="Cambria Math"/>
                      </w:rPr>
                    </m:ctrlPr>
                  </m:dPr>
                  <m:e>
                    <m:r>
                      <w:rPr>
                        <w:rFonts w:ascii="Cambria Math" w:hAnsi="Cambria Math"/>
                      </w:rPr>
                      <m:t>12</m:t>
                    </m:r>
                  </m:e>
                </m:d>
                <m:r>
                  <w:rPr>
                    <w:rFonts w:ascii="Cambria Math" w:hAnsi="Cambria Math"/>
                  </w:rPr>
                  <m:t xml:space="preserve"> = 40</m:t>
                </m:r>
              </m:e>
              <m:e>
                <m:r>
                  <w:rPr>
                    <w:rFonts w:ascii="Cambria Math" w:hAnsi="Cambria Math"/>
                  </w:rPr>
                  <m:t xml:space="preserve"> num_of_people_to_pass</m:t>
                </m:r>
                <m:d>
                  <m:dPr>
                    <m:ctrlPr>
                      <w:rPr>
                        <w:rFonts w:ascii="Cambria Math" w:hAnsi="Cambria Math"/>
                      </w:rPr>
                    </m:ctrlPr>
                  </m:dPr>
                  <m:e>
                    <m:r>
                      <w:rPr>
                        <w:rFonts w:ascii="Cambria Math" w:hAnsi="Cambria Math"/>
                      </w:rPr>
                      <m:t>J1</m:t>
                    </m:r>
                  </m:e>
                </m:d>
                <m:r>
                  <w:rPr>
                    <w:rFonts w:ascii="Cambria Math" w:hAnsi="Cambria Math"/>
                  </w:rPr>
                  <m:t xml:space="preserve"> = 80</m:t>
                </m:r>
              </m:e>
            </m:eqArr>
          </m:e>
        </m:d>
      </m:oMath>
    </w:p>
    <w:p w14:paraId="187EA785" w14:textId="77777777" w:rsidR="00F37D77" w:rsidRDefault="00000000">
      <w:pPr>
        <w:spacing w:before="120" w:after="120" w:line="288" w:lineRule="auto"/>
        <w:jc w:val="left"/>
      </w:pPr>
      <w:r>
        <w:rPr>
          <w:rFonts w:ascii="Arial" w:eastAsia="等线" w:hAnsi="Arial" w:cs="Arial"/>
          <w:sz w:val="22"/>
        </w:rPr>
        <w:t>设置循环</w:t>
      </w:r>
      <w:r>
        <w:rPr>
          <w:rFonts w:ascii="Arial" w:eastAsia="等线" w:hAnsi="Arial" w:cs="Arial"/>
          <w:sz w:val="22"/>
        </w:rPr>
        <w:t>3</w:t>
      </w:r>
      <w:r>
        <w:rPr>
          <w:rFonts w:ascii="Arial" w:eastAsia="等线" w:hAnsi="Arial" w:cs="Arial"/>
          <w:sz w:val="22"/>
        </w:rPr>
        <w:t>次运行得到的结果如下：</w:t>
      </w:r>
    </w:p>
    <w:p w14:paraId="4DED5FC0" w14:textId="77777777" w:rsidR="00F37D77" w:rsidRDefault="00000000">
      <w:pPr>
        <w:spacing w:before="120" w:after="120" w:line="288" w:lineRule="auto"/>
        <w:jc w:val="left"/>
      </w:pPr>
      <w:r>
        <w:rPr>
          <w:rFonts w:ascii="Arial" w:eastAsia="等线" w:hAnsi="Arial" w:cs="Arial"/>
          <w:sz w:val="22"/>
        </w:rPr>
        <w:t>Time1</w:t>
      </w:r>
    </w:p>
    <w:p w14:paraId="267F18B3" w14:textId="77777777" w:rsidR="00F37D77" w:rsidRDefault="00000000">
      <w:pPr>
        <w:spacing w:before="120" w:after="120" w:line="288" w:lineRule="auto"/>
        <w:jc w:val="center"/>
      </w:pPr>
      <w:r>
        <w:rPr>
          <w:noProof/>
        </w:rPr>
        <w:drawing>
          <wp:inline distT="0" distB="0" distL="0" distR="0" wp14:anchorId="3205E421" wp14:editId="270D9C3C">
            <wp:extent cx="5257800" cy="752475"/>
            <wp:effectExtent l="0" t="0" r="0" b="0"/>
            <wp:docPr id="5"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3"/>
                    <a:stretch>
                      <a:fillRect/>
                    </a:stretch>
                  </pic:blipFill>
                  <pic:spPr>
                    <a:xfrm>
                      <a:off x="0" y="0"/>
                      <a:ext cx="5257800" cy="752475"/>
                    </a:xfrm>
                    <a:prstGeom prst="rect">
                      <a:avLst/>
                    </a:prstGeom>
                  </pic:spPr>
                </pic:pic>
              </a:graphicData>
            </a:graphic>
          </wp:inline>
        </w:drawing>
      </w:r>
    </w:p>
    <w:p w14:paraId="74E35D98" w14:textId="77777777" w:rsidR="00F37D77" w:rsidRDefault="00000000">
      <w:pPr>
        <w:spacing w:before="120" w:after="120" w:line="288" w:lineRule="auto"/>
        <w:jc w:val="left"/>
      </w:pPr>
      <w:r>
        <w:rPr>
          <w:rFonts w:ascii="Arial" w:eastAsia="等线" w:hAnsi="Arial" w:cs="Arial"/>
          <w:sz w:val="22"/>
        </w:rPr>
        <w:t>Time2</w:t>
      </w:r>
    </w:p>
    <w:p w14:paraId="518A96DD" w14:textId="77777777" w:rsidR="00F37D77" w:rsidRDefault="00000000">
      <w:pPr>
        <w:spacing w:before="120" w:after="120" w:line="288" w:lineRule="auto"/>
        <w:jc w:val="center"/>
      </w:pPr>
      <w:r>
        <w:rPr>
          <w:noProof/>
        </w:rPr>
        <w:drawing>
          <wp:inline distT="0" distB="0" distL="0" distR="0" wp14:anchorId="502F5FE5" wp14:editId="447EB393">
            <wp:extent cx="5257800" cy="838200"/>
            <wp:effectExtent l="0" t="0" r="0" b="0"/>
            <wp:docPr id="6"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4"/>
                    <a:stretch>
                      <a:fillRect/>
                    </a:stretch>
                  </pic:blipFill>
                  <pic:spPr>
                    <a:xfrm>
                      <a:off x="0" y="0"/>
                      <a:ext cx="5257800" cy="838200"/>
                    </a:xfrm>
                    <a:prstGeom prst="rect">
                      <a:avLst/>
                    </a:prstGeom>
                  </pic:spPr>
                </pic:pic>
              </a:graphicData>
            </a:graphic>
          </wp:inline>
        </w:drawing>
      </w:r>
    </w:p>
    <w:p w14:paraId="4CCA85DC" w14:textId="77777777" w:rsidR="00F37D77" w:rsidRDefault="00000000">
      <w:pPr>
        <w:spacing w:before="120" w:after="120" w:line="288" w:lineRule="auto"/>
        <w:jc w:val="left"/>
      </w:pPr>
      <w:r>
        <w:rPr>
          <w:rFonts w:ascii="Arial" w:eastAsia="等线" w:hAnsi="Arial" w:cs="Arial"/>
          <w:sz w:val="22"/>
        </w:rPr>
        <w:t>Time3</w:t>
      </w:r>
    </w:p>
    <w:p w14:paraId="107E2024" w14:textId="77777777" w:rsidR="00F37D77" w:rsidRDefault="00000000">
      <w:pPr>
        <w:spacing w:before="120" w:after="120" w:line="288" w:lineRule="auto"/>
        <w:jc w:val="center"/>
      </w:pPr>
      <w:r>
        <w:rPr>
          <w:noProof/>
        </w:rPr>
        <w:drawing>
          <wp:inline distT="0" distB="0" distL="0" distR="0" wp14:anchorId="4BBBF102" wp14:editId="0419B511">
            <wp:extent cx="5257800" cy="942975"/>
            <wp:effectExtent l="0" t="0" r="0" b="0"/>
            <wp:docPr id="7"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5"/>
                    <a:stretch>
                      <a:fillRect/>
                    </a:stretch>
                  </pic:blipFill>
                  <pic:spPr>
                    <a:xfrm>
                      <a:off x="0" y="0"/>
                      <a:ext cx="5257800" cy="942975"/>
                    </a:xfrm>
                    <a:prstGeom prst="rect">
                      <a:avLst/>
                    </a:prstGeom>
                  </pic:spPr>
                </pic:pic>
              </a:graphicData>
            </a:graphic>
          </wp:inline>
        </w:drawing>
      </w:r>
    </w:p>
    <w:p w14:paraId="51A3C90A" w14:textId="77777777" w:rsidR="00F37D77" w:rsidRDefault="00000000">
      <w:pPr>
        <w:spacing w:before="120" w:after="120" w:line="288" w:lineRule="auto"/>
        <w:jc w:val="left"/>
      </w:pPr>
      <w:r>
        <w:rPr>
          <w:rFonts w:ascii="Arial" w:eastAsia="等线" w:hAnsi="Arial" w:cs="Arial"/>
          <w:sz w:val="22"/>
        </w:rPr>
        <w:t>实现了在对逃生时间、泄漏物危害两个因素的考虑下进行路径规划，同时在考虑出口容量的前提下对每个起点的逃生人员进行了出口人数分配；此外，加入了路径上人员拥堵造成通过时间变</w:t>
      </w:r>
      <w:proofErr w:type="gramStart"/>
      <w:r>
        <w:rPr>
          <w:rFonts w:ascii="Arial" w:eastAsia="等线" w:hAnsi="Arial" w:cs="Arial"/>
          <w:sz w:val="22"/>
        </w:rPr>
        <w:t>长导致</w:t>
      </w:r>
      <w:proofErr w:type="gramEnd"/>
      <w:r>
        <w:rPr>
          <w:rFonts w:ascii="Arial" w:eastAsia="等线" w:hAnsi="Arial" w:cs="Arial"/>
          <w:sz w:val="22"/>
        </w:rPr>
        <w:t>盐酸危害加大的因素并实现了整体的优化。</w:t>
      </w:r>
    </w:p>
    <w:p w14:paraId="136454CF" w14:textId="77777777" w:rsidR="00F37D77" w:rsidRDefault="00F37D77">
      <w:pPr>
        <w:spacing w:before="120" w:after="120" w:line="288" w:lineRule="auto"/>
        <w:jc w:val="left"/>
      </w:pPr>
    </w:p>
    <w:sectPr w:rsidR="00F37D77">
      <w:headerReference w:type="default" r:id="rId16"/>
      <w:footerReference w:type="default" r:id="rId17"/>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8885C" w14:textId="77777777" w:rsidR="00501B14" w:rsidRDefault="00501B14">
      <w:r>
        <w:separator/>
      </w:r>
    </w:p>
  </w:endnote>
  <w:endnote w:type="continuationSeparator" w:id="0">
    <w:p w14:paraId="1A9C3523" w14:textId="77777777" w:rsidR="00501B14" w:rsidRDefault="0050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5FBA6" w14:textId="77777777" w:rsidR="00F37D77" w:rsidRDefault="00F37D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B829F" w14:textId="77777777" w:rsidR="00501B14" w:rsidRDefault="00501B14">
      <w:r>
        <w:separator/>
      </w:r>
    </w:p>
  </w:footnote>
  <w:footnote w:type="continuationSeparator" w:id="0">
    <w:p w14:paraId="4B25A770" w14:textId="77777777" w:rsidR="00501B14" w:rsidRDefault="0050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E684D" w14:textId="77777777" w:rsidR="00F37D77" w:rsidRDefault="00F37D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6C43"/>
    <w:multiLevelType w:val="multilevel"/>
    <w:tmpl w:val="127C6B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0A8531A"/>
    <w:multiLevelType w:val="multilevel"/>
    <w:tmpl w:val="A00208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8932428"/>
    <w:multiLevelType w:val="multilevel"/>
    <w:tmpl w:val="9C16885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386427"/>
    <w:multiLevelType w:val="multilevel"/>
    <w:tmpl w:val="03065B2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37D1ADB"/>
    <w:multiLevelType w:val="multilevel"/>
    <w:tmpl w:val="0D18BD9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72C0DFF"/>
    <w:multiLevelType w:val="multilevel"/>
    <w:tmpl w:val="4920AD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E1B7A29"/>
    <w:multiLevelType w:val="multilevel"/>
    <w:tmpl w:val="82CC443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E6F1089"/>
    <w:multiLevelType w:val="multilevel"/>
    <w:tmpl w:val="03F4136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9C33991"/>
    <w:multiLevelType w:val="multilevel"/>
    <w:tmpl w:val="39D8825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30373199">
    <w:abstractNumId w:val="3"/>
  </w:num>
  <w:num w:numId="2" w16cid:durableId="771509343">
    <w:abstractNumId w:val="2"/>
  </w:num>
  <w:num w:numId="3" w16cid:durableId="1963682054">
    <w:abstractNumId w:val="4"/>
  </w:num>
  <w:num w:numId="4" w16cid:durableId="1041130328">
    <w:abstractNumId w:val="8"/>
  </w:num>
  <w:num w:numId="5" w16cid:durableId="866870101">
    <w:abstractNumId w:val="6"/>
  </w:num>
  <w:num w:numId="6" w16cid:durableId="2108888435">
    <w:abstractNumId w:val="7"/>
  </w:num>
  <w:num w:numId="7" w16cid:durableId="171723873">
    <w:abstractNumId w:val="1"/>
  </w:num>
  <w:num w:numId="8" w16cid:durableId="1272083931">
    <w:abstractNumId w:val="5"/>
  </w:num>
  <w:num w:numId="9" w16cid:durableId="1323965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37D77"/>
    <w:rsid w:val="004541ED"/>
    <w:rsid w:val="00501B14"/>
    <w:rsid w:val="00EE01BD"/>
    <w:rsid w:val="00F37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3D46"/>
  <w15:docId w15:val="{CB203A6D-3D4C-4C97-871B-8D901D16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E01B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Night 银翼的</cp:lastModifiedBy>
  <cp:revision>2</cp:revision>
  <dcterms:created xsi:type="dcterms:W3CDTF">2024-06-15T06:29:00Z</dcterms:created>
  <dcterms:modified xsi:type="dcterms:W3CDTF">2024-06-15T06:34:00Z</dcterms:modified>
</cp:coreProperties>
</file>