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9F8" w:rsidRPr="000759F8" w:rsidRDefault="000759F8" w:rsidP="000759F8">
      <w:pPr>
        <w:widowControl/>
        <w:shd w:val="clear" w:color="auto" w:fill="FFFFFF"/>
        <w:spacing w:before="300" w:after="100" w:afterAutospacing="1"/>
        <w:jc w:val="center"/>
        <w:outlineLvl w:val="0"/>
        <w:rPr>
          <w:rFonts w:ascii="宋体" w:eastAsia="宋体" w:hAnsi="宋体" w:cs="宋体"/>
          <w:b/>
          <w:bCs/>
          <w:color w:val="333333"/>
          <w:kern w:val="36"/>
          <w:sz w:val="36"/>
          <w:szCs w:val="36"/>
        </w:rPr>
      </w:pPr>
      <w:r w:rsidRPr="000759F8">
        <w:rPr>
          <w:rFonts w:ascii="宋体" w:eastAsia="宋体" w:hAnsi="宋体" w:cs="宋体" w:hint="eastAsia"/>
          <w:b/>
          <w:bCs/>
          <w:color w:val="333333"/>
          <w:kern w:val="36"/>
          <w:sz w:val="36"/>
          <w:szCs w:val="36"/>
        </w:rPr>
        <w:t>信息保密协议</w:t>
      </w:r>
    </w:p>
    <w:p w:rsidR="000759F8" w:rsidRPr="000759F8" w:rsidRDefault="000759F8" w:rsidP="000759F8">
      <w:pPr>
        <w:widowControl/>
        <w:shd w:val="clear" w:color="auto" w:fill="FFFFFF"/>
        <w:spacing w:before="100" w:beforeAutospacing="1" w:after="100" w:afterAutospacing="1" w:line="360" w:lineRule="atLeast"/>
        <w:ind w:firstLine="420"/>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甲方：____________________</w:t>
      </w:r>
      <w:r w:rsidRPr="000759F8">
        <w:rPr>
          <w:rFonts w:ascii="宋体" w:eastAsia="宋体" w:hAnsi="宋体" w:cs="宋体" w:hint="eastAsia"/>
          <w:color w:val="333333"/>
          <w:kern w:val="0"/>
          <w:szCs w:val="21"/>
        </w:rPr>
        <w:br/>
        <w:t xml:space="preserve">　　公司地址：________________ </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 xml:space="preserve">　　乙方：____________________</w:t>
      </w:r>
      <w:r w:rsidRPr="000759F8">
        <w:rPr>
          <w:rFonts w:ascii="宋体" w:eastAsia="宋体" w:hAnsi="宋体" w:cs="宋体" w:hint="eastAsia"/>
          <w:color w:val="333333"/>
          <w:kern w:val="0"/>
          <w:szCs w:val="21"/>
        </w:rPr>
        <w:br/>
        <w:t xml:space="preserve">　　公司地址：________________</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 xml:space="preserve">　　本协议于______年______月______日（“生效日”）由____________（甲方公司名）和___________公司签订。</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 xml:space="preserve">　　本协议各方有必要向对方提供某些专有信息（“保密信息”）。披露此类保密信息的一方应为“甲方”，接受此类保密信</w:t>
      </w:r>
      <w:bookmarkStart w:id="0" w:name="_GoBack"/>
      <w:bookmarkEnd w:id="0"/>
      <w:r w:rsidRPr="000759F8">
        <w:rPr>
          <w:rFonts w:ascii="宋体" w:eastAsia="宋体" w:hAnsi="宋体" w:cs="宋体" w:hint="eastAsia"/>
          <w:color w:val="333333"/>
          <w:kern w:val="0"/>
          <w:szCs w:val="21"/>
        </w:rPr>
        <w:t>息的一方应为“乙方”，但任何一方都可以是“公司”。作为本协议各方接收对方保密信息的对价，各方同意，通过下面各自的签名，根据本协议规定使用保密信息，除非双方书面签署文件同意以其他方式使用保密信息。特此，双方协商如下：</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 xml:space="preserve">　　1．乙方不得将甲方的保密信息透露给任何第三方，而应尽力避免由于疏忽将保密信息披露给任何第三方。</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 xml:space="preserve">　　2．乙方不应使用甲方的保密信息也不应在自己的组织内流通，除非是为与甲方人员或授权代表商谈、讨论和协商之需或在本协议签署后经甲方书面授权的任何目的。</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 xml:space="preserve">　　3．乙方不应为除本协议规定的目的以外的自身利益或任何其他方的利益而使用任何甲方的保密信息。</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 xml:space="preserve">　　4．乙方对以下方面的信息没有义务：（a）在甲方向乙方告知信息时，该信息已处于公众领域中；（b）在甲方向乙方告知信息后，该信息非因乙方过错而进入公众领域；（c）在甲方向乙方告知信息时，该信息系乙方拥有且无任何保密义务的信息；（d）根据书面记录证明，该信息系由乙方独立开发，没有借助于任何保密信息；或（e）该信息被法院或政府命令要求披露，且已将规定或命令通知甲方从而使其可申请保护令或其他合适的救济。</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 xml:space="preserve">　　5．本保密协议，保密信息的披露和双方之间其后的商讨并不产生除本协议规定以外的义务。本协议或向乙方披露的保密信息均不得视为向乙方授予任何知识产权或与之有关的任何性质的权利。</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 xml:space="preserve">　　6．所有保密信息都是基于“可能是”而提供。任何一方都不通过明示、暗示或其他方式对其准确性、完整性或性能作出保证。</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lastRenderedPageBreak/>
        <w:t xml:space="preserve">　　7．所有由甲方提供给乙方的材料，包括但不限于文件、设计和清单应仍为甲方的财产，且甲方要求时应立即归还原件和所有据此制作的副本。</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 xml:space="preserve">　　8．本协议自生效日起三（</w:t>
      </w:r>
      <w:r>
        <w:rPr>
          <w:rFonts w:ascii="宋体" w:eastAsia="宋体" w:hAnsi="宋体" w:cs="宋体" w:hint="eastAsia"/>
          <w:color w:val="333333"/>
          <w:kern w:val="0"/>
          <w:szCs w:val="21"/>
        </w:rPr>
        <w:t>1</w:t>
      </w:r>
      <w:r w:rsidRPr="000759F8">
        <w:rPr>
          <w:rFonts w:ascii="宋体" w:eastAsia="宋体" w:hAnsi="宋体" w:cs="宋体" w:hint="eastAsia"/>
          <w:color w:val="333333"/>
          <w:kern w:val="0"/>
          <w:szCs w:val="21"/>
        </w:rPr>
        <w:t>）年内一直保有完全的效力。本协议有效期内任何时间双方可通过相互同意或向另一方发出书面通知</w:t>
      </w:r>
      <w:r>
        <w:rPr>
          <w:rFonts w:ascii="宋体" w:eastAsia="宋体" w:hAnsi="宋体" w:cs="宋体" w:hint="eastAsia"/>
          <w:color w:val="333333"/>
          <w:kern w:val="0"/>
          <w:szCs w:val="21"/>
        </w:rPr>
        <w:t>三</w:t>
      </w:r>
      <w:r w:rsidRPr="000759F8">
        <w:rPr>
          <w:rFonts w:ascii="宋体" w:eastAsia="宋体" w:hAnsi="宋体" w:cs="宋体" w:hint="eastAsia"/>
          <w:color w:val="333333"/>
          <w:kern w:val="0"/>
          <w:szCs w:val="21"/>
        </w:rPr>
        <w:t>十（</w:t>
      </w:r>
      <w:r>
        <w:rPr>
          <w:rFonts w:ascii="宋体" w:eastAsia="宋体" w:hAnsi="宋体" w:cs="宋体" w:hint="eastAsia"/>
          <w:color w:val="333333"/>
          <w:kern w:val="0"/>
          <w:szCs w:val="21"/>
        </w:rPr>
        <w:t>3</w:t>
      </w:r>
      <w:r w:rsidRPr="000759F8">
        <w:rPr>
          <w:rFonts w:ascii="宋体" w:eastAsia="宋体" w:hAnsi="宋体" w:cs="宋体" w:hint="eastAsia"/>
          <w:color w:val="333333"/>
          <w:kern w:val="0"/>
          <w:szCs w:val="21"/>
        </w:rPr>
        <w:t>0）天后终止协议；但提前终止本协议不应豁免乙方在本协议下就终止生效日前提供给乙方保密信息所应履行的义务。</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 xml:space="preserve">　　9．本协议应根据中华人民共和国宪法进行解释。</w:t>
      </w:r>
      <w:r w:rsidRPr="000759F8">
        <w:rPr>
          <w:rFonts w:ascii="宋体" w:eastAsia="宋体" w:hAnsi="宋体" w:cs="宋体" w:hint="eastAsia"/>
          <w:color w:val="333333"/>
          <w:kern w:val="0"/>
          <w:szCs w:val="21"/>
        </w:rPr>
        <w:br/>
        <w:t> </w:t>
      </w:r>
      <w:r w:rsidRPr="000759F8">
        <w:rPr>
          <w:rFonts w:ascii="宋体" w:eastAsia="宋体" w:hAnsi="宋体" w:cs="宋体" w:hint="eastAsia"/>
          <w:color w:val="333333"/>
          <w:kern w:val="0"/>
          <w:szCs w:val="21"/>
        </w:rPr>
        <w:br/>
        <w:t xml:space="preserve">　　本协议包括其条款和条件，是双方对协议完整并具有排他性的陈述，其将取代双方就题述事项先前或同步达成的所有书面或口头的提议、谅解录和其它所有通讯。本协议及其任何修改、附件、变更或补充经公司签署并经 ____________（甲方公司名）财务总监、法务主管或首席执行官接受和签署方才生效。</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 xml:space="preserve">　　经签署，签字人保证其系经正式授权代表签署本协议。</w:t>
      </w:r>
    </w:p>
    <w:p w:rsidR="000759F8" w:rsidRPr="000759F8" w:rsidRDefault="000759F8" w:rsidP="000759F8">
      <w:pPr>
        <w:widowControl/>
        <w:shd w:val="clear" w:color="auto" w:fill="FFFFFF"/>
        <w:spacing w:before="100" w:beforeAutospacing="1" w:after="100" w:afterAutospacing="1" w:line="360" w:lineRule="atLeast"/>
        <w:jc w:val="lef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 </w:t>
      </w:r>
    </w:p>
    <w:p w:rsidR="000759F8" w:rsidRPr="000759F8" w:rsidRDefault="000759F8" w:rsidP="000759F8">
      <w:pPr>
        <w:widowControl/>
        <w:shd w:val="clear" w:color="auto" w:fill="FFFFFF"/>
        <w:spacing w:before="100" w:beforeAutospacing="1" w:after="100" w:afterAutospacing="1" w:line="360" w:lineRule="atLeast"/>
        <w:jc w:val="righ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甲方：__________________</w:t>
      </w:r>
      <w:r w:rsidRPr="000759F8">
        <w:rPr>
          <w:rFonts w:ascii="宋体" w:eastAsia="宋体" w:hAnsi="宋体" w:cs="宋体" w:hint="eastAsia"/>
          <w:color w:val="333333"/>
          <w:kern w:val="0"/>
          <w:szCs w:val="21"/>
        </w:rPr>
        <w:br/>
        <w:t>签字：__________________</w:t>
      </w:r>
      <w:r w:rsidRPr="000759F8">
        <w:rPr>
          <w:rFonts w:ascii="宋体" w:eastAsia="宋体" w:hAnsi="宋体" w:cs="宋体" w:hint="eastAsia"/>
          <w:color w:val="333333"/>
          <w:kern w:val="0"/>
          <w:szCs w:val="21"/>
        </w:rPr>
        <w:br/>
        <w:t xml:space="preserve">（授权签字） </w:t>
      </w:r>
    </w:p>
    <w:p w:rsidR="000759F8" w:rsidRPr="000759F8" w:rsidRDefault="000759F8" w:rsidP="000759F8">
      <w:pPr>
        <w:widowControl/>
        <w:shd w:val="clear" w:color="auto" w:fill="FFFFFF"/>
        <w:spacing w:before="100" w:beforeAutospacing="1" w:after="100" w:afterAutospacing="1" w:line="360" w:lineRule="atLeast"/>
        <w:ind w:left="840"/>
        <w:jc w:val="right"/>
        <w:rPr>
          <w:rFonts w:ascii="宋体" w:eastAsia="宋体" w:hAnsi="宋体" w:cs="宋体" w:hint="eastAsia"/>
          <w:color w:val="333333"/>
          <w:kern w:val="0"/>
          <w:szCs w:val="21"/>
        </w:rPr>
      </w:pPr>
      <w:r w:rsidRPr="000759F8">
        <w:rPr>
          <w:rFonts w:ascii="宋体" w:eastAsia="宋体" w:hAnsi="宋体" w:cs="宋体" w:hint="eastAsia"/>
          <w:color w:val="333333"/>
          <w:kern w:val="0"/>
          <w:szCs w:val="21"/>
        </w:rPr>
        <w:t>乙方：__________________</w:t>
      </w:r>
      <w:r w:rsidRPr="000759F8">
        <w:rPr>
          <w:rFonts w:ascii="宋体" w:eastAsia="宋体" w:hAnsi="宋体" w:cs="宋体" w:hint="eastAsia"/>
          <w:color w:val="333333"/>
          <w:kern w:val="0"/>
          <w:szCs w:val="21"/>
        </w:rPr>
        <w:br/>
        <w:t>签字：__________________</w:t>
      </w:r>
      <w:r w:rsidRPr="000759F8">
        <w:rPr>
          <w:rFonts w:ascii="宋体" w:eastAsia="宋体" w:hAnsi="宋体" w:cs="宋体" w:hint="eastAsia"/>
          <w:color w:val="333333"/>
          <w:kern w:val="0"/>
          <w:szCs w:val="21"/>
        </w:rPr>
        <w:br/>
        <w:t>（授权签字）</w:t>
      </w:r>
    </w:p>
    <w:p w:rsidR="00562B0F" w:rsidRPr="000759F8" w:rsidRDefault="00562B0F"/>
    <w:sectPr w:rsidR="00562B0F" w:rsidRPr="000759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F8"/>
    <w:rsid w:val="000759F8"/>
    <w:rsid w:val="00562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70021-0BBB-438A-B610-944F0AAE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759F8"/>
    <w:pPr>
      <w:widowControl/>
      <w:spacing w:before="450" w:after="100" w:afterAutospacing="1"/>
      <w:jc w:val="center"/>
      <w:outlineLvl w:val="0"/>
    </w:pPr>
    <w:rPr>
      <w:rFonts w:ascii="宋体" w:eastAsia="宋体" w:hAnsi="宋体" w:cs="宋体"/>
      <w:b/>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9F8"/>
    <w:rPr>
      <w:rFonts w:ascii="宋体" w:eastAsia="宋体" w:hAnsi="宋体" w:cs="宋体"/>
      <w:b/>
      <w:bCs/>
      <w:kern w:val="36"/>
      <w:sz w:val="36"/>
      <w:szCs w:val="36"/>
    </w:rPr>
  </w:style>
  <w:style w:type="paragraph" w:styleId="NormalWeb">
    <w:name w:val="Normal (Web)"/>
    <w:basedOn w:val="Normal"/>
    <w:uiPriority w:val="99"/>
    <w:semiHidden/>
    <w:unhideWhenUsed/>
    <w:rsid w:val="000759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084297">
      <w:bodyDiv w:val="1"/>
      <w:marLeft w:val="0"/>
      <w:marRight w:val="0"/>
      <w:marTop w:val="0"/>
      <w:marBottom w:val="0"/>
      <w:divBdr>
        <w:top w:val="none" w:sz="0" w:space="0" w:color="auto"/>
        <w:left w:val="none" w:sz="0" w:space="0" w:color="auto"/>
        <w:bottom w:val="none" w:sz="0" w:space="0" w:color="auto"/>
        <w:right w:val="none" w:sz="0" w:space="0" w:color="auto"/>
      </w:divBdr>
      <w:divsChild>
        <w:div w:id="2018382899">
          <w:marLeft w:val="0"/>
          <w:marRight w:val="0"/>
          <w:marTop w:val="150"/>
          <w:marBottom w:val="150"/>
          <w:divBdr>
            <w:top w:val="none" w:sz="0" w:space="0" w:color="auto"/>
            <w:left w:val="none" w:sz="0" w:space="0" w:color="auto"/>
            <w:bottom w:val="none" w:sz="0" w:space="0" w:color="auto"/>
            <w:right w:val="none" w:sz="0" w:space="0" w:color="auto"/>
          </w:divBdr>
          <w:divsChild>
            <w:div w:id="1684552357">
              <w:marLeft w:val="0"/>
              <w:marRight w:val="0"/>
              <w:marTop w:val="150"/>
              <w:marBottom w:val="0"/>
              <w:divBdr>
                <w:top w:val="none" w:sz="0" w:space="0" w:color="auto"/>
                <w:left w:val="none" w:sz="0" w:space="0" w:color="auto"/>
                <w:bottom w:val="none" w:sz="0" w:space="0" w:color="auto"/>
                <w:right w:val="none" w:sz="0" w:space="0" w:color="auto"/>
              </w:divBdr>
              <w:divsChild>
                <w:div w:id="1308969855">
                  <w:marLeft w:val="0"/>
                  <w:marRight w:val="0"/>
                  <w:marTop w:val="0"/>
                  <w:marBottom w:val="0"/>
                  <w:divBdr>
                    <w:top w:val="single" w:sz="6" w:space="0" w:color="92B0DD"/>
                    <w:left w:val="single" w:sz="6" w:space="0" w:color="92B0DD"/>
                    <w:bottom w:val="single" w:sz="6" w:space="0" w:color="92B0DD"/>
                    <w:right w:val="single" w:sz="6" w:space="0" w:color="92B0DD"/>
                  </w:divBdr>
                  <w:divsChild>
                    <w:div w:id="1913352812">
                      <w:marLeft w:val="0"/>
                      <w:marRight w:val="0"/>
                      <w:marTop w:val="195"/>
                      <w:marBottom w:val="19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Lee</dc:creator>
  <cp:keywords/>
  <dc:description/>
  <cp:lastModifiedBy>Albert Lee</cp:lastModifiedBy>
  <cp:revision>1</cp:revision>
  <dcterms:created xsi:type="dcterms:W3CDTF">2015-07-08T04:03:00Z</dcterms:created>
  <dcterms:modified xsi:type="dcterms:W3CDTF">2015-07-08T04:08:00Z</dcterms:modified>
</cp:coreProperties>
</file>