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3" w:name="content"/>
    <w:bookmarkStart w:id="122" w:name="基于-dom-数据的交易辅助分析模块设计方案"/>
    <w:p>
      <w:pPr>
        <w:pStyle w:val="Heading1"/>
      </w:pPr>
      <w:r>
        <w:rPr>
          <w:rFonts w:hint="eastAsia"/>
        </w:rPr>
        <w:t xml:space="preserve">基于</w:t>
      </w:r>
      <w:r>
        <w:t xml:space="preserve"> DOM </w:t>
      </w:r>
      <w:r>
        <w:rPr>
          <w:rFonts w:hint="eastAsia"/>
        </w:rPr>
        <w:t xml:space="preserve">数据的交易辅助分析模块设计方案</w:t>
      </w:r>
    </w:p>
    <w:bookmarkStart w:id="27" w:name="背景与目标"/>
    <w:p>
      <w:pPr>
        <w:pStyle w:val="Heading2"/>
      </w:pPr>
      <w:r>
        <w:rPr>
          <w:rFonts w:hint="eastAsia"/>
        </w:rPr>
        <w:t xml:space="preserve">背景与目标</w:t>
      </w:r>
    </w:p>
    <w:p>
      <w:pPr>
        <w:pStyle w:val="FirstParagraph"/>
      </w:pPr>
      <w:r>
        <w:rPr>
          <w:rFonts w:hint="eastAsia"/>
        </w:rPr>
        <w:t xml:space="preserve">交易中的</w:t>
      </w:r>
      <w:r>
        <w:t xml:space="preserve"> </w:t>
      </w:r>
      <w:r>
        <w:rPr>
          <w:b/>
          <w:bCs/>
        </w:rPr>
        <w:t xml:space="preserve">DOM</w:t>
      </w:r>
      <w:r>
        <w:rPr>
          <w:rFonts w:hint="eastAsia"/>
        </w:rPr>
        <w:t xml:space="preserve">（Depth</w:t>
      </w:r>
      <w:r>
        <w:t xml:space="preserve"> of </w:t>
      </w:r>
      <w:r>
        <w:rPr>
          <w:rFonts w:hint="eastAsia"/>
        </w:rPr>
        <w:t xml:space="preserve">Market，即盘口挂单数据）分析旨在利用买卖挂单的动态，提升交易决策的精准度和风险控制能力。传统的K线/价格走势分析提供宏观趋势判断，而DOM数据可以从微观层面补充关键信息。例如，通过查看关键价位的未成交挂单数量变化，可以判断某支撑/压力位是否有真实大单支撑，从而分辨</w:t>
      </w:r>
      <w:r>
        <w:rPr>
          <w:rFonts w:hint="eastAsia"/>
          <w:b/>
          <w:bCs/>
        </w:rPr>
        <w:t xml:space="preserve">真实突破</w:t>
      </w:r>
      <w:r>
        <w:rPr>
          <w:rFonts w:hint="eastAsia"/>
        </w:rPr>
        <w:t xml:space="preserve">还是</w:t>
      </w:r>
      <w:r>
        <w:rPr>
          <w:rFonts w:hint="eastAsia"/>
          <w:b/>
          <w:bCs/>
        </w:rPr>
        <w:t xml:space="preserve">虚假诱多/诱空</w:t>
      </w:r>
      <w:hyperlink r:id="rId21">
        <w:r>
          <w:rPr>
            <w:rStyle w:val="Hyperlink"/>
          </w:rPr>
          <w:t xml:space="preserve">[1]</w:t>
        </w:r>
      </w:hyperlink>
      <w:hyperlink r:id="rId22">
        <w:r>
          <w:rPr>
            <w:rStyle w:val="Hyperlink"/>
          </w:rPr>
          <w:t xml:space="preserve">[2]</w:t>
        </w:r>
      </w:hyperlink>
      <w:r>
        <w:rPr>
          <w:rFonts w:hint="eastAsia"/>
        </w:rPr>
        <w:t xml:space="preserve">。在趋势判断上，K线足够指明大方向，但引入DOM快照有助于在关键价位</w:t>
      </w:r>
      <w:r>
        <w:t xml:space="preserve"> </w:t>
      </w:r>
      <w:r>
        <w:rPr>
          <w:rFonts w:hint="eastAsia"/>
          <w:b/>
          <w:bCs/>
        </w:rPr>
        <w:t xml:space="preserve">精细化进出场</w:t>
      </w:r>
      <w:r>
        <w:rPr>
          <w:b/>
          <w:bCs/>
        </w:rPr>
        <w:t xml:space="preserve"> timing</w:t>
      </w:r>
      <w:r>
        <w:rPr>
          <w:rFonts w:hint="eastAsia"/>
        </w:rPr>
        <w:t xml:space="preserve">，尤其是识别</w:t>
      </w:r>
      <w:r>
        <w:t xml:space="preserve"> </w:t>
      </w:r>
      <w:r>
        <w:rPr>
          <w:rFonts w:hint="eastAsia"/>
          <w:b/>
          <w:bCs/>
        </w:rPr>
        <w:t xml:space="preserve">假突破</w:t>
      </w:r>
      <w:r>
        <w:rPr>
          <w:b/>
          <w:bCs/>
        </w:rPr>
        <w:t xml:space="preserve"> vs </w:t>
      </w:r>
      <w:r>
        <w:rPr>
          <w:rFonts w:hint="eastAsia"/>
          <w:b/>
          <w:bCs/>
        </w:rPr>
        <w:t xml:space="preserve">真突破</w:t>
      </w:r>
      <w:hyperlink r:id="rId22">
        <w:r>
          <w:rPr>
            <w:rStyle w:val="Hyperlink"/>
          </w:rPr>
          <w:t xml:space="preserve">[2]</w:t>
        </w:r>
      </w:hyperlink>
      <w:r>
        <w:t xml:space="preserve">。</w:t>
      </w:r>
    </w:p>
    <w:p>
      <w:pPr>
        <w:pStyle w:val="BodyText"/>
      </w:pPr>
      <w:r>
        <w:rPr>
          <w:rFonts w:hint="eastAsia"/>
        </w:rPr>
        <w:t xml:space="preserve">同时需要认识到DOM的局限：盘口数据</w:t>
      </w:r>
      <w:r>
        <w:rPr>
          <w:rFonts w:hint="eastAsia"/>
          <w:b/>
          <w:bCs/>
        </w:rPr>
        <w:t xml:space="preserve">噪音高、变化快</w:t>
      </w:r>
      <w:r>
        <w:rPr>
          <w:rFonts w:hint="eastAsia"/>
        </w:rPr>
        <w:t xml:space="preserve">，每秒快照在流动性高的品种（如纳指期货MNQ）上可能包含大量“钓鱼单”（挂上就撤），必须结合成交量验证信号，不能孤立使用</w:t>
      </w:r>
      <w:hyperlink r:id="rId23">
        <w:r>
          <w:rPr>
            <w:rStyle w:val="Hyperlink"/>
          </w:rPr>
          <w:t xml:space="preserve">[3]</w:t>
        </w:r>
      </w:hyperlink>
      <w:r>
        <w:rPr>
          <w:rFonts w:hint="eastAsia"/>
        </w:rPr>
        <w:t xml:space="preserve">。此外，</w:t>
      </w:r>
      <w:r>
        <w:rPr>
          <w:rFonts w:hint="eastAsia"/>
          <w:b/>
          <w:bCs/>
        </w:rPr>
        <w:t xml:space="preserve">数据量巨大</w:t>
      </w:r>
      <w:r>
        <w:rPr>
          <w:rFonts w:hint="eastAsia"/>
        </w:rPr>
        <w:t xml:space="preserve">（每秒快照一小时就是数千条）且主要对</w:t>
      </w:r>
      <w:r>
        <w:t xml:space="preserve"> </w:t>
      </w:r>
      <w:r>
        <w:rPr>
          <w:rFonts w:hint="eastAsia"/>
          <w:b/>
          <w:bCs/>
        </w:rPr>
        <w:t xml:space="preserve">短周期</w:t>
      </w:r>
      <w:r>
        <w:t xml:space="preserve"> </w:t>
      </w:r>
      <w:r>
        <w:rPr>
          <w:rFonts w:hint="eastAsia"/>
        </w:rPr>
        <w:t xml:space="preserve">有效（1-5分钟内的微观博弈），对于数小时的波段趋势参考价值有限</w:t>
      </w:r>
      <w:hyperlink r:id="rId24">
        <w:r>
          <w:rPr>
            <w:rStyle w:val="Hyperlink"/>
          </w:rPr>
          <w:t xml:space="preserve">[4]</w:t>
        </w:r>
      </w:hyperlink>
      <w:r>
        <w:rPr>
          <w:rFonts w:hint="eastAsia"/>
        </w:rPr>
        <w:t xml:space="preserve">。因此，本模块的设计重点是</w:t>
      </w:r>
      <w:r>
        <w:rPr>
          <w:rFonts w:hint="eastAsia"/>
          <w:b/>
          <w:bCs/>
        </w:rPr>
        <w:t xml:space="preserve">滤除噪音</w:t>
      </w:r>
      <w:r>
        <w:rPr>
          <w:rFonts w:hint="eastAsia"/>
        </w:rPr>
        <w:t xml:space="preserve">，提取对交易有用的特征，并与宏观K线结构相结合，在关键时刻提供</w:t>
      </w:r>
      <w:r>
        <w:rPr>
          <w:rFonts w:hint="eastAsia"/>
          <w:b/>
          <w:bCs/>
        </w:rPr>
        <w:t xml:space="preserve">风险提示和决策建议</w:t>
      </w:r>
      <w:r>
        <w:t xml:space="preserve">。</w:t>
      </w:r>
    </w:p>
    <w:p>
      <w:pPr>
        <w:pStyle w:val="BodyText"/>
      </w:pPr>
      <w:r>
        <w:rPr>
          <w:rFonts w:hint="eastAsia"/>
          <w:b/>
          <w:bCs/>
        </w:rPr>
        <w:t xml:space="preserve">目标</w:t>
      </w:r>
      <w:r>
        <w:rPr>
          <w:rFonts w:hint="eastAsia"/>
        </w:rPr>
        <w:t xml:space="preserve">：构建一个基于DOM数据的盘中监测模块，集</w:t>
      </w:r>
      <w:r>
        <w:rPr>
          <w:rFonts w:hint="eastAsia"/>
          <w:b/>
          <w:bCs/>
        </w:rPr>
        <w:t xml:space="preserve">订单簿失衡</w:t>
      </w:r>
      <w:r>
        <w:t xml:space="preserve">、</w:t>
      </w:r>
      <w:r>
        <w:rPr>
          <w:rFonts w:hint="eastAsia"/>
          <w:b/>
          <w:bCs/>
        </w:rPr>
        <w:t xml:space="preserve">订单流失衡</w:t>
      </w:r>
      <w:r>
        <w:rPr>
          <w:rFonts w:hint="eastAsia"/>
        </w:rPr>
        <w:t xml:space="preserve">及</w:t>
      </w:r>
      <w:r>
        <w:rPr>
          <w:rFonts w:hint="eastAsia"/>
          <w:b/>
          <w:bCs/>
        </w:rPr>
        <w:t xml:space="preserve">大单压托（墙单）行为</w:t>
      </w:r>
      <w:r>
        <w:rPr>
          <w:rFonts w:hint="eastAsia"/>
        </w:rPr>
        <w:t xml:space="preserve">的检测于一体，用于</w:t>
      </w:r>
      <w:r>
        <w:rPr>
          <w:rFonts w:hint="eastAsia"/>
          <w:b/>
          <w:bCs/>
        </w:rPr>
        <w:t xml:space="preserve">过滤假突破、确认趋势延续、动态调整仓位杠杆</w:t>
      </w:r>
      <w:hyperlink r:id="rId25">
        <w:r>
          <w:rPr>
            <w:rStyle w:val="Hyperlink"/>
          </w:rPr>
          <w:t xml:space="preserve">[5]</w:t>
        </w:r>
      </w:hyperlink>
      <w:r>
        <w:rPr>
          <w:rFonts w:hint="eastAsia"/>
        </w:rPr>
        <w:t xml:space="preserve">。模块将与现有交易系统集成，包含后端高速数据处理和前端可视化界面，并支持事件通知和策略自动交易功能。最终希望将盘口线索转化为</w:t>
      </w:r>
      <w:r>
        <w:rPr>
          <w:rFonts w:hint="eastAsia"/>
          <w:b/>
          <w:bCs/>
        </w:rPr>
        <w:t xml:space="preserve">可执行的风险控制与仓位决策</w:t>
      </w:r>
      <w:hyperlink r:id="rId26">
        <w:r>
          <w:rPr>
            <w:rStyle w:val="Hyperlink"/>
          </w:rPr>
          <w:t xml:space="preserve">[6]</w:t>
        </w:r>
      </w:hyperlink>
      <w:r>
        <w:t xml:space="preserve">。</w:t>
      </w:r>
    </w:p>
    <w:bookmarkEnd w:id="27"/>
    <w:bookmarkStart w:id="36" w:name="系统架构"/>
    <w:p>
      <w:pPr>
        <w:pStyle w:val="Heading2"/>
      </w:pPr>
      <w:r>
        <w:rPr>
          <w:rFonts w:hint="eastAsia"/>
        </w:rPr>
        <w:t xml:space="preserve">系统架构</w:t>
      </w:r>
    </w:p>
    <w:p>
      <w:pPr>
        <w:pStyle w:val="FirstParagraph"/>
      </w:pPr>
      <w:r>
        <w:rPr>
          <w:rFonts w:hint="eastAsia"/>
        </w:rPr>
        <w:t xml:space="preserve">整体架构如下所示：</w:t>
      </w:r>
    </w:p>
    <w:p>
      <w:pPr>
        <w:pStyle w:val="Compact"/>
        <w:numPr>
          <w:ilvl w:val="0"/>
          <w:numId w:val="1001"/>
        </w:numPr>
      </w:pPr>
      <w:r>
        <w:rPr>
          <w:rFonts w:hint="eastAsia"/>
          <w:b/>
          <w:bCs/>
        </w:rPr>
        <w:t xml:space="preserve">数据源</w:t>
      </w:r>
      <w:r>
        <w:rPr>
          <w:rFonts w:hint="eastAsia"/>
        </w:rPr>
        <w:t xml:space="preserve">：通过</w:t>
      </w:r>
      <w:r>
        <w:t xml:space="preserve"> IB (Interactive Brokers) API </w:t>
      </w:r>
      <w:r>
        <w:rPr>
          <w:rFonts w:hint="eastAsia"/>
        </w:rPr>
        <w:t xml:space="preserve">订阅</w:t>
      </w:r>
      <w:r>
        <w:rPr>
          <w:b/>
          <w:bCs/>
        </w:rPr>
        <w:t xml:space="preserve">Level-2 </w:t>
      </w:r>
      <w:r>
        <w:rPr>
          <w:rFonts w:hint="eastAsia"/>
          <w:b/>
          <w:bCs/>
        </w:rPr>
        <w:t xml:space="preserve">市场深度</w:t>
      </w:r>
      <w:r>
        <w:rPr>
          <w:rFonts w:hint="eastAsia"/>
        </w:rPr>
        <w:t xml:space="preserve">和</w:t>
      </w:r>
      <w:r>
        <w:rPr>
          <w:rFonts w:hint="eastAsia"/>
          <w:b/>
          <w:bCs/>
        </w:rPr>
        <w:t xml:space="preserve">逐笔成交</w:t>
      </w:r>
      <w:r>
        <w:rPr>
          <w:rFonts w:hint="eastAsia"/>
        </w:rPr>
        <w:t xml:space="preserve">信息</w:t>
      </w:r>
      <w:hyperlink r:id="rId28">
        <w:r>
          <w:rPr>
            <w:rStyle w:val="Hyperlink"/>
          </w:rPr>
          <w:t xml:space="preserve">[7]</w:t>
        </w:r>
      </w:hyperlink>
      <w:r>
        <w:t xml:space="preserve">。IB Gateway/TWS </w:t>
      </w:r>
      <w:r>
        <w:rPr>
          <w:rFonts w:hint="eastAsia"/>
        </w:rPr>
        <w:t xml:space="preserve">提供的</w:t>
      </w:r>
      <w:r>
        <w:t xml:space="preserve"> </w:t>
      </w:r>
      <w:r>
        <w:rPr>
          <w:rStyle w:val="VerbatimChar"/>
        </w:rPr>
        <w:t xml:space="preserve">reqMktDepth</w:t>
      </w:r>
      <w:r>
        <w:t xml:space="preserve"> </w:t>
      </w:r>
      <w:r>
        <w:rPr>
          <w:rFonts w:hint="eastAsia"/>
        </w:rPr>
        <w:t xml:space="preserve">和</w:t>
      </w:r>
      <w:r>
        <w:t xml:space="preserve"> </w:t>
      </w:r>
      <w:r>
        <w:rPr>
          <w:rStyle w:val="VerbatimChar"/>
        </w:rPr>
        <w:t xml:space="preserve">reqTickByTickData</w:t>
      </w:r>
      <w:r>
        <w:t xml:space="preserve"> </w:t>
      </w:r>
      <w:r>
        <w:rPr>
          <w:rFonts w:hint="eastAsia"/>
        </w:rPr>
        <w:t xml:space="preserve">接口将源源不断发送盘口和成交更新。</w:t>
      </w:r>
    </w:p>
    <w:p>
      <w:pPr>
        <w:pStyle w:val="Compact"/>
        <w:numPr>
          <w:ilvl w:val="0"/>
          <w:numId w:val="1001"/>
        </w:numPr>
      </w:pPr>
      <w:r>
        <w:rPr>
          <w:rFonts w:hint="eastAsia"/>
          <w:b/>
          <w:bCs/>
        </w:rPr>
        <w:t xml:space="preserve">数据采集</w:t>
      </w:r>
      <w:r>
        <w:rPr>
          <w:rFonts w:hint="eastAsia"/>
        </w:rPr>
        <w:t xml:space="preserve">：后端启动异步任务接收</w:t>
      </w:r>
      <w:r>
        <w:t xml:space="preserve"> IB API </w:t>
      </w:r>
      <w:r>
        <w:rPr>
          <w:rFonts w:hint="eastAsia"/>
        </w:rPr>
        <w:t xml:space="preserve">数据，按高频（~10–20Hz）构建</w:t>
      </w:r>
      <w:r>
        <w:rPr>
          <w:rFonts w:hint="eastAsia"/>
          <w:b/>
          <w:bCs/>
        </w:rPr>
        <w:t xml:space="preserve">DOM快照</w:t>
      </w:r>
      <w:hyperlink r:id="rId29">
        <w:r>
          <w:rPr>
            <w:rStyle w:val="Hyperlink"/>
          </w:rPr>
          <w:t xml:space="preserve">[8]</w:t>
        </w:r>
      </w:hyperlink>
      <w:r>
        <w:rPr>
          <w:rFonts w:hint="eastAsia"/>
        </w:rPr>
        <w:t xml:space="preserve">。即每秒多次合并盘口变化和最新成交，形成当前买一到买K、卖一到卖K的价量快照以及最近成交变化。</w:t>
      </w:r>
    </w:p>
    <w:p>
      <w:pPr>
        <w:pStyle w:val="Compact"/>
        <w:numPr>
          <w:ilvl w:val="0"/>
          <w:numId w:val="1001"/>
        </w:numPr>
      </w:pPr>
      <w:r>
        <w:rPr>
          <w:rFonts w:hint="eastAsia"/>
          <w:b/>
          <w:bCs/>
        </w:rPr>
        <w:t xml:space="preserve">数据缓冲</w:t>
      </w:r>
      <w:r>
        <w:rPr>
          <w:rFonts w:hint="eastAsia"/>
        </w:rPr>
        <w:t xml:space="preserve">：将快照写入</w:t>
      </w:r>
      <w:r>
        <w:rPr>
          <w:rFonts w:hint="eastAsia"/>
          <w:b/>
          <w:bCs/>
        </w:rPr>
        <w:t xml:space="preserve">内存环形缓冲区</w:t>
      </w:r>
      <w:r>
        <w:rPr>
          <w:rFonts w:hint="eastAsia"/>
        </w:rPr>
        <w:t xml:space="preserve">（NumPy实现），以支持毫秒级读写和固定内存占用</w:t>
      </w:r>
      <w:hyperlink r:id="rId29">
        <w:r>
          <w:rPr>
            <w:rStyle w:val="Hyperlink"/>
          </w:rPr>
          <w:t xml:space="preserve">[8]</w:t>
        </w:r>
      </w:hyperlink>
      <w:hyperlink r:id="rId30">
        <w:r>
          <w:rPr>
            <w:rStyle w:val="Hyperlink"/>
          </w:rPr>
          <w:t xml:space="preserve">[9]</w:t>
        </w:r>
      </w:hyperlink>
      <w:r>
        <w:rPr>
          <w:rFonts w:hint="eastAsia"/>
        </w:rPr>
        <w:t xml:space="preserve">。缓冲区大小窗口N可以覆盖若干秒至几分钟的高频数据，用于后续特征计算。</w:t>
      </w:r>
    </w:p>
    <w:p>
      <w:pPr>
        <w:pStyle w:val="Compact"/>
        <w:numPr>
          <w:ilvl w:val="0"/>
          <w:numId w:val="1001"/>
        </w:numPr>
      </w:pPr>
      <w:r>
        <w:rPr>
          <w:rFonts w:hint="eastAsia"/>
          <w:b/>
          <w:bCs/>
        </w:rPr>
        <w:t xml:space="preserve">特征计算</w:t>
      </w:r>
      <w:r>
        <w:rPr>
          <w:rFonts w:hint="eastAsia"/>
        </w:rPr>
        <w:t xml:space="preserve">：对每条新快照，实时计算一系列DOM指标，如订单簿不平衡(OBI)、订单流不平衡(OFI/CVD)、墙单强度、撤单速率、吸收指数等</w:t>
      </w:r>
      <w:hyperlink r:id="rId31">
        <w:r>
          <w:rPr>
            <w:rStyle w:val="Hyperlink"/>
          </w:rPr>
          <w:t xml:space="preserve">[10]</w:t>
        </w:r>
      </w:hyperlink>
      <w:hyperlink r:id="rId32">
        <w:r>
          <w:rPr>
            <w:rStyle w:val="Hyperlink"/>
          </w:rPr>
          <w:t xml:space="preserve">[11]</w:t>
        </w:r>
      </w:hyperlink>
      <w:r>
        <w:rPr>
          <w:rFonts w:hint="eastAsia"/>
        </w:rPr>
        <w:t xml:space="preserve">。这些特征提炼盘口变化的统计特征和异常行为。</w:t>
      </w:r>
    </w:p>
    <w:p>
      <w:pPr>
        <w:pStyle w:val="Compact"/>
        <w:numPr>
          <w:ilvl w:val="0"/>
          <w:numId w:val="1001"/>
        </w:numPr>
      </w:pPr>
      <w:r>
        <w:rPr>
          <w:rFonts w:hint="eastAsia"/>
          <w:b/>
          <w:bCs/>
        </w:rPr>
        <w:t xml:space="preserve">行为识别</w:t>
      </w:r>
      <w:r>
        <w:rPr>
          <w:rFonts w:hint="eastAsia"/>
        </w:rPr>
        <w:t xml:space="preserve">：基于特征，进一步识别特定的盘口行为事件，例如</w:t>
      </w:r>
      <w:r>
        <w:rPr>
          <w:rFonts w:hint="eastAsia"/>
          <w:b/>
          <w:bCs/>
        </w:rPr>
        <w:t xml:space="preserve">压单/托单</w:t>
      </w:r>
      <w:r>
        <w:rPr>
          <w:rFonts w:hint="eastAsia"/>
        </w:rPr>
        <w:t xml:space="preserve">（大单持续挂出）、</w:t>
      </w:r>
      <w:r>
        <w:rPr>
          <w:rFonts w:hint="eastAsia"/>
          <w:b/>
          <w:bCs/>
        </w:rPr>
        <w:t xml:space="preserve">拉单/撤单</w:t>
      </w:r>
      <w:r>
        <w:rPr>
          <w:rFonts w:hint="eastAsia"/>
        </w:rPr>
        <w:t xml:space="preserve">（大单瞬时撤销）、</w:t>
      </w:r>
      <w:r>
        <w:rPr>
          <w:rFonts w:hint="eastAsia"/>
          <w:b/>
          <w:bCs/>
        </w:rPr>
        <w:t xml:space="preserve">吸收</w:t>
      </w:r>
      <w:r>
        <w:rPr>
          <w:rFonts w:hint="eastAsia"/>
        </w:rPr>
        <w:t xml:space="preserve">（大单吸筹/出货）、</w:t>
      </w:r>
      <w:r>
        <w:rPr>
          <w:rFonts w:hint="eastAsia"/>
          <w:b/>
          <w:bCs/>
        </w:rPr>
        <w:t xml:space="preserve">扫单</w:t>
      </w:r>
      <w:r>
        <w:rPr>
          <w:rFonts w:hint="eastAsia"/>
        </w:rPr>
        <w:t xml:space="preserve">（快速吃单跨档），以及</w:t>
      </w:r>
      <w:r>
        <w:rPr>
          <w:rFonts w:hint="eastAsia"/>
          <w:b/>
          <w:bCs/>
        </w:rPr>
        <w:t xml:space="preserve">假突破</w:t>
      </w:r>
      <w:r>
        <w:rPr>
          <w:rFonts w:hint="eastAsia"/>
        </w:rPr>
        <w:t xml:space="preserve">迹象评分等</w:t>
      </w:r>
      <w:hyperlink r:id="rId31">
        <w:r>
          <w:rPr>
            <w:rStyle w:val="Hyperlink"/>
          </w:rPr>
          <w:t xml:space="preserve">[10]</w:t>
        </w:r>
      </w:hyperlink>
      <w:hyperlink r:id="rId32">
        <w:r>
          <w:rPr>
            <w:rStyle w:val="Hyperlink"/>
          </w:rPr>
          <w:t xml:space="preserve">[11]</w:t>
        </w:r>
      </w:hyperlink>
      <w:r>
        <w:rPr>
          <w:rFonts w:hint="eastAsia"/>
        </w:rPr>
        <w:t xml:space="preserve">。这一层形成对盘口动态的语义解释。</w:t>
      </w:r>
    </w:p>
    <w:p>
      <w:pPr>
        <w:pStyle w:val="Compact"/>
        <w:numPr>
          <w:ilvl w:val="0"/>
          <w:numId w:val="1001"/>
        </w:numPr>
      </w:pPr>
      <w:r>
        <w:rPr>
          <w:rFonts w:hint="eastAsia"/>
          <w:b/>
          <w:bCs/>
        </w:rPr>
        <w:t xml:space="preserve">风控/仓位集成</w:t>
      </w:r>
      <w:r>
        <w:rPr>
          <w:rFonts w:hint="eastAsia"/>
        </w:rPr>
        <w:t xml:space="preserve">：将DOM分析结果输送给</w:t>
      </w:r>
      <w:r>
        <w:rPr>
          <w:rFonts w:hint="eastAsia"/>
          <w:b/>
          <w:bCs/>
        </w:rPr>
        <w:t xml:space="preserve">风险控制和仓位管理引擎</w:t>
      </w:r>
      <w:r>
        <w:rPr>
          <w:rFonts w:hint="eastAsia"/>
        </w:rPr>
        <w:t xml:space="preserve">。例如输出趋势强度评分、假突破概率、墙单状态等信号，用于动态调整仓位大小、过滤不利信号、触发风控措施</w:t>
      </w:r>
      <w:hyperlink r:id="rId33">
        <w:r>
          <w:rPr>
            <w:rStyle w:val="Hyperlink"/>
          </w:rPr>
          <w:t xml:space="preserve">[12]</w:t>
        </w:r>
      </w:hyperlink>
      <w:hyperlink r:id="rId34">
        <w:r>
          <w:rPr>
            <w:rStyle w:val="Hyperlink"/>
          </w:rPr>
          <w:t xml:space="preserve">[13]</w:t>
        </w:r>
      </w:hyperlink>
      <w:r>
        <w:t xml:space="preserve">。</w:t>
      </w:r>
    </w:p>
    <w:p>
      <w:pPr>
        <w:pStyle w:val="Compact"/>
        <w:numPr>
          <w:ilvl w:val="0"/>
          <w:numId w:val="1001"/>
        </w:numPr>
      </w:pPr>
      <w:r>
        <w:rPr>
          <w:rFonts w:hint="eastAsia"/>
          <w:b/>
          <w:bCs/>
        </w:rPr>
        <w:t xml:space="preserve">事件总线</w:t>
      </w:r>
      <w:r>
        <w:rPr>
          <w:rFonts w:hint="eastAsia"/>
        </w:rPr>
        <w:t xml:space="preserve">：模块将重要事件和信号发布到事件总线，供系统的通知模块、自动策略等订阅</w:t>
      </w:r>
      <w:hyperlink r:id="rId35">
        <w:r>
          <w:rPr>
            <w:rStyle w:val="Hyperlink"/>
          </w:rPr>
          <w:t xml:space="preserve">[14]</w:t>
        </w:r>
      </w:hyperlink>
      <w:r>
        <w:rPr>
          <w:rFonts w:hint="eastAsia"/>
        </w:rPr>
        <w:t xml:space="preserve">。同时，通过</w:t>
      </w:r>
      <w:r>
        <w:t xml:space="preserve"> WebSocket </w:t>
      </w:r>
      <w:r>
        <w:rPr>
          <w:rFonts w:hint="eastAsia"/>
        </w:rPr>
        <w:t xml:space="preserve">推送给前端界面，确保用户实时监控。</w:t>
      </w:r>
    </w:p>
    <w:p>
      <w:pPr>
        <w:pStyle w:val="Compact"/>
        <w:numPr>
          <w:ilvl w:val="0"/>
          <w:numId w:val="1001"/>
        </w:numPr>
      </w:pPr>
      <w:r>
        <w:rPr>
          <w:rFonts w:hint="eastAsia"/>
          <w:b/>
          <w:bCs/>
        </w:rPr>
        <w:t xml:space="preserve">前端展示</w:t>
      </w:r>
      <w:r>
        <w:rPr>
          <w:rFonts w:hint="eastAsia"/>
        </w:rPr>
        <w:t xml:space="preserve">：Web</w:t>
      </w:r>
      <w:r>
        <w:t xml:space="preserve"> </w:t>
      </w:r>
      <w:r>
        <w:rPr>
          <w:rFonts w:hint="eastAsia"/>
        </w:rPr>
        <w:t xml:space="preserve">前端界面（使用纯</w:t>
      </w:r>
      <w:r>
        <w:t xml:space="preserve"> </w:t>
      </w:r>
      <w:r>
        <w:rPr>
          <w:rFonts w:hint="eastAsia"/>
        </w:rPr>
        <w:t xml:space="preserve">HTML/JS/CSS）通过</w:t>
      </w:r>
      <w:r>
        <w:t xml:space="preserve"> WebSocket </w:t>
      </w:r>
      <w:r>
        <w:rPr>
          <w:rFonts w:hint="eastAsia"/>
        </w:rPr>
        <w:t xml:space="preserve">接收DOM数据与事件，并在</w:t>
      </w:r>
      <w:r>
        <w:rPr>
          <w:rFonts w:hint="eastAsia"/>
          <w:b/>
          <w:bCs/>
        </w:rPr>
        <w:t xml:space="preserve">监控面板</w:t>
      </w:r>
      <w:r>
        <w:rPr>
          <w:rFonts w:hint="eastAsia"/>
        </w:rPr>
        <w:t xml:space="preserve">中可视化</w:t>
      </w:r>
      <w:hyperlink r:id="rId35">
        <w:r>
          <w:rPr>
            <w:rStyle w:val="Hyperlink"/>
          </w:rPr>
          <w:t xml:space="preserve">[14]</w:t>
        </w:r>
      </w:hyperlink>
      <w:r>
        <w:rPr>
          <w:rFonts w:hint="eastAsia"/>
        </w:rPr>
        <w:t xml:space="preserve">。用户可在界面上查看实时指标、信号强度，可交互查看事件细节，并根据建议手动或自动执行交易决策。</w:t>
      </w:r>
    </w:p>
    <w:p>
      <w:pPr>
        <w:pStyle w:val="FirstParagraph"/>
      </w:pPr>
      <w:r>
        <w:rPr>
          <w:rFonts w:hint="eastAsia"/>
        </w:rPr>
        <w:t xml:space="preserve">该架构确保DOM数据从采集、处理到应用和展示形成闭环，实时、高效且对交易决策具有参考价值。</w:t>
      </w:r>
    </w:p>
    <w:bookmarkEnd w:id="36"/>
    <w:bookmarkStart w:id="43" w:name="数据采集与存储"/>
    <w:p>
      <w:pPr>
        <w:pStyle w:val="Heading2"/>
      </w:pPr>
      <w:r>
        <w:rPr>
          <w:rFonts w:hint="eastAsia"/>
        </w:rPr>
        <w:t xml:space="preserve">数据采集与存储</w:t>
      </w:r>
    </w:p>
    <w:p>
      <w:pPr>
        <w:pStyle w:val="FirstParagraph"/>
      </w:pPr>
      <w:r>
        <w:rPr>
          <w:rFonts w:hint="eastAsia"/>
          <w:b/>
          <w:bCs/>
        </w:rPr>
        <w:t xml:space="preserve">数据订阅</w:t>
      </w:r>
      <w:r>
        <w:rPr>
          <w:rFonts w:hint="eastAsia"/>
        </w:rPr>
        <w:t xml:space="preserve">：使用</w:t>
      </w:r>
      <w:r>
        <w:t xml:space="preserve"> IB API </w:t>
      </w:r>
      <w:r>
        <w:rPr>
          <w:rFonts w:hint="eastAsia"/>
        </w:rPr>
        <w:t xml:space="preserve">提供的</w:t>
      </w:r>
      <w:r>
        <w:t xml:space="preserve"> </w:t>
      </w:r>
      <w:r>
        <w:rPr>
          <w:b/>
          <w:bCs/>
        </w:rPr>
        <w:t xml:space="preserve">Level 2 </w:t>
      </w:r>
      <w:r>
        <w:rPr>
          <w:rFonts w:hint="eastAsia"/>
          <w:b/>
          <w:bCs/>
        </w:rPr>
        <w:t xml:space="preserve">市场深度</w:t>
      </w:r>
      <w:r>
        <w:t xml:space="preserve"> </w:t>
      </w:r>
      <w:r>
        <w:t xml:space="preserve">(</w:t>
      </w:r>
      <w:r>
        <w:rPr>
          <w:rStyle w:val="VerbatimChar"/>
        </w:rPr>
        <w:t xml:space="preserve">reqMktDepth</w:t>
      </w:r>
      <w:r>
        <w:t xml:space="preserve">) </w:t>
      </w:r>
      <w:r>
        <w:rPr>
          <w:rFonts w:hint="eastAsia"/>
        </w:rPr>
        <w:t xml:space="preserve">获取盘口挂单数据，以及</w:t>
      </w:r>
      <w:r>
        <w:t xml:space="preserve"> </w:t>
      </w:r>
      <w:r>
        <w:rPr>
          <w:rFonts w:hint="eastAsia"/>
          <w:b/>
          <w:bCs/>
        </w:rPr>
        <w:t xml:space="preserve">逐笔成交</w:t>
      </w:r>
      <w:r>
        <w:t xml:space="preserve"> </w:t>
      </w:r>
      <w:r>
        <w:t xml:space="preserve">(</w:t>
      </w:r>
      <w:r>
        <w:rPr>
          <w:rStyle w:val="VerbatimChar"/>
        </w:rPr>
        <w:t xml:space="preserve">reqTickByTickData</w:t>
      </w:r>
      <w:r>
        <w:t xml:space="preserve">) </w:t>
      </w:r>
      <w:r>
        <w:rPr>
          <w:rFonts w:hint="eastAsia"/>
        </w:rPr>
        <w:t xml:space="preserve">获取即时成交明细</w:t>
      </w:r>
      <w:hyperlink r:id="rId28">
        <w:r>
          <w:rPr>
            <w:rStyle w:val="Hyperlink"/>
          </w:rPr>
          <w:t xml:space="preserve">[7]</w:t>
        </w:r>
      </w:hyperlink>
      <w:r>
        <w:rPr>
          <w:rFonts w:hint="eastAsia"/>
        </w:rPr>
        <w:t xml:space="preserve">。为了覆盖主要盘口行为，深度订阅档位数K可以配置（如20档），实际返回由市场可见深度决定。逐笔数据订阅</w:t>
      </w:r>
      <w:r>
        <w:rPr>
          <w:rStyle w:val="VerbatimChar"/>
        </w:rPr>
        <w:t xml:space="preserve">Last</w:t>
      </w:r>
      <w:r>
        <w:rPr>
          <w:rFonts w:hint="eastAsia"/>
        </w:rPr>
        <w:t xml:space="preserve">和</w:t>
      </w:r>
      <w:r>
        <w:rPr>
          <w:rStyle w:val="VerbatimChar"/>
        </w:rPr>
        <w:t xml:space="preserve">BidAsk</w:t>
      </w:r>
      <w:r>
        <w:rPr>
          <w:rFonts w:hint="eastAsia"/>
        </w:rPr>
        <w:t xml:space="preserve">类型，以捕捉每一笔成交及报价变动。采样频率统一提升至</w:t>
      </w:r>
      <w:r>
        <w:t xml:space="preserve"> </w:t>
      </w:r>
      <w:r>
        <w:rPr>
          <w:rFonts w:hint="eastAsia"/>
          <w:b/>
          <w:bCs/>
        </w:rPr>
        <w:t xml:space="preserve">10~20次/秒</w:t>
      </w:r>
      <w:r>
        <w:rPr>
          <w:rFonts w:hint="eastAsia"/>
        </w:rPr>
        <w:t xml:space="preserve">，即每50-100毫秒构造一次盘口+成交快照</w:t>
      </w:r>
      <w:hyperlink r:id="rId37">
        <w:r>
          <w:rPr>
            <w:rStyle w:val="Hyperlink"/>
          </w:rPr>
          <w:t xml:space="preserve">[15]</w:t>
        </w:r>
      </w:hyperlink>
      <w:r>
        <w:rPr>
          <w:rFonts w:hint="eastAsia"/>
        </w:rPr>
        <w:t xml:space="preserve">。前端显示可进一步下采样至</w:t>
      </w:r>
      <w:r>
        <w:t xml:space="preserve"> </w:t>
      </w:r>
      <w:r>
        <w:rPr>
          <w:rFonts w:hint="eastAsia"/>
        </w:rPr>
        <w:t xml:space="preserve">~5次/秒以平衡性能与可读性。</w:t>
      </w:r>
    </w:p>
    <w:p>
      <w:pPr>
        <w:pStyle w:val="BodyText"/>
      </w:pPr>
      <w:r>
        <w:rPr>
          <w:rFonts w:hint="eastAsia"/>
          <w:b/>
          <w:bCs/>
        </w:rPr>
        <w:t xml:space="preserve">内存缓冲结构</w:t>
      </w:r>
      <w:r>
        <w:rPr>
          <w:rFonts w:hint="eastAsia"/>
        </w:rPr>
        <w:t xml:space="preserve">：为了高效存取高频DOM数据，采用</w:t>
      </w:r>
      <w:r>
        <w:t xml:space="preserve"> </w:t>
      </w:r>
      <w:r>
        <w:rPr>
          <w:b/>
          <w:bCs/>
        </w:rPr>
        <w:t xml:space="preserve">NumPy </w:t>
      </w:r>
      <w:r>
        <w:rPr>
          <w:rFonts w:hint="eastAsia"/>
          <w:b/>
          <w:bCs/>
        </w:rPr>
        <w:t xml:space="preserve">环形缓冲区</w:t>
      </w:r>
      <w:r>
        <w:t xml:space="preserve"> </w:t>
      </w:r>
      <w:r>
        <w:rPr>
          <w:rFonts w:hint="eastAsia"/>
        </w:rPr>
        <w:t xml:space="preserve">来存储最近若干窗口的快照</w:t>
      </w:r>
      <w:hyperlink r:id="rId38">
        <w:r>
          <w:rPr>
            <w:rStyle w:val="Hyperlink"/>
          </w:rPr>
          <w:t xml:space="preserve">[16]</w:t>
        </w:r>
      </w:hyperlink>
      <w:r>
        <w:rPr>
          <w:rFonts w:hint="eastAsia"/>
        </w:rPr>
        <w:t xml:space="preserve">。示例设计：窗口大小</w:t>
      </w:r>
      <w:r>
        <w:t xml:space="preserve"> </w:t>
      </w:r>
      <w:r>
        <w:rPr>
          <w:rStyle w:val="VerbatimChar"/>
        </w:rPr>
        <w:t xml:space="preserve">WINDOW=N</w:t>
      </w:r>
      <w:r>
        <w:rPr>
          <w:rFonts w:hint="eastAsia"/>
        </w:rPr>
        <w:t xml:space="preserve">（如10000帧，相当于几分钟的数据），最大深度</w:t>
      </w:r>
      <w:r>
        <w:t xml:space="preserve"> </w:t>
      </w:r>
      <w:r>
        <w:rPr>
          <w:rStyle w:val="VerbatimChar"/>
        </w:rPr>
        <w:t xml:space="preserve">MAX_LEVELS=30</w:t>
      </w:r>
      <w:r>
        <w:rPr>
          <w:rFonts w:hint="eastAsia"/>
        </w:rPr>
        <w:t xml:space="preserve">（满足K&lt;=30的情况），买卖两侧</w:t>
      </w:r>
      <w:r>
        <w:t xml:space="preserve"> </w:t>
      </w:r>
      <w:r>
        <w:rPr>
          <w:rStyle w:val="VerbatimChar"/>
        </w:rPr>
        <w:t xml:space="preserve">SIDES=2</w:t>
      </w:r>
      <w:r>
        <w:rPr>
          <w:rFonts w:hint="eastAsia"/>
        </w:rPr>
        <w:t xml:space="preserve">，记录字段如价格和挂单量</w:t>
      </w:r>
      <w:r>
        <w:t xml:space="preserve"> </w:t>
      </w:r>
      <w:r>
        <w:rPr>
          <w:rStyle w:val="VerbatimChar"/>
        </w:rPr>
        <w:t xml:space="preserve">FIELDS=2</w:t>
      </w:r>
      <w:r>
        <w:rPr>
          <w:rFonts w:hint="eastAsia"/>
        </w:rPr>
        <w:t xml:space="preserve">。则缓冲区数组维度</w:t>
      </w:r>
      <w:r>
        <w:t xml:space="preserve"> </w:t>
      </w:r>
      <w:r>
        <w:rPr>
          <w:rStyle w:val="VerbatimChar"/>
        </w:rPr>
        <w:t xml:space="preserve">[N, 2, 30, 2]</w:t>
      </w:r>
      <w:hyperlink r:id="rId39">
        <w:r>
          <w:rPr>
            <w:rStyle w:val="Hyperlink"/>
          </w:rPr>
          <w:t xml:space="preserve">[17]</w:t>
        </w:r>
      </w:hyperlink>
      <w:r>
        <w:rPr>
          <w:rFonts w:hint="eastAsia"/>
        </w:rPr>
        <w:t xml:space="preserve">。辅助数组记录每帧实际深度层数、盘口中位价mid、时间戳等</w:t>
      </w:r>
      <w:hyperlink r:id="rId40">
        <w:r>
          <w:rPr>
            <w:rStyle w:val="Hyperlink"/>
          </w:rPr>
          <w:t xml:space="preserve">[18]</w:t>
        </w:r>
      </w:hyperlink>
      <w:r>
        <w:rPr>
          <w:rFonts w:hint="eastAsia"/>
        </w:rPr>
        <w:t xml:space="preserve">。插入采用索引循环覆盖，保证内存占用固定且支持快速随机访问最近的数据。</w:t>
      </w:r>
    </w:p>
    <w:p>
      <w:pPr>
        <w:pStyle w:val="SourceCode"/>
      </w:pPr>
      <w:r>
        <w:rPr>
          <w:rStyle w:val="VerbatimChar"/>
        </w:rPr>
        <w:t xml:space="preserve">WINDOW, MAX_LEVELS = 10000, 30</w:t>
      </w:r>
      <w:r>
        <w:br/>
      </w:r>
      <w:r>
        <w:rPr>
          <w:rStyle w:val="VerbatimChar"/>
        </w:rPr>
        <w:t xml:space="preserve">book = np.zeros((WINDOW, 2, MAX_LEVELS, 2), dtype=np.int32)  # </w:t>
      </w:r>
      <w:r>
        <w:rPr>
          <w:rStyle w:val="VerbatimChar"/>
          <w:rFonts w:hint="eastAsia"/>
        </w:rPr>
        <w:t xml:space="preserve">[:,0,:,:]买盘,</w:t>
      </w:r>
      <w:r>
        <w:rPr>
          <w:rStyle w:val="VerbatimChar"/>
        </w:rPr>
        <w:t xml:space="preserve"> </w:t>
      </w:r>
      <w:r>
        <w:rPr>
          <w:rStyle w:val="VerbatimChar"/>
          <w:rFonts w:hint="eastAsia"/>
        </w:rPr>
        <w:t xml:space="preserve">[:,1,:,:]卖盘；fields:</w:t>
      </w:r>
      <w:r>
        <w:rPr>
          <w:rStyle w:val="VerbatimChar"/>
        </w:rPr>
        <w:t xml:space="preserve"> [price, size]</w:t>
      </w:r>
      <w:r>
        <w:br/>
      </w:r>
      <w:r>
        <w:rPr>
          <w:rStyle w:val="VerbatimChar"/>
        </w:rPr>
        <w:t xml:space="preserve">valid_levels = np.zeros((WINDOW, 2), dtype=np.int16)         # </w:t>
      </w:r>
      <w:r>
        <w:rPr>
          <w:rStyle w:val="VerbatimChar"/>
          <w:rFonts w:hint="eastAsia"/>
        </w:rPr>
        <w:t xml:space="preserve">每帧实际深度层数（买/卖）</w:t>
      </w:r>
      <w:r>
        <w:br/>
      </w:r>
      <w:r>
        <w:rPr>
          <w:rStyle w:val="VerbatimChar"/>
        </w:rPr>
        <w:t xml:space="preserve">mid_tick = np.zeros(WINDOW, dtype=np.int32)                  # </w:t>
      </w:r>
      <w:r>
        <w:rPr>
          <w:rStyle w:val="VerbatimChar"/>
          <w:rFonts w:hint="eastAsia"/>
        </w:rPr>
        <w:t xml:space="preserve">中位价tick</w:t>
      </w:r>
      <w:r>
        <w:br/>
      </w:r>
      <w:r>
        <w:rPr>
          <w:rStyle w:val="VerbatimChar"/>
        </w:rPr>
        <w:t xml:space="preserve">ts_ns = np.zeros(WINDOW, dtype=np.int64)                     # </w:t>
      </w:r>
      <w:r>
        <w:rPr>
          <w:rStyle w:val="VerbatimChar"/>
          <w:rFonts w:hint="eastAsia"/>
        </w:rPr>
        <w:t xml:space="preserve">时间戳（ns）</w:t>
      </w:r>
    </w:p>
    <w:p>
      <w:pPr>
        <w:pStyle w:val="FirstParagraph"/>
      </w:pPr>
      <w:r>
        <w:rPr>
          <w:rFonts w:hint="eastAsia"/>
        </w:rPr>
        <w:t xml:space="preserve">每次新数据到来时，将当前买卖档位数据写入下一位置，并记录实际档数和中位价等。计算指标时，可直接对缓冲区指定窗口范围切片以利用向量化运算。例如计算</w:t>
      </w:r>
      <w:r>
        <w:t xml:space="preserve"> </w:t>
      </w:r>
      <w:r>
        <w:rPr>
          <w:rStyle w:val="VerbatimChar"/>
        </w:rPr>
        <w:t xml:space="preserve">OBI_k</w:t>
      </w:r>
      <w:r>
        <w:t xml:space="preserve"> </w:t>
      </w:r>
      <w:r>
        <w:rPr>
          <w:rFonts w:hint="eastAsia"/>
        </w:rPr>
        <w:t xml:space="preserve">时，会取当前帧买卖前k档累积量，然后计算比值</w:t>
      </w:r>
      <w:hyperlink r:id="rId41">
        <w:r>
          <w:rPr>
            <w:rStyle w:val="Hyperlink"/>
          </w:rPr>
          <w:t xml:space="preserve">[19]</w:t>
        </w:r>
      </w:hyperlink>
      <w:r>
        <w:t xml:space="preserve">。</w:t>
      </w:r>
    </w:p>
    <w:p>
      <w:pPr>
        <w:pStyle w:val="BodyText"/>
      </w:pPr>
      <w:r>
        <w:rPr>
          <w:rFonts w:hint="eastAsia"/>
          <w:b/>
          <w:bCs/>
        </w:rPr>
        <w:t xml:space="preserve">半持久化存储</w:t>
      </w:r>
      <w:r>
        <w:rPr>
          <w:rFonts w:hint="eastAsia"/>
        </w:rPr>
        <w:t xml:space="preserve">：为了支持</w:t>
      </w:r>
      <w:r>
        <w:rPr>
          <w:rFonts w:hint="eastAsia"/>
          <w:b/>
          <w:bCs/>
        </w:rPr>
        <w:t xml:space="preserve">一周内的历史DOM数据回溯</w:t>
      </w:r>
      <w:r>
        <w:rPr>
          <w:rFonts w:hint="eastAsia"/>
        </w:rPr>
        <w:t xml:space="preserve">，设计半持久化的数据保存方案。考虑到每秒1帧、一周约60万帧数据，使用高效的列式存储（如</w:t>
      </w:r>
      <w:r>
        <w:t xml:space="preserve"> </w:t>
      </w:r>
      <w:r>
        <w:rPr>
          <w:b/>
          <w:bCs/>
        </w:rPr>
        <w:t xml:space="preserve">Parquet</w:t>
      </w:r>
      <w:r>
        <w:rPr>
          <w:rFonts w:hint="eastAsia"/>
        </w:rPr>
        <w:t xml:space="preserve">）或轻量级时序数据库来保存数据</w:t>
      </w:r>
      <w:hyperlink r:id="rId41">
        <w:r>
          <w:rPr>
            <w:rStyle w:val="Hyperlink"/>
          </w:rPr>
          <w:t xml:space="preserve">[19]</w:t>
        </w:r>
      </w:hyperlink>
      <w:r>
        <w:rPr>
          <w:rFonts w:hint="eastAsia"/>
        </w:rPr>
        <w:t xml:space="preserve">。实现方案：</w:t>
      </w:r>
      <w:r>
        <w:br/>
      </w:r>
      <w:r>
        <w:t xml:space="preserve">-</w:t>
      </w:r>
      <w:r>
        <w:t xml:space="preserve"> </w:t>
      </w:r>
      <w:r>
        <w:rPr>
          <w:rFonts w:hint="eastAsia"/>
          <w:b/>
          <w:bCs/>
        </w:rPr>
        <w:t xml:space="preserve">批量写入</w:t>
      </w:r>
      <w:r>
        <w:rPr>
          <w:rFonts w:hint="eastAsia"/>
        </w:rPr>
        <w:t xml:space="preserve">：将实时DOM快照以批量方式写入本地文件（例如每分钟或每1000帧写一次）。使用Parquet可以方便按时间范围查询。也可采用内存映射文件或SQLite等轻量DB。</w:t>
      </w:r>
      <w:r>
        <w:br/>
      </w:r>
      <w:r>
        <w:t xml:space="preserve">-</w:t>
      </w:r>
      <w:r>
        <w:t xml:space="preserve"> </w:t>
      </w:r>
      <w:r>
        <w:rPr>
          <w:rFonts w:hint="eastAsia"/>
          <w:b/>
          <w:bCs/>
        </w:rPr>
        <w:t xml:space="preserve">保留与清理</w:t>
      </w:r>
      <w:r>
        <w:rPr>
          <w:rFonts w:hint="eastAsia"/>
        </w:rPr>
        <w:t xml:space="preserve">：只保留最近7天的数据文件，定期删除过旧的数据（或启动时清理）。</w:t>
      </w:r>
      <w:r>
        <w:br/>
      </w:r>
      <w:r>
        <w:t xml:space="preserve">-</w:t>
      </w:r>
      <w:r>
        <w:t xml:space="preserve"> </w:t>
      </w:r>
      <w:r>
        <w:rPr>
          <w:rFonts w:hint="eastAsia"/>
          <w:b/>
          <w:bCs/>
        </w:rPr>
        <w:t xml:space="preserve">快速查询</w:t>
      </w:r>
      <w:r>
        <w:rPr>
          <w:rFonts w:hint="eastAsia"/>
        </w:rPr>
        <w:t xml:space="preserve">：提供后端API按</w:t>
      </w:r>
      <w:r>
        <w:rPr>
          <w:rFonts w:hint="eastAsia"/>
          <w:b/>
          <w:bCs/>
        </w:rPr>
        <w:t xml:space="preserve">合约(symbol)</w:t>
      </w:r>
      <w:r>
        <w:t xml:space="preserve"> </w:t>
      </w:r>
      <w:r>
        <w:rPr>
          <w:rFonts w:hint="eastAsia"/>
        </w:rPr>
        <w:t xml:space="preserve">和</w:t>
      </w:r>
      <w:r>
        <w:t xml:space="preserve"> </w:t>
      </w:r>
      <w:r>
        <w:rPr>
          <w:rFonts w:hint="eastAsia"/>
          <w:b/>
          <w:bCs/>
        </w:rPr>
        <w:t xml:space="preserve">时间范围</w:t>
      </w:r>
      <w:r>
        <w:t xml:space="preserve"> </w:t>
      </w:r>
      <w:r>
        <w:rPr>
          <w:rFonts w:hint="eastAsia"/>
        </w:rPr>
        <w:t xml:space="preserve">查询DOM历史数据，返回该期间的时间序列数据。接口如</w:t>
      </w:r>
      <w:r>
        <w:t xml:space="preserve"> </w:t>
      </w:r>
      <w:r>
        <w:rPr>
          <w:rStyle w:val="VerbatimChar"/>
        </w:rPr>
        <w:t xml:space="preserve">GET /api/dom?symbol=MNQ&amp;start=2025-09-10T00:00&amp;end=2025-09-10T01:00</w:t>
      </w:r>
      <w:r>
        <w:rPr>
          <w:rFonts w:hint="eastAsia"/>
        </w:rPr>
        <w:t xml:space="preserve">，可返回JSON数组或供下载的CSV。</w:t>
      </w:r>
      <w:hyperlink r:id="rId42">
        <w:r>
          <w:rPr>
            <w:rStyle w:val="Hyperlink"/>
          </w:rPr>
          <w:t xml:space="preserve">[20]</w:t>
        </w:r>
      </w:hyperlink>
      <w:r>
        <w:rPr>
          <w:rFonts w:hint="eastAsia"/>
        </w:rPr>
        <w:t xml:space="preserve">为了快速响应查询，可以在写入时对数据按时间分区索引，查询时直接定位文件块。</w:t>
      </w:r>
      <w:r>
        <w:br/>
      </w:r>
      <w:r>
        <w:t xml:space="preserve">-</w:t>
      </w:r>
      <w:r>
        <w:t xml:space="preserve"> </w:t>
      </w:r>
      <w:r>
        <w:rPr>
          <w:rFonts w:hint="eastAsia"/>
          <w:b/>
          <w:bCs/>
        </w:rPr>
        <w:t xml:space="preserve">数据内容</w:t>
      </w:r>
      <w:r>
        <w:rPr>
          <w:rFonts w:hint="eastAsia"/>
        </w:rPr>
        <w:t xml:space="preserve">：历史数据既可以是</w:t>
      </w:r>
      <w:r>
        <w:rPr>
          <w:rFonts w:hint="eastAsia"/>
          <w:b/>
          <w:bCs/>
        </w:rPr>
        <w:t xml:space="preserve">原始盘口快照</w:t>
      </w:r>
      <w:r>
        <w:rPr>
          <w:rFonts w:hint="eastAsia"/>
        </w:rPr>
        <w:t xml:space="preserve">（大数据量，供精细回放），也可以是</w:t>
      </w:r>
      <w:r>
        <w:rPr>
          <w:rFonts w:hint="eastAsia"/>
          <w:b/>
          <w:bCs/>
        </w:rPr>
        <w:t xml:space="preserve">预计算的指标序列</w:t>
      </w:r>
      <w:r>
        <w:rPr>
          <w:rFonts w:hint="eastAsia"/>
        </w:rPr>
        <w:t xml:space="preserve">（小数据量，供快速分析）。考虑到性能，默认提供指标序列（如每秒的OBI、OFI、壁垒强度等)，必要时再按需加载原始深度数据。</w:t>
      </w:r>
    </w:p>
    <w:p>
      <w:pPr>
        <w:pStyle w:val="BodyText"/>
      </w:pPr>
      <w:r>
        <w:rPr>
          <w:rFonts w:hint="eastAsia"/>
        </w:rPr>
        <w:t xml:space="preserve">通过以上机制，实现DOM数据“一次写入，多次读取”，满足实时分析的同时，也支持事后复盘和验证模型。</w:t>
      </w:r>
    </w:p>
    <w:bookmarkEnd w:id="43"/>
    <w:bookmarkStart w:id="62" w:name="特征提取与算法原理"/>
    <w:p>
      <w:pPr>
        <w:pStyle w:val="Heading2"/>
      </w:pPr>
      <w:r>
        <w:rPr>
          <w:rFonts w:hint="eastAsia"/>
        </w:rPr>
        <w:t xml:space="preserve">特征提取与算法原理</w:t>
      </w:r>
    </w:p>
    <w:p>
      <w:pPr>
        <w:pStyle w:val="FirstParagraph"/>
      </w:pPr>
      <w:r>
        <w:rPr>
          <w:rFonts w:hint="eastAsia"/>
        </w:rPr>
        <w:t xml:space="preserve">本模块提炼了盘口与订单流的</w:t>
      </w:r>
      <w:r>
        <w:rPr>
          <w:rFonts w:hint="eastAsia"/>
          <w:b/>
          <w:bCs/>
        </w:rPr>
        <w:t xml:space="preserve">六大核心特征</w:t>
      </w:r>
      <w:r>
        <w:rPr>
          <w:rFonts w:hint="eastAsia"/>
        </w:rPr>
        <w:t xml:space="preserve">，用于量化市场微观结构的不平衡和异常行为：</w:t>
      </w:r>
    </w:p>
    <w:p>
      <w:pPr>
        <w:pStyle w:val="Compact"/>
        <w:numPr>
          <w:ilvl w:val="0"/>
          <w:numId w:val="1002"/>
        </w:numPr>
      </w:pPr>
      <w:r>
        <w:rPr>
          <w:rFonts w:hint="eastAsia"/>
          <w:b/>
          <w:bCs/>
        </w:rPr>
        <w:t xml:space="preserve">订单簿不平衡（OBI，Order</w:t>
      </w:r>
      <w:r>
        <w:rPr>
          <w:b/>
          <w:bCs/>
        </w:rPr>
        <w:t xml:space="preserve"> Book </w:t>
      </w:r>
      <w:r>
        <w:rPr>
          <w:rFonts w:hint="eastAsia"/>
          <w:b/>
          <w:bCs/>
        </w:rPr>
        <w:t xml:space="preserve">Imbalance）</w:t>
      </w:r>
      <w:r>
        <w:rPr>
          <w:rFonts w:hint="eastAsia"/>
        </w:rPr>
        <w:t xml:space="preserve">：衡量买卖挂单力量对比。计算方法是取前N档买单总量和卖单总量的比值，例如</w:t>
      </w:r>
      <w:hyperlink r:id="rId44">
        <w:r>
          <w:rPr>
            <w:rStyle w:val="Hyperlink"/>
          </w:rPr>
          <w:t xml:space="preserve">[21]</w:t>
        </w:r>
      </w:hyperlink>
      <w:r>
        <w:rPr>
          <w:rFonts w:hint="eastAsia"/>
        </w:rPr>
        <w:t xml:space="preserve">：</w:t>
      </w:r>
    </w:p>
    <w:p>
      <w:pPr>
        <w:pStyle w:val="FirstParagraph"/>
      </w:pPr>
      <w:r>
        <w:t xml:space="preserve">$$\text{imbalance} = \frac{\sum_{i=1}^{N} \text{bid}</w:t>
      </w:r>
      <w:r>
        <w:rPr>
          <w:i/>
          <w:iCs/>
        </w:rPr>
        <w:t xml:space="preserve">i^{\text{size}}}{\sum</w:t>
      </w:r>
      <w:r>
        <w:t xml:space="preserve">}^{N} \text{bid</w:t>
      </w:r>
      <w:r>
        <w:rPr>
          <w:i/>
          <w:iCs/>
        </w:rPr>
        <w:t xml:space="preserve">i^{\text{size}} + \sum</w:t>
      </w:r>
      <w:r>
        <w:t xml:space="preserve">.$$ }^{N} \text{ask}_i^{\text{size}}</w:t>
      </w:r>
    </w:p>
    <w:p>
      <w:pPr>
        <w:pStyle w:val="BodyText"/>
      </w:pPr>
      <w:r>
        <w:rPr>
          <w:rFonts w:hint="eastAsia"/>
        </w:rPr>
        <w:t xml:space="preserve">当imbalance</w:t>
      </w:r>
      <w:r>
        <w:t xml:space="preserve"> &gt; </w:t>
      </w:r>
      <w:r>
        <w:rPr>
          <w:rFonts w:hint="eastAsia"/>
        </w:rPr>
        <w:t xml:space="preserve">0.60时表示买盘相对更厚（偏多），&lt;</w:t>
      </w:r>
      <w:r>
        <w:t xml:space="preserve"> </w:t>
      </w:r>
      <w:r>
        <w:rPr>
          <w:rFonts w:hint="eastAsia"/>
        </w:rPr>
        <w:t xml:space="preserve">0.40则卖盘更厚（偏空）</w:t>
      </w:r>
      <w:hyperlink r:id="rId45">
        <w:r>
          <w:rPr>
            <w:rStyle w:val="Hyperlink"/>
          </w:rPr>
          <w:t xml:space="preserve">[22]</w:t>
        </w:r>
      </w:hyperlink>
      <w:r>
        <w:rPr>
          <w:rFonts w:hint="eastAsia"/>
        </w:rPr>
        <w:t xml:space="preserve">。该指标反映盘口静态供需强弱对比。</w:t>
      </w:r>
    </w:p>
    <w:p>
      <w:pPr>
        <w:pStyle w:val="Compact"/>
        <w:numPr>
          <w:ilvl w:val="0"/>
          <w:numId w:val="1003"/>
        </w:numPr>
      </w:pPr>
      <w:r>
        <w:rPr>
          <w:rFonts w:hint="eastAsia"/>
          <w:b/>
          <w:bCs/>
        </w:rPr>
        <w:t xml:space="preserve">订单流不平衡</w:t>
      </w:r>
      <w:r>
        <w:rPr>
          <w:rFonts w:hint="eastAsia"/>
        </w:rPr>
        <w:t xml:space="preserve">：分为</w:t>
      </w:r>
      <w:r>
        <w:rPr>
          <w:rFonts w:hint="eastAsia"/>
          <w:b/>
          <w:bCs/>
        </w:rPr>
        <w:t xml:space="preserve">累计成交量差（CVD）</w:t>
      </w:r>
      <w:r>
        <w:rPr>
          <w:rFonts w:hint="eastAsia"/>
        </w:rPr>
        <w:t xml:space="preserve">和</w:t>
      </w:r>
      <w:r>
        <w:rPr>
          <w:rFonts w:hint="eastAsia"/>
          <w:b/>
          <w:bCs/>
        </w:rPr>
        <w:t xml:space="preserve">订单流差（OFI）</w:t>
      </w:r>
      <w:r>
        <w:rPr>
          <w:rFonts w:hint="eastAsia"/>
        </w:rPr>
        <w:t xml:space="preserve">两部分。</w:t>
      </w:r>
    </w:p>
    <w:p>
      <w:pPr>
        <w:pStyle w:val="Compact"/>
        <w:numPr>
          <w:ilvl w:val="0"/>
          <w:numId w:val="1003"/>
        </w:numPr>
      </w:pPr>
      <w:r>
        <w:rPr>
          <w:i/>
          <w:iCs/>
        </w:rPr>
        <w:t xml:space="preserve">CVD</w:t>
      </w:r>
      <w:r>
        <w:rPr>
          <w:rFonts w:hint="eastAsia"/>
        </w:rPr>
        <w:t xml:space="preserve">（Cumulative</w:t>
      </w:r>
      <w:r>
        <w:t xml:space="preserve"> Volume </w:t>
      </w:r>
      <w:r>
        <w:rPr>
          <w:rFonts w:hint="eastAsia"/>
        </w:rPr>
        <w:t xml:space="preserve">Delta）：在滚动窗口W秒内，主动买量减去主动卖量的累积和</w:t>
      </w:r>
      <w:hyperlink r:id="rId46">
        <w:r>
          <w:rPr>
            <w:rStyle w:val="Hyperlink"/>
          </w:rPr>
          <w:t xml:space="preserve">[23]</w:t>
        </w:r>
      </w:hyperlink>
      <w:r>
        <w:rPr>
          <w:rFonts w:hint="eastAsia"/>
        </w:rPr>
        <w:t xml:space="preserve">。公式：$CVD_t</w:t>
      </w:r>
      <w:r>
        <w:t xml:space="preserve"> = \sum_{k=t-W+1}^{t} (\text{buy_vol}_k - </w:t>
      </w:r>
      <w:r>
        <w:rPr>
          <w:rFonts w:hint="eastAsia"/>
        </w:rPr>
        <w:t xml:space="preserve">\text{sell_vol}_k)$，反映短期内主动资金流向。</w:t>
      </w:r>
    </w:p>
    <w:p>
      <w:pPr>
        <w:numPr>
          <w:ilvl w:val="0"/>
          <w:numId w:val="1003"/>
        </w:numPr>
      </w:pPr>
      <w:r>
        <w:rPr>
          <w:i/>
          <w:iCs/>
        </w:rPr>
        <w:t xml:space="preserve">OFI</w:t>
      </w:r>
      <w:r>
        <w:rPr>
          <w:rFonts w:hint="eastAsia"/>
        </w:rPr>
        <w:t xml:space="preserve">（Order</w:t>
      </w:r>
      <w:r>
        <w:t xml:space="preserve"> Flow </w:t>
      </w:r>
      <w:r>
        <w:rPr>
          <w:rFonts w:hint="eastAsia"/>
        </w:rPr>
        <w:t xml:space="preserve">Imbalance）：刻画盘口挂单变化对价格的推动</w:t>
      </w:r>
      <w:hyperlink r:id="rId47">
        <w:r>
          <w:rPr>
            <w:rStyle w:val="Hyperlink"/>
          </w:rPr>
          <w:t xml:space="preserve">[24]</w:t>
        </w:r>
      </w:hyperlink>
      <w:r>
        <w:rPr>
          <w:rFonts w:hint="eastAsia"/>
        </w:rPr>
        <w:t xml:space="preserve">。简化公式例如：</w:t>
      </w:r>
    </w:p>
    <w:p>
      <w:pPr>
        <w:numPr>
          <w:ilvl w:val="0"/>
          <w:numId w:val="1000"/>
        </w:numPr>
      </w:pPr>
      <w:r>
        <w:t xml:space="preserve">$$OFI_t = \Delta \text{best_bid_sz}</w:t>
      </w:r>
      <w:r>
        <w:rPr>
          <w:i/>
          <w:iCs/>
        </w:rPr>
        <w:t xml:space="preserve">t \cdot \mathbf{1}</w:t>
      </w:r>
      <w:r>
        <w:t xml:space="preserve">}} \;-\; \Delta \text{best_ask_sz</w:t>
      </w:r>
      <w:r>
        <w:rPr>
          <w:i/>
          <w:iCs/>
        </w:rPr>
        <w:t xml:space="preserve">t \cdot \mathbf{1}</w:t>
      </w:r>
      <w:r>
        <w:t xml:space="preserve">,$$ }</w:t>
      </w:r>
    </w:p>
    <w:p>
      <w:pPr>
        <w:numPr>
          <w:ilvl w:val="0"/>
          <w:numId w:val="1000"/>
        </w:numPr>
      </w:pPr>
      <w:r>
        <w:rPr>
          <w:rFonts w:hint="eastAsia"/>
        </w:rPr>
        <w:t xml:space="preserve">即如果中位价上涨，则取买一挂量增加量，若中位价下跌则取卖一挂量减少量，相减得到净值</w:t>
      </w:r>
      <w:hyperlink r:id="rId47">
        <w:r>
          <w:rPr>
            <w:rStyle w:val="Hyperlink"/>
          </w:rPr>
          <w:t xml:space="preserve">[24]</w:t>
        </w:r>
      </w:hyperlink>
      <w:r>
        <w:rPr>
          <w:rFonts w:hint="eastAsia"/>
        </w:rPr>
        <w:t xml:space="preserve">。这个OFI度量买卖盘挂单变动的净效应，可视为无需逐笔成交也能推测的订单流强度。</w:t>
      </w:r>
      <w:r>
        <w:br/>
      </w:r>
      <w:r>
        <w:t xml:space="preserve">- </w:t>
      </w:r>
      <w:r>
        <w:rPr>
          <w:rFonts w:hint="eastAsia"/>
        </w:rPr>
        <w:t xml:space="preserve">我们对CVD和OFI都计算</w:t>
      </w:r>
      <w:r>
        <w:rPr>
          <w:rFonts w:hint="eastAsia"/>
          <w:b/>
          <w:bCs/>
        </w:rPr>
        <w:t xml:space="preserve">z-score标准化</w:t>
      </w:r>
      <w:r>
        <w:rPr>
          <w:rFonts w:hint="eastAsia"/>
        </w:rPr>
        <w:t xml:space="preserve">以衡量其显著性</w:t>
      </w:r>
      <w:hyperlink r:id="rId48">
        <w:r>
          <w:rPr>
            <w:rStyle w:val="Hyperlink"/>
          </w:rPr>
          <w:t xml:space="preserve">[25]</w:t>
        </w:r>
      </w:hyperlink>
      <w:r>
        <w:rPr>
          <w:rFonts w:hint="eastAsia"/>
        </w:rPr>
        <w:t xml:space="preserve">。窗口W内，z值超过</w:t>
      </w:r>
      <w:r>
        <w:t xml:space="preserve"> </w:t>
      </w:r>
      <w:r>
        <w:rPr>
          <w:rFonts w:hint="eastAsia"/>
        </w:rPr>
        <w:t xml:space="preserve">+1表示买方流显著占优，低于</w:t>
      </w:r>
      <w:r>
        <w:t xml:space="preserve"> </w:t>
      </w:r>
      <w:r>
        <w:rPr>
          <w:rFonts w:hint="eastAsia"/>
        </w:rPr>
        <w:t xml:space="preserve">-1表示卖方显著占优。</w:t>
      </w:r>
    </w:p>
    <w:p>
      <w:pPr>
        <w:numPr>
          <w:ilvl w:val="0"/>
          <w:numId w:val="1003"/>
        </w:numPr>
      </w:pPr>
      <w:r>
        <w:rPr>
          <w:rFonts w:hint="eastAsia"/>
          <w:b/>
          <w:bCs/>
        </w:rPr>
        <w:t xml:space="preserve">堆单/撤单强度</w:t>
      </w:r>
      <w:r>
        <w:rPr>
          <w:rFonts w:hint="eastAsia"/>
        </w:rPr>
        <w:t xml:space="preserve">：捕捉盘口挂单的剧烈变化。定义每秒相对于上一秒的深度总量变化</w:t>
      </w:r>
      <w:hyperlink r:id="rId49">
        <w:r>
          <w:rPr>
            <w:rStyle w:val="Hyperlink"/>
          </w:rPr>
          <w:t xml:space="preserve">[26]</w:t>
        </w:r>
      </w:hyperlink>
      <w:r>
        <w:rPr>
          <w:rFonts w:hint="eastAsia"/>
        </w:rPr>
        <w:t xml:space="preserve">：</w:t>
      </w:r>
    </w:p>
    <w:p>
      <w:pPr>
        <w:pStyle w:val="Compact"/>
        <w:numPr>
          <w:ilvl w:val="0"/>
          <w:numId w:val="1003"/>
        </w:numPr>
      </w:pPr>
      <w:r>
        <w:t xml:space="preserve">$\Delta \text{bid_depth} = \sum_{i=1}^N \text{bid}</w:t>
      </w:r>
      <w:r>
        <w:rPr>
          <w:i/>
          <w:iCs/>
        </w:rPr>
        <w:t xml:space="preserve">i^{size}(t) - \sum</w:t>
      </w:r>
      <w:r>
        <w:t xml:space="preserve">(t-1)$ </w:t>
      </w:r>
      <w:r>
        <w:rPr>
          <w:rFonts w:hint="eastAsia"/>
        </w:rPr>
        <w:t xml:space="preserve">（买盘深度变化）</w:t>
      </w:r>
      <w:r>
        <w:t xml:space="preserve"> }^N \text{bid}_i^{size</w:t>
      </w:r>
    </w:p>
    <w:p>
      <w:pPr>
        <w:pStyle w:val="Compact"/>
        <w:numPr>
          <w:ilvl w:val="0"/>
          <w:numId w:val="1003"/>
        </w:numPr>
      </w:pPr>
      <w:r>
        <w:t xml:space="preserve">$\Delta \text{ask_depth} = \sum_{i=1}^N \text{ask}</w:t>
      </w:r>
      <w:r>
        <w:rPr>
          <w:i/>
          <w:iCs/>
        </w:rPr>
        <w:t xml:space="preserve">i^{size}(t) - \sum</w:t>
      </w:r>
      <w:r>
        <w:t xml:space="preserve">(t-1)$ </w:t>
      </w:r>
      <w:r>
        <w:rPr>
          <w:rFonts w:hint="eastAsia"/>
        </w:rPr>
        <w:t xml:space="preserve">（卖盘深度变化）}^N</w:t>
      </w:r>
      <w:r>
        <w:t xml:space="preserve"> \text{ask}_i^{size</w:t>
      </w:r>
      <w:r>
        <w:br/>
      </w:r>
      <w:r>
        <w:rPr>
          <w:rFonts w:hint="eastAsia"/>
        </w:rPr>
        <w:t xml:space="preserve">然后取窗口W内这些$\Delta$值的z-score：</w:t>
      </w:r>
    </w:p>
    <w:p>
      <w:pPr>
        <w:pStyle w:val="Compact"/>
        <w:numPr>
          <w:ilvl w:val="0"/>
          <w:numId w:val="1003"/>
        </w:numPr>
      </w:pPr>
      <w:r>
        <w:rPr>
          <w:rFonts w:hint="eastAsia"/>
        </w:rPr>
        <w:t xml:space="preserve">当</w:t>
      </w:r>
      <w:r>
        <w:t xml:space="preserve"> </w:t>
      </w:r>
      <w:r>
        <w:rPr>
          <w:rFonts w:hint="eastAsia"/>
        </w:rPr>
        <w:t xml:space="preserve">$\Delta$为正时，算作</w:t>
      </w:r>
      <w:r>
        <w:rPr>
          <w:rFonts w:hint="eastAsia"/>
          <w:b/>
          <w:bCs/>
        </w:rPr>
        <w:t xml:space="preserve">堆单</w:t>
      </w:r>
      <w:r>
        <w:rPr>
          <w:rFonts w:hint="eastAsia"/>
        </w:rPr>
        <w:t xml:space="preserve">：如</w:t>
      </w:r>
      <w:r>
        <w:t xml:space="preserve"> $z_stack_bid = zscore(\max(\Delta \text{bid_depth},0))$ </w:t>
      </w:r>
      <w:r>
        <w:rPr>
          <w:rFonts w:hint="eastAsia"/>
        </w:rPr>
        <w:t xml:space="preserve">表示买盘挂单突然增加的显著性；类似</w:t>
      </w:r>
      <w:r>
        <w:t xml:space="preserve"> $z_stack_ask$ </w:t>
      </w:r>
      <w:r>
        <w:rPr>
          <w:rFonts w:hint="eastAsia"/>
        </w:rPr>
        <w:t xml:space="preserve">表示卖盘挂单突然增加</w:t>
      </w:r>
      <w:hyperlink r:id="rId50">
        <w:r>
          <w:rPr>
            <w:rStyle w:val="Hyperlink"/>
          </w:rPr>
          <w:t xml:space="preserve">[27]</w:t>
        </w:r>
      </w:hyperlink>
      <w:r>
        <w:t xml:space="preserve">。</w:t>
      </w:r>
    </w:p>
    <w:p>
      <w:pPr>
        <w:pStyle w:val="Compact"/>
        <w:numPr>
          <w:ilvl w:val="0"/>
          <w:numId w:val="1003"/>
        </w:numPr>
      </w:pPr>
      <w:r>
        <w:rPr>
          <w:rFonts w:hint="eastAsia"/>
        </w:rPr>
        <w:t xml:space="preserve">当</w:t>
      </w:r>
      <w:r>
        <w:t xml:space="preserve"> </w:t>
      </w:r>
      <w:r>
        <w:rPr>
          <w:rFonts w:hint="eastAsia"/>
        </w:rPr>
        <w:t xml:space="preserve">$\Delta$为负（挂单减少）时，算作</w:t>
      </w:r>
      <w:r>
        <w:rPr>
          <w:rFonts w:hint="eastAsia"/>
          <w:b/>
          <w:bCs/>
        </w:rPr>
        <w:t xml:space="preserve">撤单</w:t>
      </w:r>
      <w:r>
        <w:rPr>
          <w:rFonts w:hint="eastAsia"/>
        </w:rPr>
        <w:t xml:space="preserve">：如</w:t>
      </w:r>
      <w:r>
        <w:t xml:space="preserve"> $z_pull_bid = zscore(\max(-\Delta \text{bid_depth},0))$ </w:t>
      </w:r>
      <w:r>
        <w:rPr>
          <w:rFonts w:hint="eastAsia"/>
        </w:rPr>
        <w:t xml:space="preserve">表示买盘挂单突然撤单的显著性；</w:t>
      </w:r>
      <w:r>
        <w:t xml:space="preserve"> $z_pull_ask$ </w:t>
      </w:r>
      <w:r>
        <w:rPr>
          <w:rFonts w:hint="eastAsia"/>
        </w:rPr>
        <w:t xml:space="preserve">类似</w:t>
      </w:r>
      <w:hyperlink r:id="rId50">
        <w:r>
          <w:rPr>
            <w:rStyle w:val="Hyperlink"/>
          </w:rPr>
          <w:t xml:space="preserve">[27]</w:t>
        </w:r>
      </w:hyperlink>
      <w:r>
        <w:t xml:space="preserve">。</w:t>
      </w:r>
    </w:p>
    <w:p>
      <w:pPr>
        <w:numPr>
          <w:ilvl w:val="0"/>
          <w:numId w:val="1003"/>
        </w:numPr>
      </w:pPr>
      <w:r>
        <w:rPr>
          <w:rFonts w:hint="eastAsia"/>
        </w:rPr>
        <w:t xml:space="preserve">高的</w:t>
      </w:r>
      <w:r>
        <w:t xml:space="preserve"> $z_stack$ </w:t>
      </w:r>
      <w:r>
        <w:rPr>
          <w:rFonts w:hint="eastAsia"/>
        </w:rPr>
        <w:t xml:space="preserve">表明瞬间出现了异常大的新增挂单（压单堆积），高的</w:t>
      </w:r>
      <w:r>
        <w:t xml:space="preserve"> $z_pull$ </w:t>
      </w:r>
      <w:r>
        <w:rPr>
          <w:rFonts w:hint="eastAsia"/>
        </w:rPr>
        <w:t xml:space="preserve">则表明出现了撤单潮。</w:t>
      </w:r>
    </w:p>
    <w:p>
      <w:pPr>
        <w:numPr>
          <w:ilvl w:val="0"/>
          <w:numId w:val="1003"/>
        </w:numPr>
      </w:pPr>
      <w:r>
        <w:rPr>
          <w:rFonts w:hint="eastAsia"/>
          <w:b/>
          <w:bCs/>
        </w:rPr>
        <w:t xml:space="preserve">墙单强度</w:t>
      </w:r>
      <w:r>
        <w:rPr>
          <w:rFonts w:hint="eastAsia"/>
        </w:rPr>
        <w:t xml:space="preserve">：识别盘口中的巨大挂单（通常称为“墙”）。方法是在每个快照中检查</w:t>
      </w:r>
      <w:r>
        <w:rPr>
          <w:rFonts w:hint="eastAsia"/>
          <w:b/>
          <w:bCs/>
        </w:rPr>
        <w:t xml:space="preserve">最优1-3档</w:t>
      </w:r>
      <w:r>
        <w:rPr>
          <w:rFonts w:hint="eastAsia"/>
        </w:rPr>
        <w:t xml:space="preserve">是否存在远高于平均水平的大单：例如超过近期平均值</w:t>
      </w:r>
      <w:r>
        <w:t xml:space="preserve"> + </w:t>
      </w:r>
      <w:r>
        <w:rPr>
          <w:rFonts w:hint="eastAsia"/>
        </w:rPr>
        <w:t xml:space="preserve">若干标准差。若连续多帧都存在类似巨量挂单，则认为一侧出现了强支撑/阻力墙。可以定义一个墙单强度指标，综合考虑该大单的量级（相对于正常挂单均值的z值）和持续时间。墙单强度高表示在该价格附近有</w:t>
      </w:r>
      <w:r>
        <w:rPr>
          <w:rFonts w:hint="eastAsia"/>
          <w:b/>
          <w:bCs/>
        </w:rPr>
        <w:t xml:space="preserve">持续的厚单</w:t>
      </w:r>
      <w:r>
        <w:rPr>
          <w:rFonts w:hint="eastAsia"/>
        </w:rPr>
        <w:t xml:space="preserve">托盘或压盘</w:t>
      </w:r>
      <w:hyperlink r:id="rId51">
        <w:r>
          <w:rPr>
            <w:rStyle w:val="Hyperlink"/>
          </w:rPr>
          <w:t xml:space="preserve">[28]</w:t>
        </w:r>
      </w:hyperlink>
      <w:r>
        <w:t xml:space="preserve">。</w:t>
      </w:r>
    </w:p>
    <w:p>
      <w:pPr>
        <w:numPr>
          <w:ilvl w:val="0"/>
          <w:numId w:val="1003"/>
        </w:numPr>
      </w:pPr>
      <w:r>
        <w:rPr>
          <w:rFonts w:hint="eastAsia"/>
          <w:b/>
          <w:bCs/>
        </w:rPr>
        <w:t xml:space="preserve">撤单速率</w:t>
      </w:r>
      <w:r>
        <w:rPr>
          <w:rFonts w:hint="eastAsia"/>
        </w:rPr>
        <w:t xml:space="preserve">：结合上述墙单和撤单指标。当价格朝某方向运动接近大墙单价位时，如果观察到挂单量突然骤降且几乎没有成交配合，这表明可能是大单故意撤出（</w:t>
      </w:r>
      <w:r>
        <w:rPr>
          <w:rFonts w:hint="eastAsia"/>
          <w:b/>
          <w:bCs/>
        </w:rPr>
        <w:t xml:space="preserve">诱导</w:t>
      </w:r>
      <w:r>
        <w:rPr>
          <w:rFonts w:hint="eastAsia"/>
        </w:rPr>
        <w:t xml:space="preserve">行为）</w:t>
      </w:r>
      <w:hyperlink r:id="rId52">
        <w:r>
          <w:rPr>
            <w:rStyle w:val="Hyperlink"/>
          </w:rPr>
          <w:t xml:space="preserve">[29]</w:t>
        </w:r>
      </w:hyperlink>
      <w:r>
        <w:rPr>
          <w:rFonts w:hint="eastAsia"/>
        </w:rPr>
        <w:t xml:space="preserve">。撤单速率可以用</w:t>
      </w:r>
      <w:r>
        <w:t xml:space="preserve"> $z_pull$ </w:t>
      </w:r>
      <w:r>
        <w:rPr>
          <w:rFonts w:hint="eastAsia"/>
        </w:rPr>
        <w:t xml:space="preserve">在墙单价附近的峰值来衡量——例如当卖盘存在大墙却突然在价格接近时被撤单，可判定为卖盘撤单速率高。这通常意味着先前的挂单可能是虚假流动性（spoofing）。</w:t>
      </w:r>
    </w:p>
    <w:p>
      <w:pPr>
        <w:numPr>
          <w:ilvl w:val="0"/>
          <w:numId w:val="1003"/>
        </w:numPr>
      </w:pPr>
      <w:r>
        <w:rPr>
          <w:rFonts w:hint="eastAsia"/>
          <w:b/>
          <w:bCs/>
        </w:rPr>
        <w:t xml:space="preserve">吸收指数</w:t>
      </w:r>
      <w:r>
        <w:rPr>
          <w:rFonts w:hint="eastAsia"/>
        </w:rPr>
        <w:t xml:space="preserve">：衡量某价位上挂单对主动成交的吸收程度（Iceberg行为）。典型情境：某关键价位上有大量挂卖单，买盘不断以该价成交但价格</w:t>
      </w:r>
      <w:r>
        <w:rPr>
          <w:rFonts w:hint="eastAsia"/>
          <w:b/>
          <w:bCs/>
        </w:rPr>
        <w:t xml:space="preserve">迟迟上不去</w:t>
      </w:r>
      <w:r>
        <w:rPr>
          <w:rFonts w:hint="eastAsia"/>
        </w:rPr>
        <w:t xml:space="preserve">，同时挂卖数量迅速补回</w:t>
      </w:r>
      <w:hyperlink r:id="rId53">
        <w:r>
          <w:rPr>
            <w:rStyle w:val="Hyperlink"/>
          </w:rPr>
          <w:t xml:space="preserve">[30]</w:t>
        </w:r>
      </w:hyperlink>
      <w:r>
        <w:rPr>
          <w:rFonts w:hint="eastAsia"/>
        </w:rPr>
        <w:t xml:space="preserve">。这意味着大卖单在持续吸收买盘。判断标准：在近W秒内，</w:t>
      </w:r>
      <w:r>
        <w:rPr>
          <w:rFonts w:hint="eastAsia"/>
          <w:b/>
          <w:bCs/>
        </w:rPr>
        <w:t xml:space="preserve">主动买成交量显著高</w:t>
      </w:r>
      <w:r>
        <w:rPr>
          <w:rFonts w:hint="eastAsia"/>
        </w:rPr>
        <w:t xml:space="preserve">（超过均值+1σ），</w:t>
      </w:r>
      <w:r>
        <w:rPr>
          <w:rFonts w:hint="eastAsia"/>
          <w:b/>
          <w:bCs/>
        </w:rPr>
        <w:t xml:space="preserve">价格几乎未上涨</w:t>
      </w:r>
      <w:r>
        <w:rPr>
          <w:rFonts w:hint="eastAsia"/>
        </w:rPr>
        <w:t xml:space="preserve">（中位价变动</w:t>
      </w:r>
      <w:r>
        <w:t xml:space="preserve"> </w:t>
      </w:r>
      <w:r>
        <w:rPr>
          <w:rFonts w:hint="eastAsia"/>
        </w:rPr>
        <w:t xml:space="preserve">&lt;1-2个tick）</w:t>
      </w:r>
      <w:hyperlink r:id="rId53">
        <w:r>
          <w:rPr>
            <w:rStyle w:val="Hyperlink"/>
          </w:rPr>
          <w:t xml:space="preserve">[30]</w:t>
        </w:r>
      </w:hyperlink>
      <w:r>
        <w:rPr>
          <w:rFonts w:hint="eastAsia"/>
        </w:rPr>
        <w:t xml:space="preserve">，且观察到卖一反复出现挂单被吃又补（$z_pull_ask$</w:t>
      </w:r>
      <w:r>
        <w:t xml:space="preserve"> </w:t>
      </w:r>
      <w:r>
        <w:rPr>
          <w:rFonts w:hint="eastAsia"/>
        </w:rPr>
        <w:t xml:space="preserve">和</w:t>
      </w:r>
      <w:r>
        <w:t xml:space="preserve"> $z_stack_ask$ </w:t>
      </w:r>
      <w:r>
        <w:rPr>
          <w:rFonts w:hint="eastAsia"/>
        </w:rPr>
        <w:t xml:space="preserve">交替出现）</w:t>
      </w:r>
      <w:hyperlink r:id="rId54">
        <w:r>
          <w:rPr>
            <w:rStyle w:val="Hyperlink"/>
          </w:rPr>
          <w:t xml:space="preserve">[31]</w:t>
        </w:r>
      </w:hyperlink>
      <w:r>
        <w:rPr>
          <w:rFonts w:hint="eastAsia"/>
        </w:rPr>
        <w:t xml:space="preserve">。满足这些即可标记</w:t>
      </w:r>
      <w:r>
        <w:rPr>
          <w:rFonts w:hint="eastAsia"/>
          <w:b/>
          <w:bCs/>
        </w:rPr>
        <w:t xml:space="preserve">吸收事件</w:t>
      </w:r>
      <w:r>
        <w:rPr>
          <w:rFonts w:hint="eastAsia"/>
        </w:rPr>
        <w:t xml:space="preserve">（如记录</w:t>
      </w:r>
      <w:r>
        <w:t xml:space="preserve"> </w:t>
      </w:r>
      <w:r>
        <w:rPr>
          <w:rStyle w:val="VerbatimChar"/>
        </w:rPr>
        <w:t xml:space="preserve">absorb_up=True</w:t>
      </w:r>
      <w:r>
        <w:t xml:space="preserve"> </w:t>
      </w:r>
      <w:r>
        <w:rPr>
          <w:rFonts w:hint="eastAsia"/>
        </w:rPr>
        <w:t xml:space="preserve">表示上方有吸收卖压）</w:t>
      </w:r>
      <w:hyperlink r:id="rId55">
        <w:r>
          <w:rPr>
            <w:rStyle w:val="Hyperlink"/>
          </w:rPr>
          <w:t xml:space="preserve">[32]</w:t>
        </w:r>
      </w:hyperlink>
      <w:r>
        <w:rPr>
          <w:rFonts w:hint="eastAsia"/>
        </w:rPr>
        <w:t xml:space="preserve">。类似地，下跌方向有</w:t>
      </w:r>
      <w:r>
        <w:t xml:space="preserve"> </w:t>
      </w:r>
      <w:r>
        <w:rPr>
          <w:rStyle w:val="VerbatimChar"/>
        </w:rPr>
        <w:t xml:space="preserve">absorb_down</w:t>
      </w:r>
      <w:r>
        <w:t xml:space="preserve">。</w:t>
      </w:r>
    </w:p>
    <w:p>
      <w:pPr>
        <w:numPr>
          <w:ilvl w:val="0"/>
          <w:numId w:val="1003"/>
        </w:numPr>
      </w:pPr>
      <w:r>
        <w:rPr>
          <w:rFonts w:hint="eastAsia"/>
          <w:b/>
          <w:bCs/>
        </w:rPr>
        <w:t xml:space="preserve">扫单检测</w:t>
      </w:r>
      <w:r>
        <w:rPr>
          <w:rFonts w:hint="eastAsia"/>
        </w:rPr>
        <w:t xml:space="preserve">：指短时间内连续的大额市价单把盘口多档吃掉的情形。比如在2秒内卖盘成交激增，买盘挂单总量快速骤减，同时中位价连续跨档下跌≥2个tick，这就是一次</w:t>
      </w:r>
      <w:r>
        <w:rPr>
          <w:rFonts w:hint="eastAsia"/>
          <w:b/>
          <w:bCs/>
        </w:rPr>
        <w:t xml:space="preserve">向下扫单(sweep_down)</w:t>
      </w:r>
      <w:hyperlink r:id="rId56">
        <w:r>
          <w:rPr>
            <w:rStyle w:val="Hyperlink"/>
          </w:rPr>
          <w:t xml:space="preserve">[33]</w:t>
        </w:r>
      </w:hyperlink>
      <w:r>
        <w:rPr>
          <w:rFonts w:hint="eastAsia"/>
        </w:rPr>
        <w:t xml:space="preserve">。可定义事件：若</w:t>
      </w:r>
      <w:r>
        <w:rPr>
          <w:rStyle w:val="VerbatimChar"/>
        </w:rPr>
        <w:t xml:space="preserve">sell_vol</w:t>
      </w:r>
      <w:r>
        <w:rPr>
          <w:rFonts w:hint="eastAsia"/>
        </w:rPr>
        <w:t xml:space="preserve">在2秒内</w:t>
      </w:r>
      <w:r>
        <w:t xml:space="preserve"> &gt; </w:t>
      </w:r>
      <w:r>
        <w:rPr>
          <w:rFonts w:hint="eastAsia"/>
        </w:rPr>
        <w:t xml:space="preserve">平均+1.5σ</w:t>
      </w:r>
      <w:r>
        <w:t xml:space="preserve"> </w:t>
      </w:r>
      <w:r>
        <w:rPr>
          <w:rFonts w:hint="eastAsia"/>
        </w:rPr>
        <w:t xml:space="preserve">且</w:t>
      </w:r>
      <w:r>
        <w:t xml:space="preserve"> $z_pull_bid &gt; </w:t>
      </w:r>
      <w:r>
        <w:rPr>
          <w:rFonts w:hint="eastAsia"/>
        </w:rPr>
        <w:t xml:space="preserve">+1.5$，并且价格快速下跌超过一定幅度，则触发</w:t>
      </w:r>
      <w:r>
        <w:t xml:space="preserve"> </w:t>
      </w:r>
      <w:r>
        <w:rPr>
          <w:rStyle w:val="VerbatimChar"/>
        </w:rPr>
        <w:t xml:space="preserve">sweep_down=True</w:t>
      </w:r>
      <w:hyperlink r:id="rId55">
        <w:r>
          <w:rPr>
            <w:rStyle w:val="Hyperlink"/>
          </w:rPr>
          <w:t xml:space="preserve">[32]</w:t>
        </w:r>
      </w:hyperlink>
      <w:r>
        <w:rPr>
          <w:rFonts w:hint="eastAsia"/>
        </w:rPr>
        <w:t xml:space="preserve">。同理</w:t>
      </w:r>
      <w:r>
        <w:t xml:space="preserve"> </w:t>
      </w:r>
      <w:r>
        <w:rPr>
          <w:rStyle w:val="VerbatimChar"/>
        </w:rPr>
        <w:t xml:space="preserve">sweep_up</w:t>
      </w:r>
      <w:r>
        <w:t xml:space="preserve"> </w:t>
      </w:r>
      <w:r>
        <w:rPr>
          <w:rFonts w:hint="eastAsia"/>
        </w:rPr>
        <w:t xml:space="preserve">用于检测快速拉升吃单的情况（买单猛烈吃掉挂卖盘）。</w:t>
      </w:r>
    </w:p>
    <w:p>
      <w:pPr>
        <w:numPr>
          <w:ilvl w:val="0"/>
          <w:numId w:val="1003"/>
        </w:numPr>
      </w:pPr>
      <w:r>
        <w:rPr>
          <w:rFonts w:hint="eastAsia"/>
          <w:b/>
          <w:bCs/>
        </w:rPr>
        <w:t xml:space="preserve">假突破启发式</w:t>
      </w:r>
      <w:r>
        <w:rPr>
          <w:rFonts w:hint="eastAsia"/>
        </w:rPr>
        <w:t xml:space="preserve">：通过上述特征组合侦测</w:t>
      </w:r>
      <w:r>
        <w:rPr>
          <w:rFonts w:hint="eastAsia"/>
          <w:b/>
          <w:bCs/>
        </w:rPr>
        <w:t xml:space="preserve">可能的假突破</w:t>
      </w:r>
      <w:r>
        <w:rPr>
          <w:rFonts w:hint="eastAsia"/>
        </w:rPr>
        <w:t xml:space="preserve">情形。启发式逻辑包括</w:t>
      </w:r>
      <w:hyperlink r:id="rId57">
        <w:r>
          <w:rPr>
            <w:rStyle w:val="Hyperlink"/>
          </w:rPr>
          <w:t xml:space="preserve">[34]</w:t>
        </w:r>
      </w:hyperlink>
      <w:r>
        <w:rPr>
          <w:rFonts w:hint="eastAsia"/>
        </w:rPr>
        <w:t xml:space="preserve">：</w:t>
      </w:r>
    </w:p>
    <w:p>
      <w:pPr>
        <w:pStyle w:val="Compact"/>
        <w:numPr>
          <w:ilvl w:val="0"/>
          <w:numId w:val="1003"/>
        </w:numPr>
      </w:pPr>
      <w:r>
        <w:rPr>
          <w:rFonts w:hint="eastAsia"/>
          <w:b/>
          <w:bCs/>
        </w:rPr>
        <w:t xml:space="preserve">撤墙+无跟随</w:t>
      </w:r>
      <w:r>
        <w:rPr>
          <w:rFonts w:hint="eastAsia"/>
        </w:rPr>
        <w:t xml:space="preserve">：在突破关键价位时，如果原本的阻力墙突然撤单（卖盘厚度骤降）却没有相应的成交量涌现（CVD/OFI未见大幅跟随)，这是假突破的信号。</w:t>
      </w:r>
    </w:p>
    <w:p>
      <w:pPr>
        <w:pStyle w:val="Compact"/>
        <w:numPr>
          <w:ilvl w:val="0"/>
          <w:numId w:val="1003"/>
        </w:numPr>
      </w:pPr>
      <w:r>
        <w:rPr>
          <w:b/>
          <w:bCs/>
        </w:rPr>
        <w:t xml:space="preserve">OBI/OFI </w:t>
      </w:r>
      <w:r>
        <w:rPr>
          <w:rFonts w:hint="eastAsia"/>
          <w:b/>
          <w:bCs/>
        </w:rPr>
        <w:t xml:space="preserve">快速反转</w:t>
      </w:r>
      <w:r>
        <w:rPr>
          <w:rFonts w:hint="eastAsia"/>
        </w:rPr>
        <w:t xml:space="preserve">：突破发生后一侧挂单优势和订单流在极短时间内迅速逆转（如原本偏多的OBI瞬间转弱），表明突破缺乏真实支撑。</w:t>
      </w:r>
    </w:p>
    <w:p>
      <w:pPr>
        <w:pStyle w:val="Compact"/>
        <w:numPr>
          <w:ilvl w:val="0"/>
          <w:numId w:val="1003"/>
        </w:numPr>
      </w:pPr>
      <w:r>
        <w:rPr>
          <w:rFonts w:hint="eastAsia"/>
          <w:b/>
          <w:bCs/>
        </w:rPr>
        <w:t xml:space="preserve">价差变化</w:t>
      </w:r>
      <w:r>
        <w:rPr>
          <w:rFonts w:hint="eastAsia"/>
        </w:rPr>
        <w:t xml:space="preserve">：真突破往往伴随交易活跃、买卖价差可能</w:t>
      </w:r>
      <w:r>
        <w:rPr>
          <w:rFonts w:hint="eastAsia"/>
          <w:b/>
          <w:bCs/>
        </w:rPr>
        <w:t xml:space="preserve">缩小</w:t>
      </w:r>
      <w:r>
        <w:rPr>
          <w:rFonts w:hint="eastAsia"/>
        </w:rPr>
        <w:t xml:space="preserve">或保持正常；若突破时反而价差扩大（流动性变差），则值得怀疑。</w:t>
      </w:r>
      <w:r>
        <w:t xml:space="preserve"> </w:t>
      </w:r>
      <w:r>
        <w:rPr>
          <w:rFonts w:hint="eastAsia"/>
        </w:rPr>
        <w:t xml:space="preserve">综合这些迹象可计算一个</w:t>
      </w:r>
      <w:r>
        <w:rPr>
          <w:rFonts w:hint="eastAsia"/>
          <w:b/>
          <w:bCs/>
        </w:rPr>
        <w:t xml:space="preserve">假突破概率</w:t>
      </w:r>
      <w:r>
        <w:rPr>
          <w:b/>
          <w:bCs/>
        </w:rPr>
        <w:t xml:space="preserve"> (fake_breakout_prob)</w:t>
      </w:r>
      <w:r>
        <w:t xml:space="preserve"> </w:t>
      </w:r>
      <w:r>
        <w:t xml:space="preserve">∈ </w:t>
      </w:r>
      <w:r>
        <w:rPr>
          <w:rFonts w:hint="eastAsia"/>
        </w:rPr>
        <w:t xml:space="preserve">[0,1]，当多项条件同时出现时该概率升高</w:t>
      </w:r>
      <w:hyperlink r:id="rId58">
        <w:r>
          <w:rPr>
            <w:rStyle w:val="Hyperlink"/>
          </w:rPr>
          <w:t xml:space="preserve">[35]</w:t>
        </w:r>
      </w:hyperlink>
      <w:r>
        <w:rPr>
          <w:rFonts w:hint="eastAsia"/>
        </w:rPr>
        <w:t xml:space="preserve">。例如满足撤单+成交不足等条件时赋值0.7以上。</w:t>
      </w:r>
    </w:p>
    <w:p>
      <w:pPr>
        <w:pStyle w:val="FirstParagraph"/>
      </w:pPr>
      <w:r>
        <w:rPr>
          <w:rFonts w:hint="eastAsia"/>
          <w:b/>
          <w:bCs/>
        </w:rPr>
        <w:t xml:space="preserve">阈值设置</w:t>
      </w:r>
      <w:r>
        <w:rPr>
          <w:rFonts w:hint="eastAsia"/>
        </w:rPr>
        <w:t xml:space="preserve">：初始建议使用经验阈值，如</w:t>
      </w:r>
      <w:r>
        <w:t xml:space="preserve"> </w:t>
      </w:r>
      <w:r>
        <w:rPr>
          <w:rFonts w:hint="eastAsia"/>
        </w:rPr>
        <w:t xml:space="preserve">N=5档、W=20秒窗，imbalance判断&gt;0.6或&lt;0.4为偏多/偏空，z-score</w:t>
      </w:r>
      <w:r>
        <w:t xml:space="preserve"> </w:t>
      </w:r>
      <w:r>
        <w:rPr>
          <w:rFonts w:hint="eastAsia"/>
        </w:rPr>
        <w:t xml:space="preserve">绝对值&gt;1算显著信号，&gt;1.5算强信号</w:t>
      </w:r>
      <w:hyperlink r:id="rId59">
        <w:r>
          <w:rPr>
            <w:rStyle w:val="Hyperlink"/>
          </w:rPr>
          <w:t xml:space="preserve">[36]</w:t>
        </w:r>
      </w:hyperlink>
      <w:r>
        <w:rPr>
          <w:rFonts w:hint="eastAsia"/>
        </w:rPr>
        <w:t xml:space="preserve">。具体事件如</w:t>
      </w:r>
      <w:r>
        <w:t xml:space="preserve"> </w:t>
      </w:r>
      <w:r>
        <w:rPr>
          <w:rStyle w:val="VerbatimChar"/>
        </w:rPr>
        <w:t xml:space="preserve">sweep_down</w:t>
      </w:r>
      <w:r>
        <w:t xml:space="preserve"> </w:t>
      </w:r>
      <w:r>
        <w:rPr>
          <w:rFonts w:hint="eastAsia"/>
        </w:rPr>
        <w:t xml:space="preserve">定义为2秒内sell_vol大于均值+1.5σ且z_pull_bid&gt;1.5并伴随价格显著下跌</w:t>
      </w:r>
      <w:hyperlink r:id="rId60">
        <w:r>
          <w:rPr>
            <w:rStyle w:val="Hyperlink"/>
          </w:rPr>
          <w:t xml:space="preserve">[37]</w:t>
        </w:r>
      </w:hyperlink>
      <w:r>
        <w:rPr>
          <w:rFonts w:hint="eastAsia"/>
        </w:rPr>
        <w:t xml:space="preserve">；</w:t>
      </w:r>
      <w:r>
        <w:rPr>
          <w:rStyle w:val="VerbatimChar"/>
        </w:rPr>
        <w:t xml:space="preserve">absorb_up</w:t>
      </w:r>
      <w:r>
        <w:t xml:space="preserve"> </w:t>
      </w:r>
      <w:r>
        <w:rPr>
          <w:rFonts w:hint="eastAsia"/>
        </w:rPr>
        <w:t xml:space="preserve">定义为5-10秒内buy_vol高于+1σ且卖盘挂单连续补回，同时价格上涨不足2</w:t>
      </w:r>
      <w:r>
        <w:t xml:space="preserve"> tick</w:t>
      </w:r>
      <w:hyperlink r:id="rId60">
        <w:r>
          <w:rPr>
            <w:rStyle w:val="Hyperlink"/>
          </w:rPr>
          <w:t xml:space="preserve">[37]</w:t>
        </w:r>
      </w:hyperlink>
      <w:r>
        <w:rPr>
          <w:rFonts w:hint="eastAsia"/>
        </w:rPr>
        <w:t xml:space="preserve">。这些参数可在实践中微调。需要注意统计特征只提供线索，必须辅以成交量/价格变动确认</w:t>
      </w:r>
      <w:hyperlink r:id="rId61">
        <w:r>
          <w:rPr>
            <w:rStyle w:val="Hyperlink"/>
          </w:rPr>
          <w:t xml:space="preserve">[38]</w:t>
        </w:r>
      </w:hyperlink>
      <w:r>
        <w:rPr>
          <w:rFonts w:hint="eastAsia"/>
        </w:rPr>
        <w:t xml:space="preserve">——因此本模块在计算指标的同时，也监测实际成交量变化，避免孤立依赖盘口挂单数据。</w:t>
      </w:r>
    </w:p>
    <w:bookmarkEnd w:id="62"/>
    <w:bookmarkStart w:id="79" w:name="行为检测与信号判定"/>
    <w:p>
      <w:pPr>
        <w:pStyle w:val="Heading2"/>
      </w:pPr>
      <w:r>
        <w:rPr>
          <w:rFonts w:hint="eastAsia"/>
        </w:rPr>
        <w:t xml:space="preserve">行为检测与信号判定</w:t>
      </w:r>
    </w:p>
    <w:p>
      <w:pPr>
        <w:pStyle w:val="FirstParagraph"/>
      </w:pPr>
      <w:r>
        <w:rPr>
          <w:rFonts w:hint="eastAsia"/>
        </w:rPr>
        <w:t xml:space="preserve">借助上述特征指标，本模块在每个时间点评估交易信号和事件，主要输出包括：</w:t>
      </w:r>
    </w:p>
    <w:p>
      <w:pPr>
        <w:pStyle w:val="Compact"/>
        <w:numPr>
          <w:ilvl w:val="0"/>
          <w:numId w:val="1004"/>
        </w:numPr>
      </w:pPr>
      <w:r>
        <w:rPr>
          <w:rFonts w:hint="eastAsia"/>
          <w:b/>
          <w:bCs/>
        </w:rPr>
        <w:t xml:space="preserve">事件标记</w:t>
      </w:r>
      <w:r>
        <w:rPr>
          <w:rFonts w:hint="eastAsia"/>
        </w:rPr>
        <w:t xml:space="preserve">：对满足条件的盘口行为打上布尔标记。例如：</w:t>
      </w:r>
    </w:p>
    <w:p>
      <w:pPr>
        <w:pStyle w:val="Compact"/>
        <w:numPr>
          <w:ilvl w:val="0"/>
          <w:numId w:val="1004"/>
        </w:numPr>
      </w:pPr>
      <w:r>
        <w:rPr>
          <w:rStyle w:val="VerbatimChar"/>
        </w:rPr>
        <w:t xml:space="preserve">absorb_up</w:t>
      </w:r>
      <w:r>
        <w:t xml:space="preserve"> </w:t>
      </w:r>
      <w:r>
        <w:t xml:space="preserve">/</w:t>
      </w:r>
      <w:r>
        <w:t xml:space="preserve"> </w:t>
      </w:r>
      <w:r>
        <w:rPr>
          <w:rStyle w:val="VerbatimChar"/>
        </w:rPr>
        <w:t xml:space="preserve">absorb_down</w:t>
      </w:r>
      <w:r>
        <w:rPr>
          <w:rFonts w:hint="eastAsia"/>
        </w:rPr>
        <w:t xml:space="preserve">：检测到上方/下方吸收行为</w:t>
      </w:r>
      <w:hyperlink r:id="rId53">
        <w:r>
          <w:rPr>
            <w:rStyle w:val="Hyperlink"/>
          </w:rPr>
          <w:t xml:space="preserve">[30]</w:t>
        </w:r>
      </w:hyperlink>
      <w:r>
        <w:t xml:space="preserve">。</w:t>
      </w:r>
    </w:p>
    <w:p>
      <w:pPr>
        <w:pStyle w:val="Compact"/>
        <w:numPr>
          <w:ilvl w:val="0"/>
          <w:numId w:val="1004"/>
        </w:numPr>
      </w:pPr>
      <w:r>
        <w:rPr>
          <w:rStyle w:val="VerbatimChar"/>
        </w:rPr>
        <w:t xml:space="preserve">sweep_up</w:t>
      </w:r>
      <w:r>
        <w:t xml:space="preserve"> </w:t>
      </w:r>
      <w:r>
        <w:t xml:space="preserve">/</w:t>
      </w:r>
      <w:r>
        <w:t xml:space="preserve"> </w:t>
      </w:r>
      <w:r>
        <w:rPr>
          <w:rStyle w:val="VerbatimChar"/>
        </w:rPr>
        <w:t xml:space="preserve">sweep_down</w:t>
      </w:r>
      <w:r>
        <w:rPr>
          <w:rFonts w:hint="eastAsia"/>
        </w:rPr>
        <w:t xml:space="preserve">：检测到向上/向下扫单事件</w:t>
      </w:r>
      <w:hyperlink r:id="rId55">
        <w:r>
          <w:rPr>
            <w:rStyle w:val="Hyperlink"/>
          </w:rPr>
          <w:t xml:space="preserve">[32]</w:t>
        </w:r>
      </w:hyperlink>
      <w:r>
        <w:t xml:space="preserve">。</w:t>
      </w:r>
    </w:p>
    <w:p>
      <w:pPr>
        <w:pStyle w:val="Compact"/>
        <w:numPr>
          <w:ilvl w:val="0"/>
          <w:numId w:val="1004"/>
        </w:numPr>
      </w:pPr>
      <w:r>
        <w:rPr>
          <w:rFonts w:hint="eastAsia"/>
        </w:rPr>
        <w:t xml:space="preserve">另外可标记</w:t>
      </w:r>
      <w:r>
        <w:t xml:space="preserve"> </w:t>
      </w:r>
      <w:r>
        <w:rPr>
          <w:rStyle w:val="VerbatimChar"/>
        </w:rPr>
        <w:t xml:space="preserve">stacking_buy/sell</w:t>
      </w:r>
      <w:r>
        <w:t xml:space="preserve"> </w:t>
      </w:r>
      <w:r>
        <w:rPr>
          <w:rFonts w:hint="eastAsia"/>
        </w:rPr>
        <w:t xml:space="preserve">或</w:t>
      </w:r>
      <w:r>
        <w:t xml:space="preserve"> </w:t>
      </w:r>
      <w:r>
        <w:rPr>
          <w:rStyle w:val="VerbatimChar"/>
        </w:rPr>
        <w:t xml:space="preserve">pulling_buy/sell</w:t>
      </w:r>
      <w:r>
        <w:t xml:space="preserve"> </w:t>
      </w:r>
      <w:r>
        <w:rPr>
          <w:rFonts w:hint="eastAsia"/>
        </w:rPr>
        <w:t xml:space="preserve">来指示当前主要是挂单增加还是撤单（这些可通过z_stack/z_pull符号和大小判断）。在设计上，我们也定义</w:t>
      </w:r>
      <w:r>
        <w:t xml:space="preserve"> </w:t>
      </w:r>
      <w:r>
        <w:rPr>
          <w:rStyle w:val="VerbatimChar"/>
        </w:rPr>
        <w:t xml:space="preserve">wall_state</w:t>
      </w:r>
      <w:r>
        <w:t xml:space="preserve"> </w:t>
      </w:r>
      <w:r>
        <w:rPr>
          <w:rFonts w:hint="eastAsia"/>
        </w:rPr>
        <w:t xml:space="preserve">枚举来描述盘口墙单状况（如</w:t>
      </w:r>
      <w:r>
        <w:t xml:space="preserve"> none、stacking_buy、pulling_sell、absorption </w:t>
      </w:r>
      <w:r>
        <w:rPr>
          <w:rFonts w:hint="eastAsia"/>
        </w:rPr>
        <w:t xml:space="preserve">等）</w:t>
      </w:r>
      <w:hyperlink r:id="rId58">
        <w:r>
          <w:rPr>
            <w:rStyle w:val="Hyperlink"/>
          </w:rPr>
          <w:t xml:space="preserve">[35]</w:t>
        </w:r>
      </w:hyperlink>
      <w:r>
        <w:t xml:space="preserve">。</w:t>
      </w:r>
    </w:p>
    <w:p>
      <w:pPr>
        <w:pStyle w:val="Compact"/>
        <w:numPr>
          <w:ilvl w:val="0"/>
          <w:numId w:val="1004"/>
        </w:numPr>
      </w:pPr>
      <w:r>
        <w:rPr>
          <w:rFonts w:hint="eastAsia"/>
          <w:b/>
          <w:bCs/>
        </w:rPr>
        <w:t xml:space="preserve">趋势评分</w:t>
      </w:r>
      <w:r>
        <w:t xml:space="preserve"> </w:t>
      </w:r>
      <w:r>
        <w:t xml:space="preserve">(</w:t>
      </w:r>
      <w:r>
        <w:rPr>
          <w:rStyle w:val="VerbatimChar"/>
        </w:rPr>
        <w:t xml:space="preserve">trend_score</w:t>
      </w:r>
      <w:r>
        <w:rPr>
          <w:rFonts w:hint="eastAsia"/>
        </w:rPr>
        <w:t xml:space="preserve">)：连续型指标，范围</w:t>
      </w:r>
      <w:r>
        <w:t xml:space="preserve"> </w:t>
      </w:r>
      <w:r>
        <w:rPr>
          <w:rFonts w:hint="eastAsia"/>
        </w:rPr>
        <w:t xml:space="preserve">[-1,1]，表示盘口力量对价格趋势的支持程度</w:t>
      </w:r>
      <w:hyperlink r:id="rId58">
        <w:r>
          <w:rPr>
            <w:rStyle w:val="Hyperlink"/>
          </w:rPr>
          <w:t xml:space="preserve">[35]</w:t>
        </w:r>
      </w:hyperlink>
      <w:r>
        <w:rPr>
          <w:rFonts w:hint="eastAsia"/>
        </w:rPr>
        <w:t xml:space="preserve">。它可综合近期OBI、OFI和价格走势方向计算。例如，可将imbalance映射到</w:t>
      </w:r>
      <w:r>
        <w:t xml:space="preserve"> </w:t>
      </w:r>
      <w:r>
        <w:rPr>
          <w:rFonts w:hint="eastAsia"/>
        </w:rPr>
        <w:t xml:space="preserve">[-1,1]（卖强为-1，买强为+1），再根据OFI/CVD的方向加权确认。如果买盘占优且主动成交也偏多，则trend_score接近+1；反之接近-1；若指标矛盾则在0附近。这提供一个实时</w:t>
      </w:r>
      <w:r>
        <w:rPr>
          <w:rFonts w:hint="eastAsia"/>
          <w:b/>
          <w:bCs/>
        </w:rPr>
        <w:t xml:space="preserve">多空偏好</w:t>
      </w:r>
      <w:r>
        <w:rPr>
          <w:rFonts w:hint="eastAsia"/>
        </w:rPr>
        <w:t xml:space="preserve">度量。</w:t>
      </w:r>
    </w:p>
    <w:p>
      <w:pPr>
        <w:pStyle w:val="Compact"/>
        <w:numPr>
          <w:ilvl w:val="0"/>
          <w:numId w:val="1004"/>
        </w:numPr>
      </w:pPr>
      <w:r>
        <w:rPr>
          <w:rFonts w:hint="eastAsia"/>
          <w:b/>
          <w:bCs/>
        </w:rPr>
        <w:t xml:space="preserve">假突破概率</w:t>
      </w:r>
      <w:r>
        <w:t xml:space="preserve"> </w:t>
      </w:r>
      <w:r>
        <w:t xml:space="preserve">(</w:t>
      </w:r>
      <w:r>
        <w:rPr>
          <w:rStyle w:val="VerbatimChar"/>
        </w:rPr>
        <w:t xml:space="preserve">fake_breakout_prob</w:t>
      </w:r>
      <w:r>
        <w:rPr>
          <w:rFonts w:hint="eastAsia"/>
        </w:rPr>
        <w:t xml:space="preserve">)：如前述，通过检测撤单、成交不充分等模式估计当前价位突破的可信度</w:t>
      </w:r>
      <w:hyperlink r:id="rId58">
        <w:r>
          <w:rPr>
            <w:rStyle w:val="Hyperlink"/>
          </w:rPr>
          <w:t xml:space="preserve">[35]</w:t>
        </w:r>
      </w:hyperlink>
      <w:r>
        <w:rPr>
          <w:rFonts w:hint="eastAsia"/>
        </w:rPr>
        <w:t xml:space="preserve">。值越高表示越怀疑当前向上突破可能是诱多（或向下突破是诱空）。这一概率可用于风险控制（如减少仓位或不追单）。</w:t>
      </w:r>
    </w:p>
    <w:p>
      <w:pPr>
        <w:numPr>
          <w:ilvl w:val="0"/>
          <w:numId w:val="1004"/>
        </w:numPr>
      </w:pPr>
      <w:r>
        <w:rPr>
          <w:rFonts w:hint="eastAsia"/>
          <w:b/>
          <w:bCs/>
        </w:rPr>
        <w:t xml:space="preserve">交易信号判定</w:t>
      </w:r>
      <w:r>
        <w:rPr>
          <w:rFonts w:hint="eastAsia"/>
        </w:rPr>
        <w:t xml:space="preserve">：结合DOM指标和价格</w:t>
      </w:r>
      <w:r>
        <w:rPr>
          <w:rFonts w:hint="eastAsia"/>
          <w:b/>
          <w:bCs/>
        </w:rPr>
        <w:t xml:space="preserve">结构位</w:t>
      </w:r>
      <w:r>
        <w:rPr>
          <w:rFonts w:hint="eastAsia"/>
        </w:rPr>
        <w:t xml:space="preserve">（支撑/阻力）判断明确的做多/做空信号。原则上</w:t>
      </w:r>
      <w:r>
        <w:rPr>
          <w:rFonts w:hint="eastAsia"/>
          <w:b/>
          <w:bCs/>
        </w:rPr>
        <w:t xml:space="preserve">只有在预先定义的关键价区</w:t>
      </w:r>
      <w:r>
        <w:rPr>
          <w:rFonts w:hint="eastAsia"/>
        </w:rPr>
        <w:t xml:space="preserve">才考虑触发信号，避免区间中部频繁误触</w:t>
      </w:r>
      <w:hyperlink r:id="rId63">
        <w:r>
          <w:rPr>
            <w:rStyle w:val="Hyperlink"/>
          </w:rPr>
          <w:t xml:space="preserve">[39]</w:t>
        </w:r>
      </w:hyperlink>
      <w:hyperlink r:id="rId64">
        <w:r>
          <w:rPr>
            <w:rStyle w:val="Hyperlink"/>
          </w:rPr>
          <w:t xml:space="preserve">[40]</w:t>
        </w:r>
      </w:hyperlink>
      <w:r>
        <w:rPr>
          <w:rFonts w:hint="eastAsia"/>
        </w:rPr>
        <w:t xml:space="preserve">。信号规则如下：</w:t>
      </w:r>
    </w:p>
    <w:p>
      <w:pPr>
        <w:numPr>
          <w:ilvl w:val="0"/>
          <w:numId w:val="1004"/>
        </w:numPr>
      </w:pPr>
      <w:r>
        <w:rPr>
          <w:rFonts w:hint="eastAsia"/>
          <w:b/>
          <w:bCs/>
        </w:rPr>
        <w:t xml:space="preserve">做多信号（在支撑区）</w:t>
      </w:r>
      <w:r>
        <w:rPr>
          <w:rFonts w:hint="eastAsia"/>
        </w:rPr>
        <w:t xml:space="preserve">：当价格跌至某支撑区域附近，若出现多个看多盘口迹象，则产生做多入场建议。触发条件需满足以下任意3条</w:t>
      </w:r>
      <w:hyperlink r:id="rId65">
        <w:r>
          <w:rPr>
            <w:rStyle w:val="Hyperlink"/>
          </w:rPr>
          <w:t xml:space="preserve">[41]</w:t>
        </w:r>
      </w:hyperlink>
      <w:r>
        <w:rPr>
          <w:rFonts w:hint="eastAsia"/>
        </w:rPr>
        <w:t xml:space="preserve">：</w:t>
      </w:r>
    </w:p>
    <w:p>
      <w:pPr>
        <w:pStyle w:val="Compact"/>
        <w:numPr>
          <w:ilvl w:val="1"/>
          <w:numId w:val="1005"/>
        </w:numPr>
      </w:pPr>
      <w:r>
        <w:rPr>
          <w:rFonts w:hint="eastAsia"/>
          <w:b/>
          <w:bCs/>
        </w:rPr>
        <w:t xml:space="preserve">位置条件</w:t>
      </w:r>
      <w:r>
        <w:rPr>
          <w:rFonts w:hint="eastAsia"/>
        </w:rPr>
        <w:t xml:space="preserve">：中间价</w:t>
      </w:r>
      <w:r>
        <w:t xml:space="preserve"> </w:t>
      </w:r>
      <w:r>
        <w:rPr>
          <w:rStyle w:val="VerbatimChar"/>
        </w:rPr>
        <w:t xml:space="preserve">mid</w:t>
      </w:r>
      <w:r>
        <w:t xml:space="preserve"> </w:t>
      </w:r>
      <w:r>
        <w:rPr>
          <w:rFonts w:hint="eastAsia"/>
        </w:rPr>
        <w:t xml:space="preserve">落在支撑带范围（允许误差1–2个tick内）</w:t>
      </w:r>
      <w:hyperlink r:id="rId66">
        <w:r>
          <w:rPr>
            <w:rStyle w:val="Hyperlink"/>
          </w:rPr>
          <w:t xml:space="preserve">[42]</w:t>
        </w:r>
      </w:hyperlink>
      <w:r>
        <w:t xml:space="preserve">。</w:t>
      </w:r>
    </w:p>
    <w:p>
      <w:pPr>
        <w:pStyle w:val="Compact"/>
        <w:numPr>
          <w:ilvl w:val="1"/>
          <w:numId w:val="1005"/>
        </w:numPr>
      </w:pPr>
      <w:r>
        <w:rPr>
          <w:rFonts w:hint="eastAsia"/>
          <w:b/>
          <w:bCs/>
        </w:rPr>
        <w:t xml:space="preserve">挂单确认</w:t>
      </w:r>
      <w:r>
        <w:rPr>
          <w:rFonts w:hint="eastAsia"/>
        </w:rPr>
        <w:t xml:space="preserve">：盘口imbalance偏多（&gt;0.60）</w:t>
      </w:r>
      <w:r>
        <w:rPr>
          <w:rFonts w:hint="eastAsia"/>
          <w:b/>
          <w:bCs/>
        </w:rPr>
        <w:t xml:space="preserve">且</w:t>
      </w:r>
      <w:r>
        <w:t xml:space="preserve"> </w:t>
      </w:r>
      <w:r>
        <w:rPr>
          <w:rFonts w:hint="eastAsia"/>
        </w:rPr>
        <w:t xml:space="preserve">买盘堆积显著（</w:t>
      </w:r>
      <w:r>
        <w:rPr>
          <w:rStyle w:val="VerbatimChar"/>
        </w:rPr>
        <w:t xml:space="preserve">z_stack_bid &gt; +1</w:t>
      </w:r>
      <w:r>
        <w:rPr>
          <w:rFonts w:hint="eastAsia"/>
        </w:rPr>
        <w:t xml:space="preserve">）</w:t>
      </w:r>
      <w:hyperlink r:id="rId66">
        <w:r>
          <w:rPr>
            <w:rStyle w:val="Hyperlink"/>
          </w:rPr>
          <w:t xml:space="preserve">[42]</w:t>
        </w:r>
      </w:hyperlink>
      <w:r>
        <w:rPr>
          <w:rFonts w:hint="eastAsia"/>
        </w:rPr>
        <w:t xml:space="preserve">。表示此支撑有大量买单挂出。</w:t>
      </w:r>
    </w:p>
    <w:p>
      <w:pPr>
        <w:pStyle w:val="Compact"/>
        <w:numPr>
          <w:ilvl w:val="1"/>
          <w:numId w:val="1005"/>
        </w:numPr>
      </w:pPr>
      <w:r>
        <w:rPr>
          <w:rFonts w:hint="eastAsia"/>
          <w:b/>
          <w:bCs/>
        </w:rPr>
        <w:t xml:space="preserve">成交确认</w:t>
      </w:r>
      <w:r>
        <w:rPr>
          <w:rFonts w:hint="eastAsia"/>
        </w:rPr>
        <w:t xml:space="preserve">：订单流也偏多，</w:t>
      </w:r>
      <w:r>
        <w:rPr>
          <w:rStyle w:val="VerbatimChar"/>
        </w:rPr>
        <w:t xml:space="preserve">z_ofi &gt; +1</w:t>
      </w:r>
      <w:r>
        <w:t xml:space="preserve"> </w:t>
      </w:r>
      <w:r>
        <w:rPr>
          <w:rFonts w:hint="eastAsia"/>
          <w:b/>
          <w:bCs/>
        </w:rPr>
        <w:t xml:space="preserve">或</w:t>
      </w:r>
      <w:r>
        <w:t xml:space="preserve"> </w:t>
      </w:r>
      <w:r>
        <w:rPr>
          <w:rStyle w:val="VerbatimChar"/>
        </w:rPr>
        <w:t xml:space="preserve">z_cvd &gt; +1</w:t>
      </w:r>
      <w:hyperlink r:id="rId66">
        <w:r>
          <w:rPr>
            <w:rStyle w:val="Hyperlink"/>
          </w:rPr>
          <w:t xml:space="preserve">[42]</w:t>
        </w:r>
      </w:hyperlink>
      <w:r>
        <w:rPr>
          <w:rFonts w:hint="eastAsia"/>
        </w:rPr>
        <w:t xml:space="preserve">。表示有主动买盘跟进，不只是被动挂单。</w:t>
      </w:r>
    </w:p>
    <w:p>
      <w:pPr>
        <w:pStyle w:val="Compact"/>
        <w:numPr>
          <w:ilvl w:val="1"/>
          <w:numId w:val="1005"/>
        </w:numPr>
      </w:pPr>
      <w:r>
        <w:rPr>
          <w:rFonts w:hint="eastAsia"/>
          <w:b/>
          <w:bCs/>
        </w:rPr>
        <w:t xml:space="preserve">吸筹/价差</w:t>
      </w:r>
      <w:r>
        <w:rPr>
          <w:rFonts w:hint="eastAsia"/>
        </w:rPr>
        <w:t xml:space="preserve">：出现吸收买盘迹象（</w:t>
      </w:r>
      <w:r>
        <w:rPr>
          <w:rStyle w:val="VerbatimChar"/>
        </w:rPr>
        <w:t xml:space="preserve">absorb_up = True</w:t>
      </w:r>
      <w:r>
        <w:rPr>
          <w:rFonts w:hint="eastAsia"/>
        </w:rPr>
        <w:t xml:space="preserve">），</w:t>
      </w:r>
      <w:r>
        <w:rPr>
          <w:rFonts w:hint="eastAsia"/>
          <w:b/>
          <w:bCs/>
        </w:rPr>
        <w:t xml:space="preserve">或</w:t>
      </w:r>
      <w:r>
        <w:t xml:space="preserve"> </w:t>
      </w:r>
      <w:r>
        <w:rPr>
          <w:rFonts w:hint="eastAsia"/>
        </w:rPr>
        <w:t xml:space="preserve">价差并未扩大（保持在2个tick以内）</w:t>
      </w:r>
      <w:hyperlink r:id="rId67">
        <w:r>
          <w:rPr>
            <w:rStyle w:val="Hyperlink"/>
          </w:rPr>
          <w:t xml:space="preserve">[43]</w:t>
        </w:r>
      </w:hyperlink>
      <w:r>
        <w:rPr>
          <w:rFonts w:hint="eastAsia"/>
        </w:rPr>
        <w:t xml:space="preserve">。价差小通常意味着流动性良好，交易顺畅。</w:t>
      </w:r>
    </w:p>
    <w:p>
      <w:pPr>
        <w:pStyle w:val="Compact"/>
        <w:numPr>
          <w:ilvl w:val="1"/>
          <w:numId w:val="1005"/>
        </w:numPr>
      </w:pPr>
      <w:r>
        <w:rPr>
          <w:rFonts w:hint="eastAsia"/>
          <w:b/>
          <w:bCs/>
        </w:rPr>
        <w:t xml:space="preserve">价新低停止</w:t>
      </w:r>
      <w:r>
        <w:rPr>
          <w:rFonts w:hint="eastAsia"/>
        </w:rPr>
        <w:t xml:space="preserve">：在最近W秒内价格没有再创新低（LL未更新）</w:t>
      </w:r>
      <w:hyperlink r:id="rId68">
        <w:r>
          <w:rPr>
            <w:rStyle w:val="Hyperlink"/>
          </w:rPr>
          <w:t xml:space="preserve">[44]</w:t>
        </w:r>
      </w:hyperlink>
      <w:r>
        <w:rPr>
          <w:rFonts w:hint="eastAsia"/>
        </w:rPr>
        <w:t xml:space="preserve">。表明下跌动能可能衰竭。</w:t>
      </w:r>
      <w:r>
        <w:br/>
      </w:r>
      <w:r>
        <w:rPr>
          <w:rFonts w:hint="eastAsia"/>
        </w:rPr>
        <w:t xml:space="preserve">如果以上5条中至少3条成立，则判定</w:t>
      </w:r>
      <w:r>
        <w:rPr>
          <w:rFonts w:hint="eastAsia"/>
          <w:b/>
          <w:bCs/>
        </w:rPr>
        <w:t xml:space="preserve">看多信号成立</w:t>
      </w:r>
      <w:hyperlink r:id="rId65">
        <w:r>
          <w:rPr>
            <w:rStyle w:val="Hyperlink"/>
          </w:rPr>
          <w:t xml:space="preserve">[41]</w:t>
        </w:r>
      </w:hyperlink>
      <w:r>
        <w:rPr>
          <w:rFonts w:hint="eastAsia"/>
        </w:rPr>
        <w:t xml:space="preserve">。模块会生成一个做多建议，包括入场价区、信心水平等。</w:t>
      </w:r>
    </w:p>
    <w:p>
      <w:pPr>
        <w:numPr>
          <w:ilvl w:val="0"/>
          <w:numId w:val="1000"/>
        </w:numPr>
      </w:pPr>
      <w:r>
        <w:rPr>
          <w:rFonts w:hint="eastAsia"/>
          <w:i/>
          <w:iCs/>
        </w:rPr>
        <w:t xml:space="preserve">附加</w:t>
      </w:r>
      <w:r>
        <w:rPr>
          <w:rFonts w:hint="eastAsia"/>
        </w:rPr>
        <w:t xml:space="preserve">：建议的风控措施会伴随信号给出，如</w:t>
      </w:r>
      <w:r>
        <w:rPr>
          <w:rFonts w:hint="eastAsia"/>
          <w:b/>
          <w:bCs/>
        </w:rPr>
        <w:t xml:space="preserve">止损</w:t>
      </w:r>
      <w:r>
        <w:rPr>
          <w:rFonts w:hint="eastAsia"/>
        </w:rPr>
        <w:t xml:space="preserve">放在结构位下方约8–12个tick</w:t>
      </w:r>
      <w:hyperlink r:id="rId69">
        <w:r>
          <w:rPr>
            <w:rStyle w:val="Hyperlink"/>
          </w:rPr>
          <w:t xml:space="preserve">[45]</w:t>
        </w:r>
      </w:hyperlink>
      <w:r>
        <w:rPr>
          <w:rFonts w:hint="eastAsia"/>
        </w:rPr>
        <w:t xml:space="preserve">；</w:t>
      </w:r>
      <w:r>
        <w:rPr>
          <w:rFonts w:hint="eastAsia"/>
          <w:b/>
          <w:bCs/>
        </w:rPr>
        <w:t xml:space="preserve">目标位</w:t>
      </w:r>
      <w:r>
        <w:rPr>
          <w:rFonts w:hint="eastAsia"/>
        </w:rPr>
        <w:t xml:space="preserve">可以设为前期中枢或前高（约10–20</w:t>
      </w:r>
      <w:r>
        <w:t xml:space="preserve"> </w:t>
      </w:r>
      <w:r>
        <w:rPr>
          <w:rFonts w:hint="eastAsia"/>
        </w:rPr>
        <w:t xml:space="preserve">tick利润）作为第一目标，支撑区上沿（20–40</w:t>
      </w:r>
      <w:r>
        <w:t xml:space="preserve"> </w:t>
      </w:r>
      <w:r>
        <w:rPr>
          <w:rFonts w:hint="eastAsia"/>
        </w:rPr>
        <w:t xml:space="preserve">tick）作为第二目标</w:t>
      </w:r>
      <w:hyperlink r:id="rId70">
        <w:r>
          <w:rPr>
            <w:rStyle w:val="Hyperlink"/>
          </w:rPr>
          <w:t xml:space="preserve">[46]</w:t>
        </w:r>
      </w:hyperlink>
      <w:r>
        <w:rPr>
          <w:rFonts w:hint="eastAsia"/>
        </w:rPr>
        <w:t xml:space="preserve">。当达到第一目标且部分盈利时，建议将止损上移至开仓价上几tick（保本止损）</w:t>
      </w:r>
      <w:hyperlink r:id="rId70">
        <w:r>
          <w:rPr>
            <w:rStyle w:val="Hyperlink"/>
          </w:rPr>
          <w:t xml:space="preserve">[46]</w:t>
        </w:r>
      </w:hyperlink>
      <w:r>
        <w:t xml:space="preserve">。</w:t>
      </w:r>
    </w:p>
    <w:p>
      <w:pPr>
        <w:numPr>
          <w:ilvl w:val="0"/>
          <w:numId w:val="1004"/>
        </w:numPr>
      </w:pPr>
      <w:r>
        <w:rPr>
          <w:rFonts w:hint="eastAsia"/>
          <w:b/>
          <w:bCs/>
        </w:rPr>
        <w:t xml:space="preserve">做空信号（在压力区）</w:t>
      </w:r>
      <w:r>
        <w:rPr>
          <w:rFonts w:hint="eastAsia"/>
        </w:rPr>
        <w:t xml:space="preserve">：价格涨至阻力区域，如出现多个看空迹象则提示做空。判定条件与做多对称，需满足以下任意3条</w:t>
      </w:r>
      <w:hyperlink r:id="rId71">
        <w:r>
          <w:rPr>
            <w:rStyle w:val="Hyperlink"/>
          </w:rPr>
          <w:t xml:space="preserve">[47]</w:t>
        </w:r>
      </w:hyperlink>
      <w:r>
        <w:rPr>
          <w:rFonts w:hint="eastAsia"/>
        </w:rPr>
        <w:t xml:space="preserve">：</w:t>
      </w:r>
    </w:p>
    <w:p>
      <w:pPr>
        <w:pStyle w:val="Compact"/>
        <w:numPr>
          <w:ilvl w:val="1"/>
          <w:numId w:val="1006"/>
        </w:numPr>
      </w:pPr>
      <w:r>
        <w:rPr>
          <w:rFonts w:hint="eastAsia"/>
          <w:b/>
          <w:bCs/>
        </w:rPr>
        <w:t xml:space="preserve">位置条件</w:t>
      </w:r>
      <w:r>
        <w:rPr>
          <w:rFonts w:hint="eastAsia"/>
        </w:rPr>
        <w:t xml:space="preserve">：</w:t>
      </w:r>
      <w:r>
        <w:rPr>
          <w:rStyle w:val="VerbatimChar"/>
        </w:rPr>
        <w:t xml:space="preserve">mid</w:t>
      </w:r>
      <w:r>
        <w:t xml:space="preserve"> </w:t>
      </w:r>
      <w:r>
        <w:rPr>
          <w:rFonts w:hint="eastAsia"/>
        </w:rPr>
        <w:t xml:space="preserve">落在阻力带范围（±1–2</w:t>
      </w:r>
      <w:r>
        <w:t xml:space="preserve"> </w:t>
      </w:r>
      <w:r>
        <w:rPr>
          <w:rFonts w:hint="eastAsia"/>
        </w:rPr>
        <w:t xml:space="preserve">tick）</w:t>
      </w:r>
      <w:hyperlink r:id="rId72">
        <w:r>
          <w:rPr>
            <w:rStyle w:val="Hyperlink"/>
          </w:rPr>
          <w:t xml:space="preserve">[48]</w:t>
        </w:r>
      </w:hyperlink>
      <w:r>
        <w:t xml:space="preserve">。</w:t>
      </w:r>
    </w:p>
    <w:p>
      <w:pPr>
        <w:pStyle w:val="Compact"/>
        <w:numPr>
          <w:ilvl w:val="1"/>
          <w:numId w:val="1006"/>
        </w:numPr>
      </w:pPr>
      <w:r>
        <w:rPr>
          <w:rFonts w:hint="eastAsia"/>
          <w:b/>
          <w:bCs/>
        </w:rPr>
        <w:t xml:space="preserve">挂单确认</w:t>
      </w:r>
      <w:r>
        <w:rPr>
          <w:rFonts w:hint="eastAsia"/>
        </w:rPr>
        <w:t xml:space="preserve">：盘口imbalance偏空（&lt;0.40）</w:t>
      </w:r>
      <w:r>
        <w:rPr>
          <w:rFonts w:hint="eastAsia"/>
          <w:b/>
          <w:bCs/>
        </w:rPr>
        <w:t xml:space="preserve">且</w:t>
      </w:r>
      <w:r>
        <w:t xml:space="preserve"> </w:t>
      </w:r>
      <w:r>
        <w:rPr>
          <w:rFonts w:hint="eastAsia"/>
        </w:rPr>
        <w:t xml:space="preserve">卖盘堆积显著（</w:t>
      </w:r>
      <w:r>
        <w:rPr>
          <w:rStyle w:val="VerbatimChar"/>
        </w:rPr>
        <w:t xml:space="preserve">z_stack_ask &gt; +1</w:t>
      </w:r>
      <w:r>
        <w:rPr>
          <w:rFonts w:hint="eastAsia"/>
        </w:rPr>
        <w:t xml:space="preserve">）</w:t>
      </w:r>
      <w:hyperlink r:id="rId72">
        <w:r>
          <w:rPr>
            <w:rStyle w:val="Hyperlink"/>
          </w:rPr>
          <w:t xml:space="preserve">[48]</w:t>
        </w:r>
      </w:hyperlink>
      <w:r>
        <w:rPr>
          <w:rFonts w:hint="eastAsia"/>
        </w:rPr>
        <w:t xml:space="preserve">。说明阻力位有大量卖单压制。</w:t>
      </w:r>
    </w:p>
    <w:p>
      <w:pPr>
        <w:pStyle w:val="Compact"/>
        <w:numPr>
          <w:ilvl w:val="1"/>
          <w:numId w:val="1006"/>
        </w:numPr>
      </w:pPr>
      <w:r>
        <w:rPr>
          <w:rFonts w:hint="eastAsia"/>
          <w:b/>
          <w:bCs/>
        </w:rPr>
        <w:t xml:space="preserve">成交确认</w:t>
      </w:r>
      <w:r>
        <w:rPr>
          <w:rFonts w:hint="eastAsia"/>
        </w:rPr>
        <w:t xml:space="preserve">：订单流偏空，</w:t>
      </w:r>
      <w:r>
        <w:rPr>
          <w:rStyle w:val="VerbatimChar"/>
        </w:rPr>
        <w:t xml:space="preserve">z_ofi &lt; -1</w:t>
      </w:r>
      <w:r>
        <w:t xml:space="preserve"> </w:t>
      </w:r>
      <w:r>
        <w:rPr>
          <w:rFonts w:hint="eastAsia"/>
          <w:b/>
          <w:bCs/>
        </w:rPr>
        <w:t xml:space="preserve">或</w:t>
      </w:r>
      <w:r>
        <w:t xml:space="preserve"> </w:t>
      </w:r>
      <w:r>
        <w:rPr>
          <w:rStyle w:val="VerbatimChar"/>
        </w:rPr>
        <w:t xml:space="preserve">z_cvd &lt; -1</w:t>
      </w:r>
      <w:hyperlink r:id="rId72">
        <w:r>
          <w:rPr>
            <w:rStyle w:val="Hyperlink"/>
          </w:rPr>
          <w:t xml:space="preserve">[48]</w:t>
        </w:r>
      </w:hyperlink>
      <w:r>
        <w:rPr>
          <w:rFonts w:hint="eastAsia"/>
        </w:rPr>
        <w:t xml:space="preserve">。有主动卖盘配合。</w:t>
      </w:r>
    </w:p>
    <w:p>
      <w:pPr>
        <w:pStyle w:val="Compact"/>
        <w:numPr>
          <w:ilvl w:val="1"/>
          <w:numId w:val="1006"/>
        </w:numPr>
      </w:pPr>
      <w:r>
        <w:rPr>
          <w:rFonts w:hint="eastAsia"/>
          <w:b/>
          <w:bCs/>
        </w:rPr>
        <w:t xml:space="preserve">扫单/价差</w:t>
      </w:r>
      <w:r>
        <w:rPr>
          <w:rFonts w:hint="eastAsia"/>
        </w:rPr>
        <w:t xml:space="preserve">：出现向下扫单事件（</w:t>
      </w:r>
      <w:r>
        <w:rPr>
          <w:rStyle w:val="VerbatimChar"/>
        </w:rPr>
        <w:t xml:space="preserve">sweep_down = True</w:t>
      </w:r>
      <w:r>
        <w:rPr>
          <w:rFonts w:hint="eastAsia"/>
        </w:rPr>
        <w:t xml:space="preserve">），</w:t>
      </w:r>
      <w:r>
        <w:rPr>
          <w:rFonts w:hint="eastAsia"/>
          <w:b/>
          <w:bCs/>
        </w:rPr>
        <w:t xml:space="preserve">或</w:t>
      </w:r>
      <w:r>
        <w:t xml:space="preserve"> </w:t>
      </w:r>
      <w:r>
        <w:rPr>
          <w:rFonts w:hint="eastAsia"/>
        </w:rPr>
        <w:t xml:space="preserve">突破时卖方并未缩小价差（spread仍≥2</w:t>
      </w:r>
      <w:r>
        <w:t xml:space="preserve"> </w:t>
      </w:r>
      <w:r>
        <w:rPr>
          <w:rFonts w:hint="eastAsia"/>
        </w:rPr>
        <w:t xml:space="preserve">tick，没有因为买盘涌入而变紧）</w:t>
      </w:r>
      <w:hyperlink r:id="rId73">
        <w:r>
          <w:rPr>
            <w:rStyle w:val="Hyperlink"/>
          </w:rPr>
          <w:t xml:space="preserve">[49]</w:t>
        </w:r>
      </w:hyperlink>
      <w:r>
        <w:t xml:space="preserve">。</w:t>
      </w:r>
    </w:p>
    <w:p>
      <w:pPr>
        <w:pStyle w:val="Compact"/>
        <w:numPr>
          <w:ilvl w:val="1"/>
          <w:numId w:val="1006"/>
        </w:numPr>
      </w:pPr>
      <w:r>
        <w:rPr>
          <w:rFonts w:hint="eastAsia"/>
          <w:b/>
          <w:bCs/>
        </w:rPr>
        <w:t xml:space="preserve">价新高停止</w:t>
      </w:r>
      <w:r>
        <w:rPr>
          <w:rFonts w:hint="eastAsia"/>
        </w:rPr>
        <w:t xml:space="preserve">：最近W秒内价格不再创新高（HH未更新）</w:t>
      </w:r>
      <w:hyperlink r:id="rId73">
        <w:r>
          <w:rPr>
            <w:rStyle w:val="Hyperlink"/>
          </w:rPr>
          <w:t xml:space="preserve">[49]</w:t>
        </w:r>
      </w:hyperlink>
      <w:r>
        <w:t xml:space="preserve">。</w:t>
      </w:r>
      <w:r>
        <w:br/>
      </w:r>
      <w:r>
        <w:rPr>
          <w:rFonts w:hint="eastAsia"/>
        </w:rPr>
        <w:t xml:space="preserve">满足≥3条则判定</w:t>
      </w:r>
      <w:r>
        <w:rPr>
          <w:rFonts w:hint="eastAsia"/>
          <w:b/>
          <w:bCs/>
        </w:rPr>
        <w:t xml:space="preserve">看空信号</w:t>
      </w:r>
      <w:hyperlink r:id="rId74">
        <w:r>
          <w:rPr>
            <w:rStyle w:val="Hyperlink"/>
          </w:rPr>
          <w:t xml:space="preserve">[50]</w:t>
        </w:r>
      </w:hyperlink>
      <w:r>
        <w:rPr>
          <w:rFonts w:hint="eastAsia"/>
        </w:rPr>
        <w:t xml:space="preserve">。附加止损建议放在阻力带上方8–12</w:t>
      </w:r>
      <w:r>
        <w:t xml:space="preserve"> tick</w:t>
      </w:r>
      <w:hyperlink r:id="rId75">
        <w:r>
          <w:rPr>
            <w:rStyle w:val="Hyperlink"/>
          </w:rPr>
          <w:t xml:space="preserve">[51]</w:t>
        </w:r>
      </w:hyperlink>
      <w:r>
        <w:rPr>
          <w:rFonts w:hint="eastAsia"/>
        </w:rPr>
        <w:t xml:space="preserve">，目标和移动止损策略与做多类似镜像处理</w:t>
      </w:r>
      <w:hyperlink r:id="rId75">
        <w:r>
          <w:rPr>
            <w:rStyle w:val="Hyperlink"/>
          </w:rPr>
          <w:t xml:space="preserve">[51]</w:t>
        </w:r>
      </w:hyperlink>
      <w:r>
        <w:t xml:space="preserve">。</w:t>
      </w:r>
    </w:p>
    <w:p>
      <w:pPr>
        <w:numPr>
          <w:ilvl w:val="0"/>
          <w:numId w:val="1004"/>
        </w:numPr>
      </w:pPr>
      <w:r>
        <w:rPr>
          <w:rFonts w:hint="eastAsia"/>
          <w:b/>
          <w:bCs/>
        </w:rPr>
        <w:t xml:space="preserve">硬性规则</w:t>
      </w:r>
      <w:r>
        <w:rPr>
          <w:rFonts w:hint="eastAsia"/>
        </w:rPr>
        <w:t xml:space="preserve">：</w:t>
      </w:r>
      <w:hyperlink r:id="rId76">
        <w:r>
          <w:rPr>
            <w:rStyle w:val="Hyperlink"/>
          </w:rPr>
          <w:t xml:space="preserve">[52]</w:t>
        </w:r>
      </w:hyperlink>
    </w:p>
    <w:p>
      <w:pPr>
        <w:pStyle w:val="Compact"/>
        <w:numPr>
          <w:ilvl w:val="1"/>
          <w:numId w:val="1007"/>
        </w:numPr>
      </w:pPr>
      <w:r>
        <w:rPr>
          <w:rFonts w:hint="eastAsia"/>
        </w:rPr>
        <w:t xml:space="preserve">永不在价格区间中部下单——即只有接近明确支撑或阻力区域，才根据DOM信号操作，避免在无意义区域交易</w:t>
      </w:r>
      <w:hyperlink r:id="rId77">
        <w:r>
          <w:rPr>
            <w:rStyle w:val="Hyperlink"/>
          </w:rPr>
          <w:t xml:space="preserve">[53]</w:t>
        </w:r>
      </w:hyperlink>
      <w:r>
        <w:t xml:space="preserve">。</w:t>
      </w:r>
    </w:p>
    <w:p>
      <w:pPr>
        <w:pStyle w:val="Compact"/>
        <w:numPr>
          <w:ilvl w:val="1"/>
          <w:numId w:val="1007"/>
        </w:numPr>
      </w:pPr>
      <w:r>
        <w:rPr>
          <w:rFonts w:hint="eastAsia"/>
          <w:b/>
          <w:bCs/>
        </w:rPr>
        <w:t xml:space="preserve">特殊时段调整</w:t>
      </w:r>
      <w:r>
        <w:rPr>
          <w:rFonts w:hint="eastAsia"/>
        </w:rPr>
        <w:t xml:space="preserve">：在日内开盘前后2–3分钟或重大消息发布等剧烈波动时段，提高警惕。这些时候DOM数据失真严重，建议将所有阈值翻倍严格（降低信号敏感度）或直接不交易观望</w:t>
      </w:r>
      <w:hyperlink r:id="rId78">
        <w:r>
          <w:rPr>
            <w:rStyle w:val="Hyperlink"/>
          </w:rPr>
          <w:t xml:space="preserve">[54]</w:t>
        </w:r>
      </w:hyperlink>
      <w:r>
        <w:t xml:space="preserve">。</w:t>
      </w:r>
    </w:p>
    <w:p>
      <w:pPr>
        <w:pStyle w:val="FirstParagraph"/>
      </w:pPr>
      <w:r>
        <w:rPr>
          <w:rFonts w:hint="eastAsia"/>
        </w:rPr>
        <w:t xml:space="preserve">上述规则实现了价格结构和DOM信号的“共振”触发：只有当K线结构位和盘口信号同时满足一定条件才行动</w:t>
      </w:r>
      <w:hyperlink r:id="rId22">
        <w:r>
          <w:rPr>
            <w:rStyle w:val="Hyperlink"/>
          </w:rPr>
          <w:t xml:space="preserve">[2]</w:t>
        </w:r>
      </w:hyperlink>
      <w:r>
        <w:rPr>
          <w:rFonts w:hint="eastAsia"/>
        </w:rPr>
        <w:t xml:space="preserve">，从而减少假信号。同时模块提供的信号</w:t>
      </w:r>
      <w:r>
        <w:rPr>
          <w:rFonts w:hint="eastAsia"/>
          <w:b/>
          <w:bCs/>
        </w:rPr>
        <w:t xml:space="preserve">强度</w:t>
      </w:r>
      <w:r>
        <w:rPr>
          <w:rFonts w:hint="eastAsia"/>
        </w:rPr>
        <w:t xml:space="preserve">（例如满足条件的数量或z值大小）也可用于评估信号置信度。对于人工交易者，这些规则以</w:t>
      </w:r>
      <w:r>
        <w:rPr>
          <w:rFonts w:hint="eastAsia"/>
          <w:b/>
          <w:bCs/>
        </w:rPr>
        <w:t xml:space="preserve">建议</w:t>
      </w:r>
      <w:r>
        <w:rPr>
          <w:rFonts w:hint="eastAsia"/>
        </w:rPr>
        <w:t xml:space="preserve">形式呈现；对于自动策略，则可编码为触发条件。</w:t>
      </w:r>
    </w:p>
    <w:bookmarkEnd w:id="79"/>
    <w:bookmarkStart w:id="88" w:name="风控与策略集成"/>
    <w:p>
      <w:pPr>
        <w:pStyle w:val="Heading2"/>
      </w:pPr>
      <w:r>
        <w:rPr>
          <w:rFonts w:hint="eastAsia"/>
        </w:rPr>
        <w:t xml:space="preserve">风控与策略集成</w:t>
      </w:r>
    </w:p>
    <w:p>
      <w:pPr>
        <w:pStyle w:val="FirstParagraph"/>
      </w:pPr>
      <w:r>
        <w:rPr>
          <w:rFonts w:hint="eastAsia"/>
        </w:rPr>
        <w:t xml:space="preserve">DOM分析模块不仅提供信号建议，也直接融入仓位和风控管理，以动态适应市场微观变化：</w:t>
      </w:r>
    </w:p>
    <w:p>
      <w:pPr>
        <w:pStyle w:val="Compact"/>
        <w:numPr>
          <w:ilvl w:val="0"/>
          <w:numId w:val="1008"/>
        </w:numPr>
      </w:pPr>
      <w:r>
        <w:rPr>
          <w:rFonts w:hint="eastAsia"/>
          <w:b/>
          <w:bCs/>
        </w:rPr>
        <w:t xml:space="preserve">动态仓位缩放</w:t>
      </w:r>
      <w:r>
        <w:rPr>
          <w:rFonts w:hint="eastAsia"/>
        </w:rPr>
        <w:t xml:space="preserve">：根据DOM给出的趋势和风险信号调整每笔交易的仓位大小</w:t>
      </w:r>
      <w:hyperlink r:id="rId58">
        <w:r>
          <w:rPr>
            <w:rStyle w:val="Hyperlink"/>
          </w:rPr>
          <w:t xml:space="preserve">[35]</w:t>
        </w:r>
      </w:hyperlink>
      <w:r>
        <w:rPr>
          <w:rFonts w:hint="eastAsia"/>
        </w:rPr>
        <w:t xml:space="preserve">。实现思路：</w:t>
      </w:r>
    </w:p>
    <w:p>
      <w:pPr>
        <w:pStyle w:val="Compact"/>
        <w:numPr>
          <w:ilvl w:val="0"/>
          <w:numId w:val="1008"/>
        </w:numPr>
      </w:pPr>
      <w:r>
        <w:rPr>
          <w:rFonts w:hint="eastAsia"/>
        </w:rPr>
        <w:t xml:space="preserve">计算基础风险仓位：每笔交易基础风险金额</w:t>
      </w:r>
      <w:r>
        <w:t xml:space="preserve"> $R_0 = </w:t>
      </w:r>
      <w:r>
        <w:rPr>
          <w:rFonts w:hint="eastAsia"/>
        </w:rPr>
        <w:t xml:space="preserve">\text{账户权益}</w:t>
      </w:r>
      <w:r>
        <w:t xml:space="preserve"> \times </w:t>
      </w:r>
      <w:r>
        <w:rPr>
          <w:rFonts w:hint="eastAsia"/>
        </w:rPr>
        <w:t xml:space="preserve">r$（$r$为账户允许单笔风险比例），然后按策略预设的止损距离计算基础张数</w:t>
      </w:r>
      <w:r>
        <w:t xml:space="preserve"> $N_0 = \left\lfloor </w:t>
      </w:r>
      <w:r>
        <w:rPr>
          <w:rFonts w:hint="eastAsia"/>
        </w:rPr>
        <w:t xml:space="preserve">\frac{R_0}{(\text{合约价值/点}</w:t>
      </w:r>
      <w:r>
        <w:t xml:space="preserve"> \times </w:t>
      </w:r>
      <w:r>
        <w:rPr>
          <w:rFonts w:hint="eastAsia"/>
        </w:rPr>
        <w:t xml:space="preserve">\text{止损点数})}</w:t>
      </w:r>
      <w:r>
        <w:t xml:space="preserve"> \right\rfloor$</w:t>
      </w:r>
      <w:hyperlink r:id="rId80">
        <w:r>
          <w:rPr>
            <w:rStyle w:val="Hyperlink"/>
          </w:rPr>
          <w:t xml:space="preserve">[55]</w:t>
        </w:r>
      </w:hyperlink>
      <w:r>
        <w:rPr>
          <w:rFonts w:hint="eastAsia"/>
        </w:rPr>
        <w:t xml:space="preserve">。这$N_0$是不考虑盘口的常规仓位。</w:t>
      </w:r>
    </w:p>
    <w:p>
      <w:pPr>
        <w:pStyle w:val="Compact"/>
        <w:numPr>
          <w:ilvl w:val="0"/>
          <w:numId w:val="1008"/>
        </w:numPr>
      </w:pPr>
      <w:r>
        <w:rPr>
          <w:rFonts w:hint="eastAsia"/>
        </w:rPr>
        <w:t xml:space="preserve">根据DOM信号确定缩放因子$f$：</w:t>
      </w:r>
    </w:p>
    <w:p>
      <w:pPr>
        <w:pStyle w:val="Compact"/>
        <w:numPr>
          <w:ilvl w:val="1"/>
          <w:numId w:val="1009"/>
        </w:numPr>
      </w:pPr>
      <w:r>
        <w:rPr>
          <w:rFonts w:hint="eastAsia"/>
        </w:rPr>
        <w:t xml:space="preserve">若</w:t>
      </w:r>
      <w:r>
        <w:t xml:space="preserve"> </w:t>
      </w:r>
      <w:r>
        <w:rPr>
          <w:rStyle w:val="VerbatimChar"/>
        </w:rPr>
        <w:t xml:space="preserve">trend_score</w:t>
      </w:r>
      <w:r>
        <w:t xml:space="preserve"> </w:t>
      </w:r>
      <w:r>
        <w:rPr>
          <w:rFonts w:hint="eastAsia"/>
        </w:rPr>
        <w:t xml:space="preserve">明显为负（即盘口反趋势）或者</w:t>
      </w:r>
      <w:r>
        <w:t xml:space="preserve"> </w:t>
      </w:r>
      <w:r>
        <w:rPr>
          <w:rStyle w:val="VerbatimChar"/>
        </w:rPr>
        <w:t xml:space="preserve">fake_breakout_prob &gt; 0.6</w:t>
      </w:r>
      <w:r>
        <w:t xml:space="preserve"> </w:t>
      </w:r>
      <w:r>
        <w:rPr>
          <w:rFonts w:hint="eastAsia"/>
        </w:rPr>
        <w:t xml:space="preserve">（怀疑是假突破），则设</w:t>
      </w:r>
      <w:r>
        <w:t xml:space="preserve"> </w:t>
      </w:r>
      <w:r>
        <w:rPr>
          <w:b/>
          <w:bCs/>
        </w:rPr>
        <w:t xml:space="preserve">$f = 0.25$</w:t>
      </w:r>
      <w:r>
        <w:rPr>
          <w:rFonts w:hint="eastAsia"/>
        </w:rPr>
        <w:t xml:space="preserve">（仓位减至25%）</w:t>
      </w:r>
      <w:hyperlink r:id="rId80">
        <w:r>
          <w:rPr>
            <w:rStyle w:val="Hyperlink"/>
          </w:rPr>
          <w:t xml:space="preserve">[55]</w:t>
        </w:r>
      </w:hyperlink>
      <w:r>
        <w:t xml:space="preserve">。</w:t>
      </w:r>
    </w:p>
    <w:p>
      <w:pPr>
        <w:pStyle w:val="Compact"/>
        <w:numPr>
          <w:ilvl w:val="1"/>
          <w:numId w:val="1009"/>
        </w:numPr>
      </w:pPr>
      <w:r>
        <w:rPr>
          <w:rFonts w:hint="eastAsia"/>
        </w:rPr>
        <w:t xml:space="preserve">若信号中性无明显偏向，则</w:t>
      </w:r>
      <w:r>
        <w:t xml:space="preserve"> </w:t>
      </w:r>
      <w:r>
        <w:rPr>
          <w:b/>
          <w:bCs/>
        </w:rPr>
        <w:t xml:space="preserve">$f = 0.5$</w:t>
      </w:r>
      <w:r>
        <w:rPr>
          <w:rFonts w:hint="eastAsia"/>
        </w:rPr>
        <w:t xml:space="preserve">（仓位减半）作为保守起见。</w:t>
      </w:r>
    </w:p>
    <w:p>
      <w:pPr>
        <w:pStyle w:val="Compact"/>
        <w:numPr>
          <w:ilvl w:val="1"/>
          <w:numId w:val="1009"/>
        </w:numPr>
      </w:pPr>
      <w:r>
        <w:rPr>
          <w:rFonts w:hint="eastAsia"/>
        </w:rPr>
        <w:t xml:space="preserve">若趋势信号与预期方向强烈一致且未检测到假突破迹象，则</w:t>
      </w:r>
      <w:r>
        <w:t xml:space="preserve"> </w:t>
      </w:r>
      <w:r>
        <w:rPr>
          <w:b/>
          <w:bCs/>
        </w:rPr>
        <w:t xml:space="preserve">$f = 1.0$</w:t>
      </w:r>
      <w:r>
        <w:rPr>
          <w:rFonts w:hint="eastAsia"/>
        </w:rPr>
        <w:t xml:space="preserve">（全仓执行）</w:t>
      </w:r>
      <w:hyperlink r:id="rId80">
        <w:r>
          <w:rPr>
            <w:rStyle w:val="Hyperlink"/>
          </w:rPr>
          <w:t xml:space="preserve">[55]</w:t>
        </w:r>
      </w:hyperlink>
      <w:r>
        <w:t xml:space="preserve">。</w:t>
      </w:r>
    </w:p>
    <w:p>
      <w:pPr>
        <w:numPr>
          <w:ilvl w:val="0"/>
          <w:numId w:val="1008"/>
        </w:numPr>
      </w:pPr>
      <w:r>
        <w:rPr>
          <w:rFonts w:hint="eastAsia"/>
        </w:rPr>
        <w:t xml:space="preserve">实际下单手数</w:t>
      </w:r>
      <w:r>
        <w:t xml:space="preserve"> $N = \max(1, \lfloor N_0 \times f </w:t>
      </w:r>
      <w:r>
        <w:rPr>
          <w:rFonts w:hint="eastAsia"/>
        </w:rPr>
        <w:t xml:space="preserve">\rfloor)$，至少为1手</w:t>
      </w:r>
      <w:hyperlink r:id="rId81">
        <w:r>
          <w:rPr>
            <w:rStyle w:val="Hyperlink"/>
          </w:rPr>
          <w:t xml:space="preserve">[56]</w:t>
        </w:r>
      </w:hyperlink>
      <w:r>
        <w:rPr>
          <w:rFonts w:hint="eastAsia"/>
        </w:rPr>
        <w:t xml:space="preserve">。通过这样的动态调整，在不利或存疑时显著降低仓位，在有利时才投入正常仓位，从而控制风险曝露。</w:t>
      </w:r>
    </w:p>
    <w:p>
      <w:pPr>
        <w:numPr>
          <w:ilvl w:val="0"/>
          <w:numId w:val="1008"/>
        </w:numPr>
      </w:pPr>
      <w:r>
        <w:rPr>
          <w:rFonts w:hint="eastAsia"/>
          <w:b/>
          <w:bCs/>
        </w:rPr>
        <w:t xml:space="preserve">事件过滤</w:t>
      </w:r>
      <w:r>
        <w:rPr>
          <w:rFonts w:hint="eastAsia"/>
        </w:rPr>
        <w:t xml:space="preserve">：利用DOM事件信号来过滤或延迟不利的交易机会</w:t>
      </w:r>
      <w:hyperlink r:id="rId58">
        <w:r>
          <w:rPr>
            <w:rStyle w:val="Hyperlink"/>
          </w:rPr>
          <w:t xml:space="preserve">[35]</w:t>
        </w:r>
      </w:hyperlink>
      <w:r>
        <w:rPr>
          <w:rFonts w:hint="eastAsia"/>
        </w:rPr>
        <w:t xml:space="preserve">。例如：</w:t>
      </w:r>
    </w:p>
    <w:p>
      <w:pPr>
        <w:pStyle w:val="Compact"/>
        <w:numPr>
          <w:ilvl w:val="0"/>
          <w:numId w:val="1008"/>
        </w:numPr>
      </w:pPr>
      <w:r>
        <w:rPr>
          <w:rFonts w:hint="eastAsia"/>
        </w:rPr>
        <w:t xml:space="preserve">如果检测到</w:t>
      </w:r>
      <w:r>
        <w:t xml:space="preserve"> </w:t>
      </w:r>
      <w:r>
        <w:rPr>
          <w:rStyle w:val="VerbatimChar"/>
        </w:rPr>
        <w:t xml:space="preserve">pulling_*</w:t>
      </w:r>
      <w:r>
        <w:t xml:space="preserve"> </w:t>
      </w:r>
      <w:r>
        <w:rPr>
          <w:rFonts w:hint="eastAsia"/>
        </w:rPr>
        <w:t xml:space="preserve">类型事件（盘口同方向的大单突然撤单）恰好发生在准备做多/做空方向上，则</w:t>
      </w:r>
      <w:r>
        <w:rPr>
          <w:rFonts w:hint="eastAsia"/>
          <w:b/>
          <w:bCs/>
        </w:rPr>
        <w:t xml:space="preserve">延迟入场</w:t>
      </w:r>
      <w:r>
        <w:rPr>
          <w:rFonts w:hint="eastAsia"/>
        </w:rPr>
        <w:t xml:space="preserve">约30–60秒</w:t>
      </w:r>
      <w:hyperlink r:id="rId82">
        <w:r>
          <w:rPr>
            <w:rStyle w:val="Hyperlink"/>
          </w:rPr>
          <w:t xml:space="preserve">[57]</w:t>
        </w:r>
      </w:hyperlink>
      <w:r>
        <w:rPr>
          <w:rFonts w:hint="eastAsia"/>
        </w:rPr>
        <w:t xml:space="preserve">。这避免追入可能的诱骗行情——如看到突破就下单，但主力撤单可能是假突破信号，等待片刻确认。</w:t>
      </w:r>
    </w:p>
    <w:p>
      <w:pPr>
        <w:numPr>
          <w:ilvl w:val="0"/>
          <w:numId w:val="1008"/>
        </w:numPr>
      </w:pPr>
      <w:r>
        <w:rPr>
          <w:rFonts w:hint="eastAsia"/>
        </w:rPr>
        <w:t xml:space="preserve">如果检测到</w:t>
      </w:r>
      <w:r>
        <w:t xml:space="preserve"> </w:t>
      </w:r>
      <w:r>
        <w:rPr>
          <w:rFonts w:hint="eastAsia"/>
          <w:b/>
          <w:bCs/>
        </w:rPr>
        <w:t xml:space="preserve">吸收</w:t>
      </w:r>
      <w:r>
        <w:t xml:space="preserve">(</w:t>
      </w:r>
      <w:r>
        <w:rPr>
          <w:rStyle w:val="VerbatimChar"/>
        </w:rPr>
        <w:t xml:space="preserve">absorption</w:t>
      </w:r>
      <w:r>
        <w:rPr>
          <w:rFonts w:hint="eastAsia"/>
        </w:rPr>
        <w:t xml:space="preserve">)且成交跟进不足的情况，则对已有仓位给出减风险建议：</w:t>
      </w:r>
      <w:r>
        <w:rPr>
          <w:rFonts w:hint="eastAsia"/>
          <w:b/>
          <w:bCs/>
        </w:rPr>
        <w:t xml:space="preserve">减半仓位</w:t>
      </w:r>
      <w:r>
        <w:rPr>
          <w:rFonts w:hint="eastAsia"/>
        </w:rPr>
        <w:t xml:space="preserve">或</w:t>
      </w:r>
      <w:r>
        <w:rPr>
          <w:rFonts w:hint="eastAsia"/>
          <w:b/>
          <w:bCs/>
        </w:rPr>
        <w:t xml:space="preserve">收紧止盈</w:t>
      </w:r>
      <w:hyperlink r:id="rId82">
        <w:r>
          <w:rPr>
            <w:rStyle w:val="Hyperlink"/>
          </w:rPr>
          <w:t xml:space="preserve">[57]</w:t>
        </w:r>
      </w:hyperlink>
      <w:r>
        <w:rPr>
          <w:rFonts w:hint="eastAsia"/>
        </w:rPr>
        <w:t xml:space="preserve">。例如做多过程中，发现上方有吸收卖盘，则提示减仓或将止盈目标提前锁定利润。</w:t>
      </w:r>
      <w:r>
        <w:br/>
      </w:r>
      <w:r>
        <w:rPr>
          <w:rFonts w:hint="eastAsia"/>
        </w:rPr>
        <w:t xml:space="preserve">通过事件过滤机制，模块在策略临界点上为交易加上“二次确认”，大幅降低陷入陷阱（如假突破失败）的概率。</w:t>
      </w:r>
    </w:p>
    <w:p>
      <w:pPr>
        <w:numPr>
          <w:ilvl w:val="0"/>
          <w:numId w:val="1008"/>
        </w:numPr>
      </w:pPr>
      <w:r>
        <w:rPr>
          <w:rFonts w:hint="eastAsia"/>
          <w:b/>
          <w:bCs/>
        </w:rPr>
        <w:t xml:space="preserve">断路器</w:t>
      </w:r>
      <w:r>
        <w:rPr>
          <w:rFonts w:hint="eastAsia"/>
        </w:rPr>
        <w:t xml:space="preserve">：设定基于DOM策略的风控断路器，防止连续损失</w:t>
      </w:r>
      <w:hyperlink r:id="rId83">
        <w:r>
          <w:rPr>
            <w:rStyle w:val="Hyperlink"/>
          </w:rPr>
          <w:t xml:space="preserve">[58]</w:t>
        </w:r>
      </w:hyperlink>
      <w:r>
        <w:rPr>
          <w:rFonts w:hint="eastAsia"/>
        </w:rPr>
        <w:t xml:space="preserve">。具体规则：如果本策略当天累计亏损达到≥3笔基础风险</w:t>
      </w:r>
      <w:r>
        <w:t xml:space="preserve"> ($3 </w:t>
      </w:r>
      <w:r>
        <w:rPr>
          <w:rFonts w:hint="eastAsia"/>
        </w:rPr>
        <w:t xml:space="preserve">R_0$)，</w:t>
      </w:r>
      <w:r>
        <w:rPr>
          <w:rFonts w:hint="eastAsia"/>
          <w:b/>
          <w:bCs/>
        </w:rPr>
        <w:t xml:space="preserve">或</w:t>
      </w:r>
      <w:r>
        <w:t xml:space="preserve"> </w:t>
      </w:r>
      <w:r>
        <w:rPr>
          <w:rFonts w:hint="eastAsia"/>
        </w:rPr>
        <w:t xml:space="preserve">连续亏损交易数达到≥3笔，则触发</w:t>
      </w:r>
      <w:r>
        <w:rPr>
          <w:rFonts w:hint="eastAsia"/>
          <w:b/>
          <w:bCs/>
        </w:rPr>
        <w:t xml:space="preserve">停止交易</w:t>
      </w:r>
      <w:r>
        <w:rPr>
          <w:rFonts w:hint="eastAsia"/>
        </w:rPr>
        <w:t xml:space="preserve">信号</w:t>
      </w:r>
      <w:hyperlink r:id="rId83">
        <w:r>
          <w:rPr>
            <w:rStyle w:val="Hyperlink"/>
          </w:rPr>
          <w:t xml:space="preserve">[58]</w:t>
        </w:r>
      </w:hyperlink>
      <w:r>
        <w:rPr>
          <w:rFonts w:hint="eastAsia"/>
        </w:rPr>
        <w:t xml:space="preserve">。一旦触发，模块将暂停后续自动交易信号执行，直到人工重置或下个交易日。这一断路机制保证在策略失灵或极端行情下及时收手，保护账户安全。需要注意，DOM模块作为风险控制的一部分，只能让策略</w:t>
      </w:r>
      <w:r>
        <w:rPr>
          <w:rFonts w:hint="eastAsia"/>
          <w:b/>
          <w:bCs/>
        </w:rPr>
        <w:t xml:space="preserve">更保守</w:t>
      </w:r>
      <w:r>
        <w:rPr>
          <w:rFonts w:hint="eastAsia"/>
        </w:rPr>
        <w:t xml:space="preserve">（从紧风控），而不应绕过已有的风险限制</w:t>
      </w:r>
      <w:hyperlink r:id="rId83">
        <w:r>
          <w:rPr>
            <w:rStyle w:val="Hyperlink"/>
          </w:rPr>
          <w:t xml:space="preserve">[58]</w:t>
        </w:r>
      </w:hyperlink>
      <w:r>
        <w:t xml:space="preserve">。</w:t>
      </w:r>
    </w:p>
    <w:p>
      <w:pPr>
        <w:numPr>
          <w:ilvl w:val="0"/>
          <w:numId w:val="1008"/>
        </w:numPr>
      </w:pPr>
      <w:r>
        <w:rPr>
          <w:rFonts w:hint="eastAsia"/>
          <w:b/>
          <w:bCs/>
        </w:rPr>
        <w:t xml:space="preserve">策略自动化交易</w:t>
      </w:r>
      <w:r>
        <w:rPr>
          <w:rFonts w:hint="eastAsia"/>
        </w:rPr>
        <w:t xml:space="preserve">：本模块可作为一个</w:t>
      </w:r>
      <w:r>
        <w:rPr>
          <w:rFonts w:hint="eastAsia"/>
          <w:b/>
          <w:bCs/>
        </w:rPr>
        <w:t xml:space="preserve">内部自动交易策略</w:t>
      </w:r>
      <w:r>
        <w:rPr>
          <w:rFonts w:hint="eastAsia"/>
        </w:rPr>
        <w:t xml:space="preserve">运行，利用其信号自动下单和风控。集成方式如下：</w:t>
      </w:r>
    </w:p>
    <w:p>
      <w:pPr>
        <w:pStyle w:val="Compact"/>
        <w:numPr>
          <w:ilvl w:val="0"/>
          <w:numId w:val="1008"/>
        </w:numPr>
      </w:pPr>
      <w:r>
        <w:rPr>
          <w:rFonts w:hint="eastAsia"/>
        </w:rPr>
        <w:t xml:space="preserve">将DOM信号判断逻辑封装为策略引擎的一部分。当满足做多/做空条件时，策略模块自动生成下单指令，包括方向、多空、数量、价位等。下单时遵循上文</w:t>
      </w:r>
      <w:r>
        <w:rPr>
          <w:rFonts w:hint="eastAsia"/>
          <w:b/>
          <w:bCs/>
        </w:rPr>
        <w:t xml:space="preserve">动态仓位</w:t>
      </w:r>
      <w:r>
        <w:rPr>
          <w:rFonts w:hint="eastAsia"/>
        </w:rPr>
        <w:t xml:space="preserve">计算结果来确定数量，并设置好止损位和初步止盈目标等。所有下单尽量使用</w:t>
      </w:r>
      <w:r>
        <w:rPr>
          <w:rFonts w:hint="eastAsia"/>
          <w:b/>
          <w:bCs/>
        </w:rPr>
        <w:t xml:space="preserve">限价单或被动单</w:t>
      </w:r>
      <w:r>
        <w:rPr>
          <w:rFonts w:hint="eastAsia"/>
        </w:rPr>
        <w:t xml:space="preserve">进入</w:t>
      </w:r>
      <w:hyperlink r:id="rId84">
        <w:r>
          <w:rPr>
            <w:rStyle w:val="Hyperlink"/>
          </w:rPr>
          <w:t xml:space="preserve">[59]</w:t>
        </w:r>
      </w:hyperlink>
      <w:r>
        <w:rPr>
          <w:rFonts w:hint="eastAsia"/>
        </w:rPr>
        <w:t xml:space="preserve">，以减少滑点；遇到</w:t>
      </w:r>
      <w:r>
        <w:t xml:space="preserve"> </w:t>
      </w:r>
      <w:r>
        <w:rPr>
          <w:rStyle w:val="VerbatimChar"/>
        </w:rPr>
        <w:t xml:space="preserve">sweep</w:t>
      </w:r>
      <w:r>
        <w:t xml:space="preserve"> </w:t>
      </w:r>
      <w:r>
        <w:rPr>
          <w:rFonts w:hint="eastAsia"/>
        </w:rPr>
        <w:t xml:space="preserve">等紧急反向信号或者止损条件满足时，可使用市价单迅速平仓</w:t>
      </w:r>
      <w:hyperlink r:id="rId84">
        <w:r>
          <w:rPr>
            <w:rStyle w:val="Hyperlink"/>
          </w:rPr>
          <w:t xml:space="preserve">[59]</w:t>
        </w:r>
      </w:hyperlink>
      <w:r>
        <w:t xml:space="preserve">。</w:t>
      </w:r>
    </w:p>
    <w:p>
      <w:pPr>
        <w:pStyle w:val="Compact"/>
        <w:numPr>
          <w:ilvl w:val="0"/>
          <w:numId w:val="1008"/>
        </w:numPr>
      </w:pPr>
      <w:r>
        <w:rPr>
          <w:rFonts w:hint="eastAsia"/>
        </w:rPr>
        <w:t xml:space="preserve">该策略会被纳入系统的</w:t>
      </w:r>
      <w:r>
        <w:rPr>
          <w:rFonts w:hint="eastAsia"/>
          <w:b/>
          <w:bCs/>
        </w:rPr>
        <w:t xml:space="preserve">策略面板</w:t>
      </w:r>
      <w:r>
        <w:rPr>
          <w:rFonts w:hint="eastAsia"/>
        </w:rPr>
        <w:t xml:space="preserve">，作为</w:t>
      </w:r>
      <w:r>
        <w:rPr>
          <w:rFonts w:hint="eastAsia"/>
          <w:b/>
          <w:bCs/>
        </w:rPr>
        <w:t xml:space="preserve">内部策略</w:t>
      </w:r>
      <w:r>
        <w:rPr>
          <w:rFonts w:hint="eastAsia"/>
        </w:rPr>
        <w:t xml:space="preserve">出现。例如命名为「DOM辅助策略」，默认加载但初始可设置为不启用（由用户在界面上打开自动交易开关）)。作为内部策略，它将有自己的策略概览、订单和盈亏统计页面</w:t>
      </w:r>
      <w:hyperlink r:id="rId85">
        <w:r>
          <w:rPr>
            <w:rStyle w:val="Hyperlink"/>
          </w:rPr>
          <w:t xml:space="preserve">[60]</w:t>
        </w:r>
      </w:hyperlink>
      <w:r>
        <w:rPr>
          <w:rFonts w:hint="eastAsia"/>
        </w:rPr>
        <w:t xml:space="preserve">。用户可以在策略列表中看到它，并在Summary标签查看其描述和设置，在Orders</w:t>
      </w:r>
      <w:r>
        <w:t xml:space="preserve"> &amp; </w:t>
      </w:r>
      <w:r>
        <w:rPr>
          <w:rFonts w:hint="eastAsia"/>
        </w:rPr>
        <w:t xml:space="preserve">PnL标签查看由其发出的订单执行记录及盈亏</w:t>
      </w:r>
      <w:hyperlink r:id="rId86">
        <w:r>
          <w:rPr>
            <w:rStyle w:val="Hyperlink"/>
          </w:rPr>
          <w:t xml:space="preserve">[61]</w:t>
        </w:r>
      </w:hyperlink>
      <w:r>
        <w:t xml:space="preserve">。</w:t>
      </w:r>
    </w:p>
    <w:p>
      <w:pPr>
        <w:pStyle w:val="Compact"/>
        <w:numPr>
          <w:ilvl w:val="0"/>
          <w:numId w:val="1008"/>
        </w:numPr>
      </w:pPr>
      <w:r>
        <w:rPr>
          <w:rFonts w:hint="eastAsia"/>
          <w:b/>
          <w:bCs/>
        </w:rPr>
        <w:t xml:space="preserve">订单标识</w:t>
      </w:r>
      <w:r>
        <w:rPr>
          <w:rFonts w:hint="eastAsia"/>
        </w:rPr>
        <w:t xml:space="preserve">：所有由DOM策略发起的订单应标记其来源，以便在成交列表中清楚显示。例如在订单备注或ID中加入策略名称，前端也可在订单表格的“来源”列显示策略名称而不仅是“策略”泛称。这样一来，用户复盘时可识别哪些交易由DOM模块自动执行。</w:t>
      </w:r>
    </w:p>
    <w:p>
      <w:pPr>
        <w:pStyle w:val="Compact"/>
        <w:numPr>
          <w:ilvl w:val="0"/>
          <w:numId w:val="1008"/>
        </w:numPr>
      </w:pPr>
      <w:r>
        <w:rPr>
          <w:rFonts w:hint="eastAsia"/>
          <w:b/>
          <w:bCs/>
        </w:rPr>
        <w:t xml:space="preserve">策略设置</w:t>
      </w:r>
      <w:r>
        <w:rPr>
          <w:rFonts w:hint="eastAsia"/>
        </w:rPr>
        <w:t xml:space="preserve">：在策略属性中增加一个布尔开关“启用DOM自动交易”。当关闭时，模块仅提示信号和推荐操作，不会真正下单（纯辅助模式）；当开启时，满足条件即自动下单。建议默认关闭自动交易功能，待用户观察模块可靠性后再手动开启。</w:t>
      </w:r>
    </w:p>
    <w:p>
      <w:pPr>
        <w:pStyle w:val="Compact"/>
        <w:numPr>
          <w:ilvl w:val="0"/>
          <w:numId w:val="1008"/>
        </w:numPr>
      </w:pPr>
      <w:r>
        <w:rPr>
          <w:rFonts w:hint="eastAsia"/>
          <w:b/>
          <w:bCs/>
        </w:rPr>
        <w:t xml:space="preserve">盈亏评估</w:t>
      </w:r>
      <w:r>
        <w:rPr>
          <w:rFonts w:hint="eastAsia"/>
        </w:rPr>
        <w:t xml:space="preserve">：开发专门的PnL汇总评估页面或直接利用策略面板现有功能来评估DOM策略的表现。统计其总盈亏、胜率、夏普比率等。如果已有“Visual</w:t>
      </w:r>
      <w:r>
        <w:t xml:space="preserve"> </w:t>
      </w:r>
      <w:r>
        <w:rPr>
          <w:rFonts w:hint="eastAsia"/>
        </w:rPr>
        <w:t xml:space="preserve">Metrics”图表，可复用以展示策略权益曲线等</w:t>
      </w:r>
      <w:hyperlink r:id="rId87">
        <w:r>
          <w:rPr>
            <w:rStyle w:val="Hyperlink"/>
          </w:rPr>
          <w:t xml:space="preserve">[62]</w:t>
        </w:r>
      </w:hyperlink>
      <w:r>
        <w:rPr>
          <w:rFonts w:hint="eastAsia"/>
        </w:rPr>
        <w:t xml:space="preserve">。另外，对此策略的每笔交易结果进行标记，可汇总比如“因假突破信号而延迟的交易次数避免了多少损失”之类，以验证模块有效性。</w:t>
      </w:r>
    </w:p>
    <w:p>
      <w:pPr>
        <w:pStyle w:val="Compact"/>
        <w:numPr>
          <w:ilvl w:val="0"/>
          <w:numId w:val="1008"/>
        </w:numPr>
      </w:pPr>
      <w:r>
        <w:rPr>
          <w:rFonts w:hint="eastAsia"/>
          <w:b/>
          <w:bCs/>
        </w:rPr>
        <w:t xml:space="preserve">特殊策略处理</w:t>
      </w:r>
      <w:r>
        <w:rPr>
          <w:rFonts w:hint="eastAsia"/>
        </w:rPr>
        <w:t xml:space="preserve">：注意该策略的特殊性——它依赖实时流数据和其他策略画的结构位等外部信息（假设关键支撑阻力由人工或其他模块提供）。我们需要确保当这些外部条件缺失时不贸然行动。同时，遵守断路器和全局风控：例如停用状态下不应误触发交易。</w:t>
      </w:r>
    </w:p>
    <w:p>
      <w:pPr>
        <w:pStyle w:val="Compact"/>
        <w:numPr>
          <w:ilvl w:val="0"/>
          <w:numId w:val="1008"/>
        </w:numPr>
      </w:pPr>
      <w:r>
        <w:rPr>
          <w:rFonts w:hint="eastAsia"/>
          <w:b/>
          <w:bCs/>
        </w:rPr>
        <w:t xml:space="preserve">策略执行器</w:t>
      </w:r>
      <w:r>
        <w:rPr>
          <w:rFonts w:hint="eastAsia"/>
        </w:rPr>
        <w:t xml:space="preserve">：如果现有框架有策略执行器和事件订阅机制，应该重构/完善使其能良好支持这种高频内部策略。如果没有，则考虑新建一个独立的异步循环监测DOM信号，当满足时通过订单管理模块下单。无论哪种实现，都要保证交易指令执行的可靠性和及时性，并处理好与其他策略或人工单的冲突（例如检查当前是否已有仓位等）。</w:t>
      </w:r>
    </w:p>
    <w:p>
      <w:pPr>
        <w:pStyle w:val="FirstParagraph"/>
      </w:pPr>
      <w:r>
        <w:rPr>
          <w:rFonts w:hint="eastAsia"/>
        </w:rPr>
        <w:t xml:space="preserve">通过上述集成，DOM模块不只是一个被动分析工具，更成为策略决策的一环，帮助</w:t>
      </w:r>
      <w:r>
        <w:rPr>
          <w:rFonts w:hint="eastAsia"/>
          <w:b/>
          <w:bCs/>
        </w:rPr>
        <w:t xml:space="preserve">动态控制仓位风险</w:t>
      </w:r>
      <w:r>
        <w:rPr>
          <w:rFonts w:hint="eastAsia"/>
        </w:rPr>
        <w:t xml:space="preserve">并</w:t>
      </w:r>
      <w:r>
        <w:rPr>
          <w:rFonts w:hint="eastAsia"/>
          <w:b/>
          <w:bCs/>
        </w:rPr>
        <w:t xml:space="preserve">自动捕捉短线机会</w:t>
      </w:r>
      <w:r>
        <w:t xml:space="preserve">。</w:t>
      </w:r>
    </w:p>
    <w:bookmarkEnd w:id="88"/>
    <w:bookmarkStart w:id="106" w:name="前端界面设计"/>
    <w:p>
      <w:pPr>
        <w:pStyle w:val="Heading2"/>
      </w:pPr>
      <w:r>
        <w:rPr>
          <w:rFonts w:hint="eastAsia"/>
        </w:rPr>
        <w:t xml:space="preserve">前端界面设计</w:t>
      </w:r>
    </w:p>
    <w:p>
      <w:pPr>
        <w:pStyle w:val="FirstParagraph"/>
      </w:pPr>
      <w:r>
        <w:rPr>
          <w:rFonts w:hint="eastAsia"/>
        </w:rPr>
        <w:t xml:space="preserve">本模块需要在前端提供直观的可视化和交互，使交易者能方便地监控DOM指标和信号，并对自动策略进行控制。我们沿用现有的技术框架，即</w:t>
      </w:r>
      <w:r>
        <w:rPr>
          <w:rFonts w:hint="eastAsia"/>
          <w:b/>
          <w:bCs/>
        </w:rPr>
        <w:t xml:space="preserve">纯</w:t>
      </w:r>
      <w:r>
        <w:rPr>
          <w:b/>
          <w:bCs/>
        </w:rPr>
        <w:t xml:space="preserve"> HTML + CSS + JavaScript</w:t>
      </w:r>
      <w:r>
        <w:t xml:space="preserve"> </w:t>
      </w:r>
      <w:r>
        <w:rPr>
          <w:rFonts w:hint="eastAsia"/>
        </w:rPr>
        <w:t xml:space="preserve">实现前端（无需引入新的大型框架），样式上与当前界面一致（可能使用Ant</w:t>
      </w:r>
      <w:r>
        <w:t xml:space="preserve"> </w:t>
      </w:r>
      <w:r>
        <w:rPr>
          <w:rFonts w:hint="eastAsia"/>
        </w:rPr>
        <w:t xml:space="preserve">Design风格或自定义CSS），后端通过</w:t>
      </w:r>
      <w:r>
        <w:t xml:space="preserve"> </w:t>
      </w:r>
      <w:r>
        <w:rPr>
          <w:b/>
          <w:bCs/>
        </w:rPr>
        <w:t xml:space="preserve">FastAPI</w:t>
      </w:r>
      <w:r>
        <w:t xml:space="preserve"> </w:t>
      </w:r>
      <w:r>
        <w:rPr>
          <w:rFonts w:hint="eastAsia"/>
        </w:rPr>
        <w:t xml:space="preserve">提供数据服务和WebSocket</w:t>
      </w:r>
      <w:hyperlink r:id="rId89">
        <w:r>
          <w:rPr>
            <w:rStyle w:val="Hyperlink"/>
          </w:rPr>
          <w:t xml:space="preserve">[63]</w:t>
        </w:r>
      </w:hyperlink>
      <w:r>
        <w:t xml:space="preserve">。</w:t>
      </w:r>
    </w:p>
    <w:p>
      <w:pPr>
        <w:pStyle w:val="BodyText"/>
      </w:pPr>
      <w:r>
        <w:rPr>
          <w:b/>
          <w:bCs/>
        </w:rPr>
        <w:t xml:space="preserve">1. “Position &amp; Risk Controls” </w:t>
      </w:r>
      <w:r>
        <w:rPr>
          <w:rFonts w:hint="eastAsia"/>
          <w:b/>
          <w:bCs/>
        </w:rPr>
        <w:t xml:space="preserve">面板集成</w:t>
      </w:r>
      <w:r>
        <w:rPr>
          <w:rFonts w:hint="eastAsia"/>
        </w:rPr>
        <w:t xml:space="preserve">：在仓位与风控控制面板中，新增一个</w:t>
      </w:r>
      <w:r>
        <w:t xml:space="preserve"> </w:t>
      </w:r>
      <w:r>
        <w:rPr>
          <w:b/>
          <w:bCs/>
        </w:rPr>
        <w:t xml:space="preserve">DOM </w:t>
      </w:r>
      <w:r>
        <w:rPr>
          <w:rFonts w:hint="eastAsia"/>
          <w:b/>
          <w:bCs/>
        </w:rPr>
        <w:t xml:space="preserve">标签页</w:t>
      </w:r>
      <w:r>
        <w:rPr>
          <w:rFonts w:hint="eastAsia"/>
        </w:rPr>
        <w:t xml:space="preserve">（放置在现有</w:t>
      </w:r>
      <w:r>
        <w:t xml:space="preserve"> S Rules </w:t>
      </w:r>
      <w:r>
        <w:rPr>
          <w:rFonts w:hint="eastAsia"/>
        </w:rPr>
        <w:t xml:space="preserve">等标签旁）。该标签页用于展示DOM相关的计算结果和配置选项：</w:t>
      </w:r>
    </w:p>
    <w:p>
      <w:pPr>
        <w:pStyle w:val="Compact"/>
        <w:numPr>
          <w:ilvl w:val="0"/>
          <w:numId w:val="1010"/>
        </w:numPr>
      </w:pPr>
      <w:r>
        <w:rPr>
          <w:rFonts w:hint="eastAsia"/>
          <w:b/>
          <w:bCs/>
        </w:rPr>
        <w:t xml:space="preserve">DOM指标展示</w:t>
      </w:r>
      <w:r>
        <w:rPr>
          <w:rFonts w:hint="eastAsia"/>
        </w:rPr>
        <w:t xml:space="preserve">：以时间序列或数值列表的形式，显示主要DOM指标最近的变化趋势。例如，可以包含一个小型折线图用于OBI/OFI随时间的变化，以及当前时刻的关键指标值。也可用图表+表格结合方式：图表显示过去几分钟OBI、OFI的曲线，</w:t>
      </w:r>
      <w:hyperlink r:id="rId90">
        <w:r>
          <w:rPr>
            <w:rStyle w:val="Hyperlink"/>
          </w:rPr>
          <w:t xml:space="preserve">[64]</w:t>
        </w:r>
      </w:hyperlink>
      <w:r>
        <w:rPr>
          <w:rFonts w:hint="eastAsia"/>
        </w:rPr>
        <w:t xml:space="preserve">表格或数值块显示当前的墙单强度、撤单速率、吸收指数、fake_breakout_prob</w:t>
      </w:r>
      <w:r>
        <w:t xml:space="preserve"> </w:t>
      </w:r>
      <w:r>
        <w:rPr>
          <w:rFonts w:hint="eastAsia"/>
        </w:rPr>
        <w:t xml:space="preserve">等值。其中多头信号相关的指标用绿色，高亮表示强烈偏多；空头信号指标用红色。若有事件发生（如当前帧被标记了absorb或sweep事件），可以在此页显著标注或列出最近事件。</w:t>
      </w:r>
    </w:p>
    <w:p>
      <w:pPr>
        <w:pStyle w:val="Compact"/>
        <w:numPr>
          <w:ilvl w:val="0"/>
          <w:numId w:val="1010"/>
        </w:numPr>
      </w:pPr>
      <w:r>
        <w:rPr>
          <w:b/>
          <w:bCs/>
        </w:rPr>
        <w:t xml:space="preserve">DOM Settings </w:t>
      </w:r>
      <w:r>
        <w:rPr>
          <w:rFonts w:hint="eastAsia"/>
          <w:b/>
          <w:bCs/>
        </w:rPr>
        <w:t xml:space="preserve">按钮</w:t>
      </w:r>
      <w:r>
        <w:rPr>
          <w:rFonts w:hint="eastAsia"/>
        </w:rPr>
        <w:t xml:space="preserve">：在DOM页的标题栏增加“⚙</w:t>
      </w:r>
      <w:r>
        <w:t xml:space="preserve"> </w:t>
      </w:r>
      <w:r>
        <w:rPr>
          <w:rFonts w:hint="eastAsia"/>
        </w:rPr>
        <w:t xml:space="preserve">DOM设置”按钮。点击弹出</w:t>
      </w:r>
      <w:r>
        <w:t xml:space="preserve"> </w:t>
      </w:r>
      <w:r>
        <w:rPr>
          <w:rFonts w:hint="eastAsia"/>
          <w:b/>
          <w:bCs/>
        </w:rPr>
        <w:t xml:space="preserve">DOM参数设置</w:t>
      </w:r>
      <w:r>
        <w:t xml:space="preserve"> </w:t>
      </w:r>
      <w:r>
        <w:rPr>
          <w:rFonts w:hint="eastAsia"/>
        </w:rPr>
        <w:t xml:space="preserve">模态窗口。窗口内容包括可配置的所有DOM参数项：</w:t>
      </w:r>
    </w:p>
    <w:p>
      <w:pPr>
        <w:pStyle w:val="Compact"/>
        <w:numPr>
          <w:ilvl w:val="0"/>
          <w:numId w:val="1010"/>
        </w:numPr>
      </w:pPr>
      <w:r>
        <w:rPr>
          <w:rFonts w:hint="eastAsia"/>
        </w:rPr>
        <w:t xml:space="preserve">采样频率（Hz）;</w:t>
      </w:r>
    </w:p>
    <w:p>
      <w:pPr>
        <w:pStyle w:val="Compact"/>
        <w:numPr>
          <w:ilvl w:val="0"/>
          <w:numId w:val="1010"/>
        </w:numPr>
      </w:pPr>
      <w:r>
        <w:rPr>
          <w:rFonts w:hint="eastAsia"/>
        </w:rPr>
        <w:t xml:space="preserve">深度层数</w:t>
      </w:r>
      <w:r>
        <w:t xml:space="preserve"> K;</w:t>
      </w:r>
    </w:p>
    <w:p>
      <w:pPr>
        <w:pStyle w:val="Compact"/>
        <w:numPr>
          <w:ilvl w:val="0"/>
          <w:numId w:val="1010"/>
        </w:numPr>
      </w:pPr>
      <w:r>
        <w:rPr>
          <w:rFonts w:hint="eastAsia"/>
        </w:rPr>
        <w:t xml:space="preserve">计算窗口长度W（秒）;</w:t>
      </w:r>
    </w:p>
    <w:p>
      <w:pPr>
        <w:pStyle w:val="Compact"/>
        <w:numPr>
          <w:ilvl w:val="0"/>
          <w:numId w:val="1010"/>
        </w:numPr>
      </w:pPr>
      <w:r>
        <w:rPr>
          <w:rFonts w:hint="eastAsia"/>
        </w:rPr>
        <w:t xml:space="preserve">关键阈值：imbalance偏多偏空阈值（默认0.6/0.4）、z-score判定阈值（默认1和1.5作为一般和强信号）、吸收判定阈值（如累计次数2次补单交替，或参数α=0.6）等;</w:t>
      </w:r>
    </w:p>
    <w:p>
      <w:pPr>
        <w:pStyle w:val="Compact"/>
        <w:numPr>
          <w:ilvl w:val="0"/>
          <w:numId w:val="1010"/>
        </w:numPr>
      </w:pPr>
      <w:r>
        <w:rPr>
          <w:rFonts w:hint="eastAsia"/>
        </w:rPr>
        <w:t xml:space="preserve">策略参数：延迟入场秒数、止损和止盈tick预设值等;</w:t>
      </w:r>
    </w:p>
    <w:p>
      <w:pPr>
        <w:pStyle w:val="Compact"/>
        <w:numPr>
          <w:ilvl w:val="0"/>
          <w:numId w:val="1010"/>
        </w:numPr>
      </w:pPr>
      <w:r>
        <w:rPr>
          <w:rFonts w:hint="eastAsia"/>
        </w:rPr>
        <w:t xml:space="preserve">预设配置下拉框：例如提供</w:t>
      </w:r>
      <w:r>
        <w:t xml:space="preserve"> </w:t>
      </w:r>
      <w:r>
        <w:rPr>
          <w:rFonts w:hint="eastAsia"/>
        </w:rPr>
        <w:t xml:space="preserve">“保守</w:t>
      </w:r>
      <w:r>
        <w:t xml:space="preserve"> / </w:t>
      </w:r>
      <w:r>
        <w:rPr>
          <w:rFonts w:hint="eastAsia"/>
        </w:rPr>
        <w:t xml:space="preserve">标准</w:t>
      </w:r>
      <w:r>
        <w:t xml:space="preserve"> / </w:t>
      </w:r>
      <w:r>
        <w:rPr>
          <w:rFonts w:hint="eastAsia"/>
        </w:rPr>
        <w:t xml:space="preserve">激进”</w:t>
      </w:r>
      <w:r>
        <w:t xml:space="preserve"> </w:t>
      </w:r>
      <w:r>
        <w:rPr>
          <w:rFonts w:hint="eastAsia"/>
        </w:rPr>
        <w:t xml:space="preserve">三种预设，一键填入不同阈值组合</w:t>
      </w:r>
      <w:hyperlink r:id="rId91">
        <w:r>
          <w:rPr>
            <w:rStyle w:val="Hyperlink"/>
          </w:rPr>
          <w:t xml:space="preserve">[65]</w:t>
        </w:r>
      </w:hyperlink>
      <w:hyperlink r:id="rId92">
        <w:r>
          <w:rPr>
            <w:rStyle w:val="Hyperlink"/>
          </w:rPr>
          <w:t xml:space="preserve">[66]</w:t>
        </w:r>
      </w:hyperlink>
      <w:r>
        <w:t xml:space="preserve">;</w:t>
      </w:r>
    </w:p>
    <w:p>
      <w:pPr>
        <w:pStyle w:val="Compact"/>
        <w:numPr>
          <w:ilvl w:val="0"/>
          <w:numId w:val="1010"/>
        </w:numPr>
      </w:pPr>
      <w:r>
        <w:rPr>
          <w:rFonts w:hint="eastAsia"/>
          <w:b/>
          <w:bCs/>
        </w:rPr>
        <w:t xml:space="preserve">保存</w:t>
      </w:r>
      <w:r>
        <w:t xml:space="preserve"> </w:t>
      </w:r>
      <w:r>
        <w:rPr>
          <w:rFonts w:hint="eastAsia"/>
        </w:rPr>
        <w:t xml:space="preserve">按钮：校验输入后，将参数通过</w:t>
      </w:r>
      <w:r>
        <w:t xml:space="preserve"> API </w:t>
      </w:r>
      <w:r>
        <w:rPr>
          <w:rFonts w:hint="eastAsia"/>
        </w:rPr>
        <w:t xml:space="preserve">保存（后端会持久化，如写入配置文件或数据库）并更新本地状态</w:t>
      </w:r>
      <w:hyperlink r:id="rId93">
        <w:r>
          <w:rPr>
            <w:rStyle w:val="Hyperlink"/>
          </w:rPr>
          <w:t xml:space="preserve">[67]</w:t>
        </w:r>
      </w:hyperlink>
      <w:r>
        <w:rPr>
          <w:rFonts w:hint="eastAsia"/>
        </w:rPr>
        <w:t xml:space="preserve">。这些参数也可以同时保存到浏览器的localStorage方便下次加载</w:t>
      </w:r>
      <w:hyperlink r:id="rId93">
        <w:r>
          <w:rPr>
            <w:rStyle w:val="Hyperlink"/>
          </w:rPr>
          <w:t xml:space="preserve">[67]</w:t>
        </w:r>
      </w:hyperlink>
      <w:r>
        <w:t xml:space="preserve">。</w:t>
      </w:r>
    </w:p>
    <w:p>
      <w:pPr>
        <w:pStyle w:val="Compact"/>
        <w:numPr>
          <w:ilvl w:val="0"/>
          <w:numId w:val="1010"/>
        </w:numPr>
      </w:pPr>
      <w:r>
        <w:rPr>
          <w:rFonts w:hint="eastAsia"/>
          <w:b/>
          <w:bCs/>
        </w:rPr>
        <w:t xml:space="preserve">启动/停止控制</w:t>
      </w:r>
      <w:r>
        <w:rPr>
          <w:rFonts w:hint="eastAsia"/>
        </w:rPr>
        <w:t xml:space="preserve">：在DOM标签页内，提供</w:t>
      </w:r>
      <w:r>
        <w:t xml:space="preserve"> </w:t>
      </w:r>
      <w:r>
        <w:rPr>
          <w:rFonts w:hint="eastAsia"/>
          <w:b/>
          <w:bCs/>
        </w:rPr>
        <w:t xml:space="preserve">“启动</w:t>
      </w:r>
      <w:r>
        <w:rPr>
          <w:b/>
          <w:bCs/>
        </w:rPr>
        <w:t xml:space="preserve"> ▶ / </w:t>
      </w:r>
      <w:r>
        <w:rPr>
          <w:rFonts w:hint="eastAsia"/>
          <w:b/>
          <w:bCs/>
        </w:rPr>
        <w:t xml:space="preserve">停止</w:t>
      </w:r>
      <w:r>
        <w:rPr>
          <w:b/>
          <w:bCs/>
        </w:rPr>
        <w:t xml:space="preserve"> ■”</w:t>
      </w:r>
      <w:r>
        <w:t xml:space="preserve"> </w:t>
      </w:r>
      <w:r>
        <w:rPr>
          <w:rFonts w:hint="eastAsia"/>
        </w:rPr>
        <w:t xml:space="preserve">按钮，用于开启或关闭DOM数据监控</w:t>
      </w:r>
      <w:hyperlink r:id="rId93">
        <w:r>
          <w:rPr>
            <w:rStyle w:val="Hyperlink"/>
          </w:rPr>
          <w:t xml:space="preserve">[67]</w:t>
        </w:r>
      </w:hyperlink>
      <w:r>
        <w:rPr>
          <w:rFonts w:hint="eastAsia"/>
        </w:rPr>
        <w:t xml:space="preserve">。启动时，前端调用后端</w:t>
      </w:r>
      <w:r>
        <w:t xml:space="preserve"> API (</w:t>
      </w:r>
      <w:r>
        <w:rPr>
          <w:rStyle w:val="VerbatimChar"/>
        </w:rPr>
        <w:t xml:space="preserve">POST /api/monitor/start</w:t>
      </w:r>
      <w:r>
        <w:t xml:space="preserve">) </w:t>
      </w:r>
      <w:r>
        <w:rPr>
          <w:rFonts w:hint="eastAsia"/>
        </w:rPr>
        <w:t xml:space="preserve">开始订阅数据</w:t>
      </w:r>
      <w:hyperlink r:id="rId94">
        <w:r>
          <w:rPr>
            <w:rStyle w:val="Hyperlink"/>
          </w:rPr>
          <w:t xml:space="preserve">[68]</w:t>
        </w:r>
      </w:hyperlink>
      <w:r>
        <w:rPr>
          <w:rFonts w:hint="eastAsia"/>
        </w:rPr>
        <w:t xml:space="preserve">，并建立</w:t>
      </w:r>
      <w:r>
        <w:t xml:space="preserve"> WebSocket </w:t>
      </w:r>
      <w:r>
        <w:rPr>
          <w:rFonts w:hint="eastAsia"/>
        </w:rPr>
        <w:t xml:space="preserve">连接接收推送。停止时，调用</w:t>
      </w:r>
      <w:r>
        <w:t xml:space="preserve"> </w:t>
      </w:r>
      <w:r>
        <w:rPr>
          <w:rStyle w:val="VerbatimChar"/>
        </w:rPr>
        <w:t xml:space="preserve">POST /api/monitor/stop</w:t>
      </w:r>
      <w:r>
        <w:t xml:space="preserve"> </w:t>
      </w:r>
      <w:r>
        <w:rPr>
          <w:rFonts w:hint="eastAsia"/>
        </w:rPr>
        <w:t xml:space="preserve">终止订阅</w:t>
      </w:r>
      <w:hyperlink r:id="rId94">
        <w:r>
          <w:rPr>
            <w:rStyle w:val="Hyperlink"/>
          </w:rPr>
          <w:t xml:space="preserve">[68]</w:t>
        </w:r>
      </w:hyperlink>
      <w:r>
        <w:rPr>
          <w:rFonts w:hint="eastAsia"/>
        </w:rPr>
        <w:t xml:space="preserve">。启动后按钮状态切换为“停止”可用。</w:t>
      </w:r>
    </w:p>
    <w:p>
      <w:pPr>
        <w:pStyle w:val="Compact"/>
        <w:numPr>
          <w:ilvl w:val="0"/>
          <w:numId w:val="1010"/>
        </w:numPr>
      </w:pPr>
      <w:r>
        <w:rPr>
          <w:rFonts w:hint="eastAsia"/>
          <w:b/>
          <w:bCs/>
        </w:rPr>
        <w:t xml:space="preserve">数据展示刷新</w:t>
      </w:r>
      <w:r>
        <w:rPr>
          <w:rFonts w:hint="eastAsia"/>
        </w:rPr>
        <w:t xml:space="preserve">：当监控启动后，DOM标签页中的指标图表应该开始实时刷新。为平衡性能，前端绘图帧率建议限制在</w:t>
      </w:r>
      <w:r>
        <w:t xml:space="preserve"> 5~10FPS</w:t>
      </w:r>
      <w:hyperlink r:id="rId95">
        <w:r>
          <w:rPr>
            <w:rStyle w:val="Hyperlink"/>
          </w:rPr>
          <w:t xml:space="preserve">[69]</w:t>
        </w:r>
      </w:hyperlink>
      <w:r>
        <w:rPr>
          <w:rFonts w:hint="eastAsia"/>
        </w:rPr>
        <w:t xml:space="preserve">。如果DOM标签未处于激活状态（用户没看此页），可以暂停绘图更新以节约资源</w:t>
      </w:r>
      <w:hyperlink r:id="rId95">
        <w:r>
          <w:rPr>
            <w:rStyle w:val="Hyperlink"/>
          </w:rPr>
          <w:t xml:space="preserve">[69]</w:t>
        </w:r>
      </w:hyperlink>
      <w:r>
        <w:t xml:space="preserve">。</w:t>
      </w:r>
    </w:p>
    <w:p>
      <w:pPr>
        <w:pStyle w:val="Compact"/>
        <w:numPr>
          <w:ilvl w:val="0"/>
          <w:numId w:val="1010"/>
        </w:numPr>
      </w:pPr>
      <w:r>
        <w:rPr>
          <w:rFonts w:hint="eastAsia"/>
          <w:b/>
          <w:bCs/>
        </w:rPr>
        <w:t xml:space="preserve">导出功能</w:t>
      </w:r>
      <w:r>
        <w:rPr>
          <w:rFonts w:hint="eastAsia"/>
        </w:rPr>
        <w:t xml:space="preserve">：提供</w:t>
      </w:r>
      <w:r>
        <w:rPr>
          <w:rFonts w:hint="eastAsia"/>
          <w:b/>
          <w:bCs/>
        </w:rPr>
        <w:t xml:space="preserve">导出CSV</w:t>
      </w:r>
      <w:r>
        <w:rPr>
          <w:rFonts w:hint="eastAsia"/>
        </w:rPr>
        <w:t xml:space="preserve">按钮，允许用户将当前收集的DOM告警事件列表导出</w:t>
      </w:r>
      <w:hyperlink r:id="rId96">
        <w:r>
          <w:rPr>
            <w:rStyle w:val="Hyperlink"/>
          </w:rPr>
          <w:t xml:space="preserve">[70]</w:t>
        </w:r>
      </w:hyperlink>
      <w:r>
        <w:rPr>
          <w:rFonts w:hint="eastAsia"/>
        </w:rPr>
        <w:t xml:space="preserve">（或整个近期数据导出），便于离线分析。这可调用后端数据查询接口，将结果另存为CSV文件。</w:t>
      </w:r>
    </w:p>
    <w:p>
      <w:pPr>
        <w:pStyle w:val="Compact"/>
        <w:numPr>
          <w:ilvl w:val="0"/>
          <w:numId w:val="1010"/>
        </w:numPr>
      </w:pPr>
      <w:r>
        <w:rPr>
          <w:rFonts w:hint="eastAsia"/>
          <w:b/>
          <w:bCs/>
        </w:rPr>
        <w:t xml:space="preserve">界面样式</w:t>
      </w:r>
      <w:r>
        <w:rPr>
          <w:rFonts w:hint="eastAsia"/>
        </w:rPr>
        <w:t xml:space="preserve">：遵循当前主题（支持暗色/亮色模式切换）。可利用CSS变量实现一键换肤</w:t>
      </w:r>
      <w:hyperlink r:id="rId95">
        <w:r>
          <w:rPr>
            <w:rStyle w:val="Hyperlink"/>
          </w:rPr>
          <w:t xml:space="preserve">[69]</w:t>
        </w:r>
      </w:hyperlink>
      <w:r>
        <w:rPr>
          <w:rFonts w:hint="eastAsia"/>
        </w:rPr>
        <w:t xml:space="preserve">。确保新元素（图表、表格、按钮）与整体UI风格一致，比如使用相似的配色和字体。</w:t>
      </w:r>
    </w:p>
    <w:p>
      <w:pPr>
        <w:pStyle w:val="Compact"/>
        <w:numPr>
          <w:ilvl w:val="0"/>
          <w:numId w:val="1010"/>
        </w:numPr>
      </w:pPr>
      <w:r>
        <w:rPr>
          <w:rFonts w:hint="eastAsia"/>
          <w:b/>
          <w:bCs/>
        </w:rPr>
        <w:t xml:space="preserve">兼容性</w:t>
      </w:r>
      <w:r>
        <w:rPr>
          <w:rFonts w:hint="eastAsia"/>
        </w:rPr>
        <w:t xml:space="preserve">：如果DOM功能未开启或无数据，标签页可显示“未启动DOM监控”提示。当切换账号或合约时，需刷新内容为对应symbol的数据。</w:t>
      </w:r>
    </w:p>
    <w:p>
      <w:pPr>
        <w:pStyle w:val="FirstParagraph"/>
      </w:pPr>
      <w:r>
        <w:rPr>
          <w:b/>
          <w:bCs/>
        </w:rPr>
        <w:t xml:space="preserve">2. </w:t>
      </w:r>
      <w:r>
        <w:rPr>
          <w:rFonts w:hint="eastAsia"/>
          <w:b/>
          <w:bCs/>
        </w:rPr>
        <w:t xml:space="preserve">实时监控弹窗增强</w:t>
      </w:r>
      <w:r>
        <w:rPr>
          <w:rFonts w:hint="eastAsia"/>
        </w:rPr>
        <w:t xml:space="preserve">：很多交易系统有针对单一合约的“监控弹窗”（包含价格、指标、小图表等)。本设计将DOM分析结果集成到该弹窗的图表区域上方，以提供</w:t>
      </w:r>
      <w:r>
        <w:rPr>
          <w:rFonts w:hint="eastAsia"/>
          <w:b/>
          <w:bCs/>
        </w:rPr>
        <w:t xml:space="preserve">即时的做多/做空建议可视化</w:t>
      </w:r>
      <w:r>
        <w:rPr>
          <w:rFonts w:hint="eastAsia"/>
        </w:rPr>
        <w:t xml:space="preserve">：</w:t>
      </w:r>
    </w:p>
    <w:p>
      <w:pPr>
        <w:pStyle w:val="Compact"/>
        <w:numPr>
          <w:ilvl w:val="0"/>
          <w:numId w:val="1011"/>
        </w:numPr>
      </w:pPr>
      <w:r>
        <w:rPr>
          <w:rFonts w:hint="eastAsia"/>
        </w:rPr>
        <w:t xml:space="preserve">在弹窗的行情图表上方，新增一个横向的</w:t>
      </w:r>
      <w:r>
        <w:rPr>
          <w:rFonts w:hint="eastAsia"/>
          <w:b/>
          <w:bCs/>
        </w:rPr>
        <w:t xml:space="preserve">信号条区域</w:t>
      </w:r>
      <w:r>
        <w:rPr>
          <w:rFonts w:hint="eastAsia"/>
        </w:rPr>
        <w:t xml:space="preserve">（宽度与图表相同，高度适当，比如图表高度的20%）。此区域分为上下两部分：上半部分表示</w:t>
      </w:r>
      <w:r>
        <w:rPr>
          <w:rFonts w:hint="eastAsia"/>
          <w:b/>
          <w:bCs/>
        </w:rPr>
        <w:t xml:space="preserve">做空信号强度</w:t>
      </w:r>
      <w:r>
        <w:rPr>
          <w:rFonts w:hint="eastAsia"/>
        </w:rPr>
        <w:t xml:space="preserve">，下半部分表示</w:t>
      </w:r>
      <w:r>
        <w:rPr>
          <w:rFonts w:hint="eastAsia"/>
          <w:b/>
          <w:bCs/>
        </w:rPr>
        <w:t xml:space="preserve">做多信号强度</w:t>
      </w:r>
      <w:r>
        <w:rPr>
          <w:rFonts w:hint="eastAsia"/>
        </w:rPr>
        <w:t xml:space="preserve">。默认背景为中性透明，中间可有一条中线分隔。</w:t>
      </w:r>
    </w:p>
    <w:p>
      <w:pPr>
        <w:pStyle w:val="Compact"/>
        <w:numPr>
          <w:ilvl w:val="0"/>
          <w:numId w:val="1011"/>
        </w:numPr>
      </w:pPr>
      <w:r>
        <w:rPr>
          <w:rFonts w:hint="eastAsia"/>
          <w:b/>
          <w:bCs/>
        </w:rPr>
        <w:t xml:space="preserve">信号强度可视化</w:t>
      </w:r>
      <w:r>
        <w:rPr>
          <w:rFonts w:hint="eastAsia"/>
        </w:rPr>
        <w:t xml:space="preserve">：采用颜色深度体现信号强弱——</w:t>
      </w:r>
      <w:r>
        <w:rPr>
          <w:rFonts w:hint="eastAsia"/>
          <w:b/>
          <w:bCs/>
        </w:rPr>
        <w:t xml:space="preserve">红色</w:t>
      </w:r>
      <w:r>
        <w:rPr>
          <w:rFonts w:hint="eastAsia"/>
        </w:rPr>
        <w:t xml:space="preserve">表示偏空信号，</w:t>
      </w:r>
      <w:r>
        <w:rPr>
          <w:rFonts w:hint="eastAsia"/>
          <w:b/>
          <w:bCs/>
        </w:rPr>
        <w:t xml:space="preserve">绿色</w:t>
      </w:r>
      <w:r>
        <w:rPr>
          <w:rFonts w:hint="eastAsia"/>
        </w:rPr>
        <w:t xml:space="preserve">表示偏多信号。具体实现：每当有新数据帧（每秒）到来，计算一个综合的做空推荐强度和做多推荐强度。可简单地使用</w:t>
      </w:r>
      <w:r>
        <w:t xml:space="preserve"> </w:t>
      </w:r>
      <w:r>
        <w:rPr>
          <w:rStyle w:val="VerbatimChar"/>
        </w:rPr>
        <w:t xml:space="preserve">trend_score</w:t>
      </w:r>
      <w:r>
        <w:t xml:space="preserve"> </w:t>
      </w:r>
      <w:r>
        <w:rPr>
          <w:rFonts w:hint="eastAsia"/>
        </w:rPr>
        <w:t xml:space="preserve">作为基础（负则空，正则多）或者根据满足信号条件的数量来评分。然后在上半条对应时间位置绘制一个透明度或饱和度与空头强度成比例的红色矩形，在下半条绘制与多头强度成比例的绿色矩形。随着时间推进，这些矩形形成连续的色条，用户一眼可看到哪个时刻多/空信号更强。</w:t>
      </w:r>
    </w:p>
    <w:p>
      <w:pPr>
        <w:pStyle w:val="Compact"/>
        <w:numPr>
          <w:ilvl w:val="0"/>
          <w:numId w:val="1011"/>
        </w:numPr>
      </w:pPr>
      <w:r>
        <w:rPr>
          <w:rFonts w:hint="eastAsia"/>
          <w:b/>
          <w:bCs/>
        </w:rPr>
        <w:t xml:space="preserve">时间同步</w:t>
      </w:r>
      <w:r>
        <w:rPr>
          <w:rFonts w:hint="eastAsia"/>
        </w:rPr>
        <w:t xml:space="preserve">：该信号条与下方价格K线图时间轴同步滚动。例如图表显示过去5分钟行情，则信号条也显示过去5分钟的DOM信号情况。新信号矩形从右侧出现，旧的向左滑动。如果图表支持缩放，信号条应相应缩放聚合（例如缩短窗口则合并信号）。</w:t>
      </w:r>
    </w:p>
    <w:p>
      <w:pPr>
        <w:pStyle w:val="Compact"/>
        <w:numPr>
          <w:ilvl w:val="0"/>
          <w:numId w:val="1011"/>
        </w:numPr>
      </w:pPr>
      <w:r>
        <w:rPr>
          <w:rFonts w:hint="eastAsia"/>
          <w:b/>
          <w:bCs/>
        </w:rPr>
        <w:t xml:space="preserve">交互提示</w:t>
      </w:r>
      <w:r>
        <w:rPr>
          <w:rFonts w:hint="eastAsia"/>
        </w:rPr>
        <w:t xml:space="preserve">：用户将鼠标悬停在信号条某一时刻，会出现一个tooltip/浮层，显示该时刻详细的DOM分析结果，包括：当时的关键事件和建议操作。具体：</w:t>
      </w:r>
    </w:p>
    <w:p>
      <w:pPr>
        <w:pStyle w:val="Compact"/>
        <w:numPr>
          <w:ilvl w:val="0"/>
          <w:numId w:val="1011"/>
        </w:numPr>
      </w:pPr>
      <w:r>
        <w:rPr>
          <w:rFonts w:hint="eastAsia"/>
          <w:b/>
          <w:bCs/>
        </w:rPr>
        <w:t xml:space="preserve">事件列表</w:t>
      </w:r>
      <w:r>
        <w:rPr>
          <w:rFonts w:hint="eastAsia"/>
        </w:rPr>
        <w:t xml:space="preserve">：列出此刻检测到的事件标志，如“sweep_down”（向下扫单）、“z_pull_bid</w:t>
      </w:r>
      <w:r>
        <w:t xml:space="preserve"> </w:t>
      </w:r>
      <w:r>
        <w:rPr>
          <w:rFonts w:hint="eastAsia"/>
        </w:rPr>
        <w:t xml:space="preserve">高”（买盘撤单强烈）、“absorb_up”（上方吸收）等。通过这些术语提示用户盘口发生了什么情况。</w:t>
      </w:r>
    </w:p>
    <w:p>
      <w:pPr>
        <w:pStyle w:val="Compact"/>
        <w:numPr>
          <w:ilvl w:val="0"/>
          <w:numId w:val="1011"/>
        </w:numPr>
      </w:pPr>
      <w:r>
        <w:rPr>
          <w:rFonts w:hint="eastAsia"/>
          <w:b/>
          <w:bCs/>
        </w:rPr>
        <w:t xml:space="preserve">推荐操作</w:t>
      </w:r>
      <w:r>
        <w:rPr>
          <w:rFonts w:hint="eastAsia"/>
        </w:rPr>
        <w:t xml:space="preserve">：基于事件给出的建议措施，如“延迟入场”、“减仓”、“收紧止盈（TP）”、“不追多/空”、“平半仓”等</w:t>
      </w:r>
      <w:hyperlink r:id="rId97">
        <w:r>
          <w:rPr>
            <w:rStyle w:val="Hyperlink"/>
          </w:rPr>
          <w:t xml:space="preserve">[71]</w:t>
        </w:r>
      </w:hyperlink>
      <w:r>
        <w:rPr>
          <w:rFonts w:hint="eastAsia"/>
        </w:rPr>
        <w:t xml:space="preserve">。这些建议对应前述策略规则：例如出现</w:t>
      </w:r>
      <w:r>
        <w:rPr>
          <w:rStyle w:val="VerbatimChar"/>
        </w:rPr>
        <w:t xml:space="preserve">pulling_buy</w:t>
      </w:r>
      <w:r>
        <w:rPr>
          <w:rFonts w:hint="eastAsia"/>
        </w:rPr>
        <w:t xml:space="preserve">（买盘大撤单）则建议“延迟入场”多单；出现上方吸收则建议“多单减仓或提前止盈”；出现剧烈扫单则对于反方向仓位建议“立即止损/平仓”等。tooltip里可以呈现类似</w:t>
      </w:r>
      <w:r>
        <w:rPr>
          <w:rFonts w:hint="eastAsia"/>
          <w:b/>
          <w:bCs/>
        </w:rPr>
        <w:t xml:space="preserve">“事件:</w:t>
      </w:r>
      <w:r>
        <w:rPr>
          <w:b/>
          <w:bCs/>
        </w:rPr>
        <w:t xml:space="preserve"> </w:t>
      </w:r>
      <w:r>
        <w:rPr>
          <w:rFonts w:hint="eastAsia"/>
          <w:b/>
          <w:bCs/>
        </w:rPr>
        <w:t xml:space="preserve">卖盘扫单;</w:t>
      </w:r>
      <w:r>
        <w:rPr>
          <w:b/>
          <w:bCs/>
        </w:rPr>
        <w:t xml:space="preserve"> </w:t>
      </w:r>
      <w:r>
        <w:rPr>
          <w:rFonts w:hint="eastAsia"/>
          <w:b/>
          <w:bCs/>
        </w:rPr>
        <w:t xml:space="preserve">建议:</w:t>
      </w:r>
      <w:r>
        <w:rPr>
          <w:b/>
          <w:bCs/>
        </w:rPr>
        <w:t xml:space="preserve"> </w:t>
      </w:r>
      <w:r>
        <w:rPr>
          <w:rFonts w:hint="eastAsia"/>
          <w:b/>
          <w:bCs/>
        </w:rPr>
        <w:t xml:space="preserve">切勿追多”</w:t>
      </w:r>
      <w:r>
        <w:rPr>
          <w:rFonts w:hint="eastAsia"/>
        </w:rPr>
        <w:t xml:space="preserve">的信息，帮助交易者当下决策。</w:t>
      </w:r>
    </w:p>
    <w:p>
      <w:pPr>
        <w:pStyle w:val="Compact"/>
        <w:numPr>
          <w:ilvl w:val="0"/>
          <w:numId w:val="1011"/>
        </w:numPr>
      </w:pPr>
      <w:r>
        <w:rPr>
          <w:rFonts w:hint="eastAsia"/>
          <w:b/>
          <w:bCs/>
        </w:rPr>
        <w:t xml:space="preserve">结合价格图表</w:t>
      </w:r>
      <w:r>
        <w:rPr>
          <w:rFonts w:hint="eastAsia"/>
        </w:rPr>
        <w:t xml:space="preserve">：由于DOM信号偏短线，而监控弹窗的K线可能是5分钟甚至更长周期，为了更直观，可以</w:t>
      </w:r>
      <w:r>
        <w:rPr>
          <w:rFonts w:hint="eastAsia"/>
          <w:b/>
          <w:bCs/>
        </w:rPr>
        <w:t xml:space="preserve">切换或添加高分辨率图表</w:t>
      </w:r>
      <w:r>
        <w:rPr>
          <w:rFonts w:hint="eastAsia"/>
        </w:rPr>
        <w:t xml:space="preserve">模式。当DOM监控激活时，允许用户将图表切换到例如</w:t>
      </w:r>
      <w:r>
        <w:rPr>
          <w:rFonts w:hint="eastAsia"/>
          <w:b/>
          <w:bCs/>
        </w:rPr>
        <w:t xml:space="preserve">1秒线</w:t>
      </w:r>
      <w:r>
        <w:rPr>
          <w:rFonts w:hint="eastAsia"/>
        </w:rPr>
        <w:t xml:space="preserve">或</w:t>
      </w:r>
      <w:r>
        <w:rPr>
          <w:rFonts w:hint="eastAsia"/>
          <w:b/>
          <w:bCs/>
        </w:rPr>
        <w:t xml:space="preserve">tick图</w:t>
      </w:r>
      <w:r>
        <w:rPr>
          <w:rFonts w:hint="eastAsia"/>
        </w:rPr>
        <w:t xml:space="preserve">模式。这使得价格的微观波动与DOM信号能够一一对应查看。如果不切换，也可考虑在原K线图上标注出DOM信号事件的位置，例如在发生吸收或扫单时，在K线上加特殊标记（比如三角或圆点标记，并用颜色区分事件类型）。但标记过多会杂乱，因此</w:t>
      </w:r>
      <w:r>
        <w:rPr>
          <w:rFonts w:hint="eastAsia"/>
          <w:b/>
          <w:bCs/>
        </w:rPr>
        <w:t xml:space="preserve">推荐</w:t>
      </w:r>
      <w:r>
        <w:rPr>
          <w:rFonts w:hint="eastAsia"/>
        </w:rPr>
        <w:t xml:space="preserve">的方法是：</w:t>
      </w:r>
      <w:r>
        <w:rPr>
          <w:rFonts w:hint="eastAsia"/>
          <w:b/>
          <w:bCs/>
        </w:rPr>
        <w:t xml:space="preserve">在DOM活跃时，引入小周期图表</w:t>
      </w:r>
      <w:r>
        <w:rPr>
          <w:rFonts w:hint="eastAsia"/>
        </w:rPr>
        <w:t xml:space="preserve">同步更新，让用户观察细节。例如可以在弹窗增加一个子图：上方为常规5分钟K线概览，下方为最近几分钟的秒级别价格走势叠加DOM事件标记。</w:t>
      </w:r>
    </w:p>
    <w:p>
      <w:pPr>
        <w:pStyle w:val="Compact"/>
        <w:numPr>
          <w:ilvl w:val="0"/>
          <w:numId w:val="1011"/>
        </w:numPr>
      </w:pPr>
      <w:r>
        <w:rPr>
          <w:rFonts w:hint="eastAsia"/>
          <w:b/>
          <w:bCs/>
        </w:rPr>
        <w:t xml:space="preserve">性能</w:t>
      </w:r>
      <w:r>
        <w:rPr>
          <w:rFonts w:hint="eastAsia"/>
        </w:rPr>
        <w:t xml:space="preserve">：因为弹窗叠加了新的动态绘制元素，需要注意性能优化：采用Canvas或SVG绘图，预先创建固定大小元素，只更新属性来移动显示。绘制频率可以和WebSocket更新频率一致（例如5Hz），不要超过必要频率。对于hover提示，可以在前端缓存最近几秒的数据以快速访问，不每次都请求后端。</w:t>
      </w:r>
    </w:p>
    <w:p>
      <w:pPr>
        <w:pStyle w:val="Compact"/>
        <w:numPr>
          <w:ilvl w:val="0"/>
          <w:numId w:val="1011"/>
        </w:numPr>
      </w:pPr>
      <w:r>
        <w:rPr>
          <w:rFonts w:hint="eastAsia"/>
          <w:b/>
          <w:bCs/>
        </w:rPr>
        <w:t xml:space="preserve">可选隐藏</w:t>
      </w:r>
      <w:r>
        <w:rPr>
          <w:rFonts w:hint="eastAsia"/>
        </w:rPr>
        <w:t xml:space="preserve">：提供选项让用户自行选择是否显示DOM信号条（比如在弹窗设置里增加“显示DOM建议”勾选项）。部分用户在不需要时可关闭以简化界面。</w:t>
      </w:r>
    </w:p>
    <w:p>
      <w:pPr>
        <w:pStyle w:val="FirstParagraph"/>
      </w:pPr>
      <w:r>
        <w:rPr>
          <w:b/>
          <w:bCs/>
        </w:rPr>
        <w:t xml:space="preserve">3. </w:t>
      </w:r>
      <w:r>
        <w:rPr>
          <w:rFonts w:hint="eastAsia"/>
          <w:b/>
          <w:bCs/>
        </w:rPr>
        <w:t xml:space="preserve">通知与告警界面</w:t>
      </w:r>
      <w:r>
        <w:rPr>
          <w:rFonts w:hint="eastAsia"/>
        </w:rPr>
        <w:t xml:space="preserve">：DOM模块的重要作用之一是及时告知用户异常情况，因此需要和通知系统结合：</w:t>
      </w:r>
    </w:p>
    <w:p>
      <w:pPr>
        <w:pStyle w:val="Compact"/>
        <w:numPr>
          <w:ilvl w:val="0"/>
          <w:numId w:val="1012"/>
        </w:numPr>
      </w:pPr>
      <w:r>
        <w:rPr>
          <w:rFonts w:hint="eastAsia"/>
          <w:b/>
          <w:bCs/>
        </w:rPr>
        <w:t xml:space="preserve">事件通知</w:t>
      </w:r>
      <w:r>
        <w:rPr>
          <w:rFonts w:hint="eastAsia"/>
        </w:rPr>
        <w:t xml:space="preserve">：对于超出阈值的关键事件，系统应发送通知。用户可在</w:t>
      </w:r>
      <w:r>
        <w:rPr>
          <w:b/>
          <w:bCs/>
        </w:rPr>
        <w:t xml:space="preserve">Notification Settings</w:t>
      </w:r>
      <w:r>
        <w:rPr>
          <w:rFonts w:hint="eastAsia"/>
        </w:rPr>
        <w:t xml:space="preserve">中针对DOM事件选择通知方式（如App内弹窗、声音提醒，或通过Telegram/邮件推送）。</w:t>
      </w:r>
      <w:r>
        <w:br/>
      </w:r>
      <w:r>
        <w:rPr>
          <w:rFonts w:hint="eastAsia"/>
        </w:rPr>
        <w:t xml:space="preserve">例如，当</w:t>
      </w:r>
      <w:r>
        <w:rPr>
          <w:rStyle w:val="VerbatimChar"/>
        </w:rPr>
        <w:t xml:space="preserve">fake_breakout_prob</w:t>
      </w:r>
      <w:r>
        <w:rPr>
          <w:rFonts w:hint="eastAsia"/>
        </w:rPr>
        <w:t xml:space="preserve">超过某阈值（如0.8）或出现</w:t>
      </w:r>
      <w:r>
        <w:rPr>
          <w:rStyle w:val="VerbatimChar"/>
        </w:rPr>
        <w:t xml:space="preserve">sweep_down</w:t>
      </w:r>
      <w:r>
        <w:rPr>
          <w:rFonts w:hint="eastAsia"/>
        </w:rPr>
        <w:t xml:space="preserve">事件时，立即触发警报通知：“DOM警报:</w:t>
      </w:r>
      <w:r>
        <w:t xml:space="preserve"> </w:t>
      </w:r>
      <w:r>
        <w:rPr>
          <w:rFonts w:hint="eastAsia"/>
        </w:rPr>
        <w:t xml:space="preserve">检测到向下扫单，可能出现快速下跌风险”。如果用户配置了Telegram通知，后端将调用TelegramNotifier发送消息</w:t>
      </w:r>
      <w:hyperlink r:id="rId98">
        <w:r>
          <w:rPr>
            <w:rStyle w:val="Hyperlink"/>
          </w:rPr>
          <w:t xml:space="preserve">[72]</w:t>
        </w:r>
      </w:hyperlink>
      <w:hyperlink r:id="rId99">
        <w:r>
          <w:rPr>
            <w:rStyle w:val="Hyperlink"/>
          </w:rPr>
          <w:t xml:space="preserve">[73]</w:t>
        </w:r>
      </w:hyperlink>
      <w:r>
        <w:rPr>
          <w:rFonts w:hint="eastAsia"/>
        </w:rPr>
        <w:t xml:space="preserve">。通知内容应简洁明了，包括合约、事件、时间和建议操作。</w:t>
      </w:r>
    </w:p>
    <w:p>
      <w:pPr>
        <w:pStyle w:val="Compact"/>
        <w:numPr>
          <w:ilvl w:val="0"/>
          <w:numId w:val="1012"/>
        </w:numPr>
      </w:pPr>
      <w:r>
        <w:rPr>
          <w:rFonts w:hint="eastAsia"/>
          <w:b/>
          <w:bCs/>
        </w:rPr>
        <w:t xml:space="preserve">风控警报</w:t>
      </w:r>
      <w:r>
        <w:rPr>
          <w:rFonts w:hint="eastAsia"/>
        </w:rPr>
        <w:t xml:space="preserve">：当DOM策略执行了某些风控动作时（如</w:t>
      </w:r>
      <w:r>
        <w:rPr>
          <w:rFonts w:hint="eastAsia"/>
          <w:b/>
          <w:bCs/>
        </w:rPr>
        <w:t xml:space="preserve">动态减仓</w:t>
      </w:r>
      <w:r>
        <w:rPr>
          <w:rFonts w:hint="eastAsia"/>
        </w:rPr>
        <w:t xml:space="preserve">或</w:t>
      </w:r>
      <w:r>
        <w:rPr>
          <w:rFonts w:hint="eastAsia"/>
          <w:b/>
          <w:bCs/>
        </w:rPr>
        <w:t xml:space="preserve">停止交易</w:t>
      </w:r>
      <w:r>
        <w:rPr>
          <w:rFonts w:hint="eastAsia"/>
        </w:rPr>
        <w:t xml:space="preserve">断路器触发），也需要提示。可复用现有的S</w:t>
      </w:r>
      <w:r>
        <w:t xml:space="preserve"> </w:t>
      </w:r>
      <w:r>
        <w:rPr>
          <w:rFonts w:hint="eastAsia"/>
        </w:rPr>
        <w:t xml:space="preserve">Rules告警机制，将这些情况记录为一条风险告警。例如：“策略已将仓位缩减50%（吸收卖盘信号）”或者“DOM策略触发连亏停止，已暂停交易”。这些消息可以出现在S</w:t>
      </w:r>
      <w:r>
        <w:t xml:space="preserve"> </w:t>
      </w:r>
      <w:r>
        <w:rPr>
          <w:rFonts w:hint="eastAsia"/>
        </w:rPr>
        <w:t xml:space="preserve">Rules告警列表中，Level设为warning或critical，以引起注意</w:t>
      </w:r>
      <w:hyperlink r:id="rId42">
        <w:r>
          <w:rPr>
            <w:rStyle w:val="Hyperlink"/>
          </w:rPr>
          <w:t xml:space="preserve">[20]</w:t>
        </w:r>
      </w:hyperlink>
      <w:r>
        <w:rPr>
          <w:rFonts w:hint="eastAsia"/>
        </w:rPr>
        <w:t xml:space="preserve">。如果S</w:t>
      </w:r>
      <w:r>
        <w:t xml:space="preserve"> </w:t>
      </w:r>
      <w:r>
        <w:rPr>
          <w:rFonts w:hint="eastAsia"/>
        </w:rPr>
        <w:t xml:space="preserve">Rules告警格式不便于承载DOM策略信息，也可新增“DOM</w:t>
      </w:r>
      <w:r>
        <w:t xml:space="preserve"> </w:t>
      </w:r>
      <w:r>
        <w:rPr>
          <w:rFonts w:hint="eastAsia"/>
        </w:rPr>
        <w:t xml:space="preserve">Alerts”列表，但是为了统一，优先尝试集成。</w:t>
      </w:r>
    </w:p>
    <w:p>
      <w:pPr>
        <w:pStyle w:val="Compact"/>
        <w:numPr>
          <w:ilvl w:val="0"/>
          <w:numId w:val="1012"/>
        </w:numPr>
      </w:pPr>
      <w:r>
        <w:rPr>
          <w:rFonts w:hint="eastAsia"/>
          <w:b/>
          <w:bCs/>
        </w:rPr>
        <w:t xml:space="preserve">前端展示</w:t>
      </w:r>
      <w:r>
        <w:rPr>
          <w:rFonts w:hint="eastAsia"/>
        </w:rPr>
        <w:t xml:space="preserve">：前端应能显示上述通知。在应用内，可能有通知中心或弹窗。对于DOM事件，可以设置</w:t>
      </w:r>
      <w:r>
        <w:rPr>
          <w:rFonts w:hint="eastAsia"/>
          <w:b/>
          <w:bCs/>
        </w:rPr>
        <w:t xml:space="preserve">不同优先级</w:t>
      </w:r>
      <w:r>
        <w:rPr>
          <w:rFonts w:hint="eastAsia"/>
        </w:rPr>
        <w:t xml:space="preserve">：如一般信息类事件（imbalance普通变化）不提示，重大事件（sweep、假突破）立即弹窗。并提供</w:t>
      </w:r>
      <w:r>
        <w:rPr>
          <w:b/>
          <w:bCs/>
        </w:rPr>
        <w:t xml:space="preserve">ACK</w:t>
      </w:r>
      <w:r>
        <w:rPr>
          <w:rFonts w:hint="eastAsia"/>
        </w:rPr>
        <w:t xml:space="preserve">按钮让用户确认关闭警报</w:t>
      </w:r>
      <w:hyperlink r:id="rId100">
        <w:r>
          <w:rPr>
            <w:rStyle w:val="Hyperlink"/>
          </w:rPr>
          <w:t xml:space="preserve">[74]</w:t>
        </w:r>
      </w:hyperlink>
      <w:r>
        <w:rPr>
          <w:rFonts w:hint="eastAsia"/>
        </w:rPr>
        <w:t xml:space="preserve">。在DOM单页模式下，也有告警表格列出历史事件</w:t>
      </w:r>
      <w:hyperlink r:id="rId101">
        <w:r>
          <w:rPr>
            <w:rStyle w:val="Hyperlink"/>
          </w:rPr>
          <w:t xml:space="preserve">[75]</w:t>
        </w:r>
      </w:hyperlink>
      <w:r>
        <w:rPr>
          <w:rFonts w:hint="eastAsia"/>
        </w:rPr>
        <w:t xml:space="preserve">。在集成UI下，可以考虑点击DOM标签页或弹窗的某个区域打开最近DOM事件列表。</w:t>
      </w:r>
    </w:p>
    <w:p>
      <w:pPr>
        <w:pStyle w:val="Compact"/>
        <w:numPr>
          <w:ilvl w:val="0"/>
          <w:numId w:val="1012"/>
        </w:numPr>
      </w:pPr>
      <w:r>
        <w:rPr>
          <w:rFonts w:hint="eastAsia"/>
          <w:b/>
          <w:bCs/>
        </w:rPr>
        <w:t xml:space="preserve">避免干扰</w:t>
      </w:r>
      <w:r>
        <w:rPr>
          <w:rFonts w:hint="eastAsia"/>
        </w:rPr>
        <w:t xml:space="preserve">：通知频率需受控，避免每秒弹多个。可以对类似事件设最小间隔，或者在一定时间窗口内合并消息。例如若连续多秒检测到吸收，可每30秒提醒一次“持续出现吸收行为…”。</w:t>
      </w:r>
    </w:p>
    <w:p>
      <w:pPr>
        <w:pStyle w:val="FirstParagraph"/>
      </w:pPr>
      <w:r>
        <w:rPr>
          <w:b/>
          <w:bCs/>
        </w:rPr>
        <w:t xml:space="preserve">4. </w:t>
      </w:r>
      <w:r>
        <w:rPr>
          <w:rFonts w:hint="eastAsia"/>
          <w:b/>
          <w:bCs/>
        </w:rPr>
        <w:t xml:space="preserve">独立DOM监控页面（备选方案）</w:t>
      </w:r>
      <w:r>
        <w:rPr>
          <w:rFonts w:hint="eastAsia"/>
        </w:rPr>
        <w:t xml:space="preserve">：最初在设计文档中提出过一个将DOM监控放在单页的方案</w:t>
      </w:r>
      <w:hyperlink r:id="rId102">
        <w:r>
          <w:rPr>
            <w:rStyle w:val="Hyperlink"/>
          </w:rPr>
          <w:t xml:space="preserve">[76]</w:t>
        </w:r>
      </w:hyperlink>
      <w:r>
        <w:rPr>
          <w:rFonts w:hint="eastAsia"/>
        </w:rPr>
        <w:t xml:space="preserve">。其布局包括左侧参数控制栏、上方价格及指标图表、下方深度热力图及告警/建议列表</w:t>
      </w:r>
      <w:hyperlink r:id="rId103">
        <w:r>
          <w:rPr>
            <w:rStyle w:val="Hyperlink"/>
          </w:rPr>
          <w:t xml:space="preserve">[77]</w:t>
        </w:r>
      </w:hyperlink>
      <w:r>
        <w:rPr>
          <w:rFonts w:hint="eastAsia"/>
        </w:rPr>
        <w:t xml:space="preserve">。这种模式下所有DOM信息集中一屏，交互直观。我们可以将其作为一个</w:t>
      </w:r>
      <w:r>
        <w:rPr>
          <w:rFonts w:hint="eastAsia"/>
          <w:b/>
          <w:bCs/>
        </w:rPr>
        <w:t xml:space="preserve">高级/详细视图</w:t>
      </w:r>
      <w:r>
        <w:rPr>
          <w:rFonts w:hint="eastAsia"/>
        </w:rPr>
        <w:t xml:space="preserve">提供：</w:t>
      </w:r>
    </w:p>
    <w:p>
      <w:pPr>
        <w:pStyle w:val="Compact"/>
        <w:numPr>
          <w:ilvl w:val="0"/>
          <w:numId w:val="1013"/>
        </w:numPr>
      </w:pPr>
      <w:r>
        <w:rPr>
          <w:rFonts w:hint="eastAsia"/>
        </w:rPr>
        <w:t xml:space="preserve">用户通过点击某个按钮（如DOM标签页中的“独立视图”链接）进入单页模式。在该页面，可以看到更加详尽的可视化：例如</w:t>
      </w:r>
      <w:r>
        <w:rPr>
          <w:rFonts w:hint="eastAsia"/>
          <w:b/>
          <w:bCs/>
        </w:rPr>
        <w:t xml:space="preserve">盘口深度梯形图/热力图</w:t>
      </w:r>
      <w:r>
        <w:rPr>
          <w:rFonts w:hint="eastAsia"/>
        </w:rPr>
        <w:t xml:space="preserve">（直观显示买卖盘在各价位的挂单量分布，颜色表示量大小），每秒更新1-2次</w:t>
      </w:r>
      <w:hyperlink r:id="rId95">
        <w:r>
          <w:rPr>
            <w:rStyle w:val="Hyperlink"/>
          </w:rPr>
          <w:t xml:space="preserve">[69]</w:t>
        </w:r>
      </w:hyperlink>
      <w:r>
        <w:rPr>
          <w:rFonts w:hint="eastAsia"/>
        </w:rPr>
        <w:t xml:space="preserve">。同时有</w:t>
      </w:r>
      <w:r>
        <w:rPr>
          <w:rFonts w:hint="eastAsia"/>
          <w:b/>
          <w:bCs/>
        </w:rPr>
        <w:t xml:space="preserve">告警表格</w:t>
      </w:r>
      <w:hyperlink r:id="rId101">
        <w:r>
          <w:rPr>
            <w:rStyle w:val="Hyperlink"/>
          </w:rPr>
          <w:t xml:space="preserve">[75]</w:t>
        </w:r>
      </w:hyperlink>
      <w:r>
        <w:rPr>
          <w:rFonts w:hint="eastAsia"/>
        </w:rPr>
        <w:t xml:space="preserve">列出所有事件，支持按类别/方向过滤</w:t>
      </w:r>
      <w:hyperlink r:id="rId104">
        <w:r>
          <w:rPr>
            <w:rStyle w:val="Hyperlink"/>
          </w:rPr>
          <w:t xml:space="preserve">[78]</w:t>
        </w:r>
      </w:hyperlink>
      <w:r>
        <w:rPr>
          <w:rFonts w:hint="eastAsia"/>
        </w:rPr>
        <w:t xml:space="preserve">、点击展开详情（比如前后10秒深度情况）</w:t>
      </w:r>
      <w:hyperlink r:id="rId100">
        <w:r>
          <w:rPr>
            <w:rStyle w:val="Hyperlink"/>
          </w:rPr>
          <w:t xml:space="preserve">[74]</w:t>
        </w:r>
      </w:hyperlink>
      <w:r>
        <w:rPr>
          <w:rFonts w:hint="eastAsia"/>
        </w:rPr>
        <w:t xml:space="preserve">。底部还有</w:t>
      </w:r>
      <w:r>
        <w:rPr>
          <w:rFonts w:hint="eastAsia"/>
          <w:b/>
          <w:bCs/>
        </w:rPr>
        <w:t xml:space="preserve">推荐操作按钮栏</w:t>
      </w:r>
      <w:r>
        <w:rPr>
          <w:rFonts w:hint="eastAsia"/>
        </w:rPr>
        <w:t xml:space="preserve">，用户可一键执行建议动作（如点击“延迟入场”会通知策略不下单或推迟）</w:t>
      </w:r>
      <w:hyperlink r:id="rId105">
        <w:r>
          <w:rPr>
            <w:rStyle w:val="Hyperlink"/>
          </w:rPr>
          <w:t xml:space="preserve">[79]</w:t>
        </w:r>
      </w:hyperlink>
      <w:r>
        <w:t xml:space="preserve">。</w:t>
      </w:r>
    </w:p>
    <w:p>
      <w:pPr>
        <w:pStyle w:val="Compact"/>
        <w:numPr>
          <w:ilvl w:val="0"/>
          <w:numId w:val="1013"/>
        </w:numPr>
      </w:pPr>
      <w:r>
        <w:rPr>
          <w:rFonts w:hint="eastAsia"/>
        </w:rPr>
        <w:t xml:space="preserve">由于单页模式重复了部分功能（例如参数设置、启动停止等），需要确保其操作会同步影响集成模式（例如在单页调整参数，保存后也作用于全局DOM设置）。这一页面可以共用后台WebSocket和API逻辑。</w:t>
      </w:r>
    </w:p>
    <w:p>
      <w:pPr>
        <w:pStyle w:val="Compact"/>
        <w:numPr>
          <w:ilvl w:val="0"/>
          <w:numId w:val="1013"/>
        </w:numPr>
      </w:pPr>
      <w:r>
        <w:rPr>
          <w:rFonts w:hint="eastAsia"/>
        </w:rPr>
        <w:t xml:space="preserve">单页模式更适合专业用户深入研究盘口，或在多屏幕环境下专门监控。而平时大多数用户可能只需要集成在监控弹窗内的精简视图。因此我们的UI设计以</w:t>
      </w:r>
      <w:r>
        <w:rPr>
          <w:rFonts w:hint="eastAsia"/>
          <w:b/>
          <w:bCs/>
        </w:rPr>
        <w:t xml:space="preserve">集成为主、独立为辅</w:t>
      </w:r>
      <w:r>
        <w:rPr>
          <w:rFonts w:hint="eastAsia"/>
        </w:rPr>
        <w:t xml:space="preserve">。开发时可以先实现集成部分，再根据需要实现独立页面（代码上很多可重用，例如绘图和参数组件）。</w:t>
      </w:r>
    </w:p>
    <w:p>
      <w:pPr>
        <w:pStyle w:val="FirstParagraph"/>
      </w:pPr>
      <w:r>
        <w:rPr>
          <w:rFonts w:hint="eastAsia"/>
        </w:rPr>
        <w:t xml:space="preserve">总之，前端UI会提供</w:t>
      </w:r>
      <w:r>
        <w:rPr>
          <w:rFonts w:hint="eastAsia"/>
          <w:b/>
          <w:bCs/>
        </w:rPr>
        <w:t xml:space="preserve">从参数配置</w:t>
      </w:r>
      <w:r>
        <w:rPr>
          <w:b/>
          <w:bCs/>
        </w:rPr>
        <w:t xml:space="preserve"> -&gt; </w:t>
      </w:r>
      <w:r>
        <w:rPr>
          <w:rFonts w:hint="eastAsia"/>
          <w:b/>
          <w:bCs/>
        </w:rPr>
        <w:t xml:space="preserve">实时监控</w:t>
      </w:r>
      <w:r>
        <w:rPr>
          <w:b/>
          <w:bCs/>
        </w:rPr>
        <w:t xml:space="preserve"> -&gt; </w:t>
      </w:r>
      <w:r>
        <w:rPr>
          <w:rFonts w:hint="eastAsia"/>
          <w:b/>
          <w:bCs/>
        </w:rPr>
        <w:t xml:space="preserve">告警通知</w:t>
      </w:r>
      <w:r>
        <w:rPr>
          <w:b/>
          <w:bCs/>
        </w:rPr>
        <w:t xml:space="preserve"> -&gt; </w:t>
      </w:r>
      <w:r>
        <w:rPr>
          <w:rFonts w:hint="eastAsia"/>
          <w:b/>
          <w:bCs/>
        </w:rPr>
        <w:t xml:space="preserve">策略执行</w:t>
      </w:r>
      <w:r>
        <w:rPr>
          <w:rFonts w:hint="eastAsia"/>
        </w:rPr>
        <w:t xml:space="preserve">的全流程可视化闭环。交互上注重</w:t>
      </w:r>
      <w:r>
        <w:rPr>
          <w:rFonts w:hint="eastAsia"/>
          <w:b/>
          <w:bCs/>
        </w:rPr>
        <w:t xml:space="preserve">及时反馈</w:t>
      </w:r>
      <w:r>
        <w:rPr>
          <w:rFonts w:hint="eastAsia"/>
        </w:rPr>
        <w:t xml:space="preserve">和</w:t>
      </w:r>
      <w:r>
        <w:rPr>
          <w:rFonts w:hint="eastAsia"/>
          <w:b/>
          <w:bCs/>
        </w:rPr>
        <w:t xml:space="preserve">易读易懂</w:t>
      </w:r>
      <w:r>
        <w:rPr>
          <w:rFonts w:hint="eastAsia"/>
        </w:rPr>
        <w:t xml:space="preserve">：用颜色和简短文案提示风险，用简洁按钮让用户快速响应，同时在需要时也能展现详细数据供分析。</w:t>
      </w:r>
    </w:p>
    <w:bookmarkEnd w:id="106"/>
    <w:bookmarkStart w:id="110" w:name="后端设计"/>
    <w:p>
      <w:pPr>
        <w:pStyle w:val="Heading2"/>
      </w:pPr>
      <w:r>
        <w:rPr>
          <w:rFonts w:hint="eastAsia"/>
        </w:rPr>
        <w:t xml:space="preserve">后端设计</w:t>
      </w:r>
    </w:p>
    <w:p>
      <w:pPr>
        <w:pStyle w:val="FirstParagraph"/>
      </w:pPr>
      <w:r>
        <w:rPr>
          <w:rFonts w:hint="eastAsia"/>
        </w:rPr>
        <w:t xml:space="preserve">后端将基于现有</w:t>
      </w:r>
      <w:r>
        <w:t xml:space="preserve"> </w:t>
      </w:r>
      <w:r>
        <w:rPr>
          <w:b/>
          <w:bCs/>
        </w:rPr>
        <w:t xml:space="preserve">FastAPI</w:t>
      </w:r>
      <w:r>
        <w:t xml:space="preserve"> </w:t>
      </w:r>
      <w:r>
        <w:rPr>
          <w:rFonts w:hint="eastAsia"/>
        </w:rPr>
        <w:t xml:space="preserve">框架扩展，实现DOM数据处理、传输以及与策略和通知系统的集成。设计要点如下：</w:t>
      </w:r>
    </w:p>
    <w:p>
      <w:pPr>
        <w:pStyle w:val="BodyText"/>
      </w:pPr>
      <w:r>
        <w:rPr>
          <w:rFonts w:hint="eastAsia"/>
          <w:b/>
          <w:bCs/>
        </w:rPr>
        <w:t xml:space="preserve">数据处理流程</w:t>
      </w:r>
      <w:r>
        <w:rPr>
          <w:rFonts w:hint="eastAsia"/>
        </w:rPr>
        <w:t xml:space="preserve">：</w:t>
      </w:r>
      <w:r>
        <w:br/>
      </w:r>
      <w:r>
        <w:t xml:space="preserve">-</w:t>
      </w:r>
      <w:r>
        <w:t xml:space="preserve"> </w:t>
      </w:r>
      <w:r>
        <w:rPr>
          <w:rFonts w:hint="eastAsia"/>
          <w:b/>
          <w:bCs/>
        </w:rPr>
        <w:t xml:space="preserve">数据采集异步任务</w:t>
      </w:r>
      <w:r>
        <w:rPr>
          <w:rFonts w:hint="eastAsia"/>
        </w:rPr>
        <w:t xml:space="preserve">：启动DOM监控时，后端应创建一个专门的异步任务或线程与IB</w:t>
      </w:r>
      <w:r>
        <w:t xml:space="preserve"> </w:t>
      </w:r>
      <w:r>
        <w:rPr>
          <w:rFonts w:hint="eastAsia"/>
        </w:rPr>
        <w:t xml:space="preserve">API通信，订阅指定合约的Market</w:t>
      </w:r>
      <w:r>
        <w:t xml:space="preserve"> </w:t>
      </w:r>
      <w:r>
        <w:rPr>
          <w:rFonts w:hint="eastAsia"/>
        </w:rPr>
        <w:t xml:space="preserve">Depth和Tick数据。由于IB</w:t>
      </w:r>
      <w:r>
        <w:t xml:space="preserve"> </w:t>
      </w:r>
      <w:r>
        <w:rPr>
          <w:rFonts w:hint="eastAsia"/>
        </w:rPr>
        <w:t xml:space="preserve">API可能是同步回调模式，可以使用线程将数据放入</w:t>
      </w:r>
      <w:r>
        <w:t xml:space="preserve"> asyncio </w:t>
      </w:r>
      <w:r>
        <w:rPr>
          <w:rFonts w:hint="eastAsia"/>
        </w:rPr>
        <w:t xml:space="preserve">队列，再由AsyncIO任务处理。确保</w:t>
      </w:r>
      <w:r>
        <w:rPr>
          <w:rFonts w:hint="eastAsia"/>
          <w:b/>
          <w:bCs/>
        </w:rPr>
        <w:t xml:space="preserve">线程安全</w:t>
      </w:r>
      <w:r>
        <w:rPr>
          <w:rFonts w:hint="eastAsia"/>
        </w:rPr>
        <w:t xml:space="preserve">和</w:t>
      </w:r>
      <w:r>
        <w:rPr>
          <w:rFonts w:hint="eastAsia"/>
          <w:b/>
          <w:bCs/>
        </w:rPr>
        <w:t xml:space="preserve">不阻塞</w:t>
      </w:r>
      <w:r>
        <w:rPr>
          <w:rFonts w:hint="eastAsia"/>
        </w:rPr>
        <w:t xml:space="preserve">主应用。</w:t>
      </w:r>
      <w:r>
        <w:br/>
      </w:r>
      <w:r>
        <w:t xml:space="preserve">-</w:t>
      </w:r>
      <w:r>
        <w:t xml:space="preserve"> </w:t>
      </w:r>
      <w:r>
        <w:rPr>
          <w:rFonts w:hint="eastAsia"/>
          <w:b/>
          <w:bCs/>
        </w:rPr>
        <w:t xml:space="preserve">盘口快照组装</w:t>
      </w:r>
      <w:r>
        <w:rPr>
          <w:rFonts w:hint="eastAsia"/>
        </w:rPr>
        <w:t xml:space="preserve">：每次从IB接收到深度更新或成交，更新当前盘口状态（买卖档位价格和累计量）。可以设置每100ms检查一次是否有新变化，并生成快照（或者每来一条数据就更新最新帧并立即推送，实际效果接近高频连续）。注意IB深度数据需要维护一个当前Order</w:t>
      </w:r>
      <w:r>
        <w:t xml:space="preserve"> </w:t>
      </w:r>
      <w:r>
        <w:rPr>
          <w:rFonts w:hint="eastAsia"/>
        </w:rPr>
        <w:t xml:space="preserve">Book状态（逐条update</w:t>
      </w:r>
      <w:r>
        <w:t xml:space="preserve"> </w:t>
      </w:r>
      <w:r>
        <w:rPr>
          <w:rFonts w:hint="eastAsia"/>
        </w:rPr>
        <w:t xml:space="preserve">vs完整快照模式），实现上维护两个长度K的数组表示当前买一到买K价和量，同理卖侧，每次更新相应位置即可。</w:t>
      </w:r>
      <w:r>
        <w:br/>
      </w:r>
      <w:r>
        <w:t xml:space="preserve">-</w:t>
      </w:r>
      <w:r>
        <w:t xml:space="preserve"> </w:t>
      </w:r>
      <w:r>
        <w:rPr>
          <w:rFonts w:hint="eastAsia"/>
          <w:b/>
          <w:bCs/>
        </w:rPr>
        <w:t xml:space="preserve">计算引擎</w:t>
      </w:r>
      <w:r>
        <w:rPr>
          <w:rFonts w:hint="eastAsia"/>
        </w:rPr>
        <w:t xml:space="preserve">：在生成每个新快照后，计算上述所有指标：imbalance直接算；depth</w:t>
      </w:r>
      <w:r>
        <w:t xml:space="preserve"> </w:t>
      </w:r>
      <w:r>
        <w:rPr>
          <w:rFonts w:hint="eastAsia"/>
        </w:rPr>
        <w:t xml:space="preserve">Δ由当前与前一帧比较；CVD通过滚动累加成交计算；OFI根据当前best价与之前best挂量差计算</w:t>
      </w:r>
      <w:hyperlink r:id="rId47">
        <w:r>
          <w:rPr>
            <w:rStyle w:val="Hyperlink"/>
          </w:rPr>
          <w:t xml:space="preserve">[24]</w:t>
        </w:r>
      </w:hyperlink>
      <w:r>
        <w:rPr>
          <w:rFonts w:hint="eastAsia"/>
        </w:rPr>
        <w:t xml:space="preserve">。实现细节：使用NumPy对环形缓冲批量计算z-score。也可维护滑动平均和标准差来即时标准化（例如采用W秒窗口数组，计算均值和方差）。对于事件检测的复杂条件，可直接在python判断当前帧的指标是否满足阈值。</w:t>
      </w:r>
      <w:r>
        <w:br/>
      </w:r>
      <w:r>
        <w:t xml:space="preserve">-</w:t>
      </w:r>
      <w:r>
        <w:t xml:space="preserve"> </w:t>
      </w:r>
      <w:r>
        <w:rPr>
          <w:rFonts w:hint="eastAsia"/>
          <w:b/>
          <w:bCs/>
        </w:rPr>
        <w:t xml:space="preserve">结果存储</w:t>
      </w:r>
      <w:r>
        <w:rPr>
          <w:rFonts w:hint="eastAsia"/>
        </w:rPr>
        <w:t xml:space="preserve">：将当前帧的关键信息放入适当的数据结构（比如一个dict)并写入</w:t>
      </w:r>
      <w:r>
        <w:rPr>
          <w:rFonts w:hint="eastAsia"/>
          <w:b/>
          <w:bCs/>
        </w:rPr>
        <w:t xml:space="preserve">事件列表</w:t>
      </w:r>
      <w:r>
        <w:rPr>
          <w:rFonts w:hint="eastAsia"/>
        </w:rPr>
        <w:t xml:space="preserve">或</w:t>
      </w:r>
      <w:r>
        <w:rPr>
          <w:rFonts w:hint="eastAsia"/>
          <w:b/>
          <w:bCs/>
        </w:rPr>
        <w:t xml:space="preserve">指标时间序列</w:t>
      </w:r>
      <w:r>
        <w:rPr>
          <w:rFonts w:hint="eastAsia"/>
        </w:rPr>
        <w:t xml:space="preserve">。对于短期内推送的数据，可以保存在内存里的缓冲；对于持久化需要的，则在后台异步批量写入磁盘。特别地，</w:t>
      </w:r>
      <w:r>
        <w:rPr>
          <w:rFonts w:hint="eastAsia"/>
          <w:b/>
          <w:bCs/>
        </w:rPr>
        <w:t xml:space="preserve">告警事件</w:t>
      </w:r>
      <w:r>
        <w:rPr>
          <w:rFonts w:hint="eastAsia"/>
        </w:rPr>
        <w:t xml:space="preserve">（absorb/sweep等）和</w:t>
      </w:r>
      <w:r>
        <w:rPr>
          <w:rFonts w:hint="eastAsia"/>
          <w:b/>
          <w:bCs/>
        </w:rPr>
        <w:t xml:space="preserve">策略触发</w:t>
      </w:r>
      <w:r>
        <w:rPr>
          <w:rFonts w:hint="eastAsia"/>
        </w:rPr>
        <w:t xml:space="preserve">要记录下来（内存列表或数据库），供查询和UI显示。</w:t>
      </w:r>
    </w:p>
    <w:p>
      <w:pPr>
        <w:pStyle w:val="BodyText"/>
      </w:pPr>
      <w:r>
        <w:rPr>
          <w:b/>
          <w:bCs/>
        </w:rPr>
        <w:t xml:space="preserve">WebSocket </w:t>
      </w:r>
      <w:r>
        <w:rPr>
          <w:rFonts w:hint="eastAsia"/>
          <w:b/>
          <w:bCs/>
        </w:rPr>
        <w:t xml:space="preserve">通信</w:t>
      </w:r>
      <w:r>
        <w:rPr>
          <w:rFonts w:hint="eastAsia"/>
        </w:rPr>
        <w:t xml:space="preserve">：</w:t>
      </w:r>
      <w:r>
        <w:br/>
      </w:r>
      <w:r>
        <w:t xml:space="preserve">- </w:t>
      </w:r>
      <w:r>
        <w:rPr>
          <w:rFonts w:hint="eastAsia"/>
        </w:rPr>
        <w:t xml:space="preserve">FastAPI集成WebSocket用于推送实时数据。可以增设</w:t>
      </w:r>
      <w:r>
        <w:t xml:space="preserve"> </w:t>
      </w:r>
      <w:r>
        <w:rPr>
          <w:rStyle w:val="VerbatimChar"/>
        </w:rPr>
        <w:t xml:space="preserve">/ws/dom/{symbol}</w:t>
      </w:r>
      <w:r>
        <w:t xml:space="preserve"> </w:t>
      </w:r>
      <w:r>
        <w:rPr>
          <w:rFonts w:hint="eastAsia"/>
        </w:rPr>
        <w:t xml:space="preserve">端点，前端连接后，后台任务每当有新快照计算完毕，就通过此WS发送消息。消息格式为</w:t>
      </w:r>
      <w:r>
        <w:t xml:space="preserve"> </w:t>
      </w:r>
      <w:r>
        <w:rPr>
          <w:rFonts w:hint="eastAsia"/>
        </w:rPr>
        <w:t xml:space="preserve">JSON，比如：</w:t>
      </w:r>
      <w:r>
        <w:br/>
      </w:r>
    </w:p>
    <w:p>
      <w:pPr>
        <w:pStyle w:val="SourceCode"/>
      </w:pPr>
      <w:r>
        <w:rPr>
          <w:rStyle w:val="VerbatimChar"/>
        </w:rPr>
        <w:t xml:space="preserve">{</w:t>
      </w:r>
      <w:r>
        <w:br/>
      </w:r>
      <w:r>
        <w:rPr>
          <w:rStyle w:val="VerbatimChar"/>
        </w:rPr>
        <w:t xml:space="preserve">  "ts": 1631272025000,</w:t>
      </w:r>
      <w:r>
        <w:br/>
      </w:r>
      <w:r>
        <w:rPr>
          <w:rStyle w:val="VerbatimChar"/>
        </w:rPr>
        <w:t xml:space="preserve">  "imb": 0.67, "z_stack_bid": 1.2, "z_pull_ask": 0.0,</w:t>
      </w:r>
      <w:r>
        <w:br/>
      </w:r>
      <w:r>
        <w:rPr>
          <w:rStyle w:val="VerbatimChar"/>
        </w:rPr>
        <w:t xml:space="preserve">  "z_cvd": 1.1, "z_ofi": 0.5,</w:t>
      </w:r>
      <w:r>
        <w:br/>
      </w:r>
      <w:r>
        <w:rPr>
          <w:rStyle w:val="VerbatimChar"/>
        </w:rPr>
        <w:t xml:space="preserve">  "fake_break_prob": 0.2, "trend_score": 0.8,</w:t>
      </w:r>
      <w:r>
        <w:br/>
      </w:r>
      <w:r>
        <w:rPr>
          <w:rStyle w:val="VerbatimChar"/>
        </w:rPr>
        <w:t xml:space="preserve">  "events": ["sweep_down"],</w:t>
      </w:r>
      <w:r>
        <w:br/>
      </w:r>
      <w:r>
        <w:rPr>
          <w:rStyle w:val="VerbatimChar"/>
        </w:rPr>
        <w:t xml:space="preserve">  "suggestion": "delay_entry"</w:t>
      </w:r>
      <w:r>
        <w:br/>
      </w:r>
      <w:r>
        <w:rPr>
          <w:rStyle w:val="VerbatimChar"/>
        </w:rPr>
        <w:t xml:space="preserve">}</w:t>
      </w:r>
    </w:p>
    <w:p>
      <w:pPr>
        <w:pStyle w:val="FirstParagraph"/>
      </w:pPr>
      <w:r>
        <w:rPr>
          <w:rFonts w:hint="eastAsia"/>
        </w:rPr>
        <w:t xml:space="preserve">其中</w:t>
      </w:r>
      <w:r>
        <w:t xml:space="preserve"> </w:t>
      </w:r>
      <w:r>
        <w:rPr>
          <w:rStyle w:val="VerbatimChar"/>
        </w:rPr>
        <w:t xml:space="preserve">events</w:t>
      </w:r>
      <w:r>
        <w:t xml:space="preserve"> </w:t>
      </w:r>
      <w:r>
        <w:rPr>
          <w:rFonts w:hint="eastAsia"/>
        </w:rPr>
        <w:t xml:space="preserve">列出当前帧触发的事件名称（如果有），</w:t>
      </w:r>
      <w:r>
        <w:rPr>
          <w:rStyle w:val="VerbatimChar"/>
        </w:rPr>
        <w:t xml:space="preserve">suggestion</w:t>
      </w:r>
      <w:r>
        <w:t xml:space="preserve"> </w:t>
      </w:r>
      <w:r>
        <w:rPr>
          <w:rFonts w:hint="eastAsia"/>
        </w:rPr>
        <w:t xml:space="preserve">给出主要的建议动作编码（如果有明确建议）。前端据此更新图形和tooltip显示。</w:t>
      </w:r>
      <w:r>
        <w:t xml:space="preserve"> </w:t>
      </w:r>
      <w:r>
        <w:t xml:space="preserve">- </w:t>
      </w:r>
      <w:r>
        <w:rPr>
          <w:rFonts w:hint="eastAsia"/>
        </w:rPr>
        <w:t xml:space="preserve">需要考虑</w:t>
      </w:r>
      <w:r>
        <w:rPr>
          <w:rFonts w:hint="eastAsia"/>
          <w:b/>
          <w:bCs/>
        </w:rPr>
        <w:t xml:space="preserve">流控</w:t>
      </w:r>
      <w:r>
        <w:rPr>
          <w:rFonts w:hint="eastAsia"/>
        </w:rPr>
        <w:t xml:space="preserve">：如果行情过于频繁导致计算帧率高于前端处理能力，我们可以对WS发送频率限流（例如最多10Hz）</w:t>
      </w:r>
      <w:hyperlink r:id="rId95">
        <w:r>
          <w:rPr>
            <w:rStyle w:val="Hyperlink"/>
          </w:rPr>
          <w:t xml:space="preserve">[69]</w:t>
        </w:r>
      </w:hyperlink>
      <w:r>
        <w:rPr>
          <w:rFonts w:hint="eastAsia"/>
        </w:rPr>
        <w:t xml:space="preserve">。或者如doc中所示监控</w:t>
      </w:r>
      <w:r>
        <w:t xml:space="preserve"> </w:t>
      </w:r>
      <w:r>
        <w:rPr>
          <w:rStyle w:val="VerbatimChar"/>
        </w:rPr>
        <w:t xml:space="preserve">ws_backpressure</w:t>
      </w:r>
      <w:r>
        <w:t xml:space="preserve"> </w:t>
      </w:r>
      <w:r>
        <w:rPr>
          <w:rFonts w:hint="eastAsia"/>
        </w:rPr>
        <w:t xml:space="preserve">等指标</w:t>
      </w:r>
      <w:hyperlink r:id="rId107">
        <w:r>
          <w:rPr>
            <w:rStyle w:val="Hyperlink"/>
          </w:rPr>
          <w:t xml:space="preserve">[80]</w:t>
        </w:r>
      </w:hyperlink>
      <w:r>
        <w:rPr>
          <w:rFonts w:hint="eastAsia"/>
        </w:rPr>
        <w:t xml:space="preserve">来动态调整。</w:t>
      </w:r>
      <w:r>
        <w:t xml:space="preserve"> </w:t>
      </w:r>
      <w:r>
        <w:t xml:space="preserve">- </w:t>
      </w:r>
      <w:r>
        <w:rPr>
          <w:rFonts w:hint="eastAsia"/>
        </w:rPr>
        <w:t xml:space="preserve">当用户停止DOM监控或离开页面时，应关闭WebSocket。后端也应在适当时候（比如stop调用）关闭相应连接，避免后台推送无人在监听。</w:t>
      </w:r>
    </w:p>
    <w:p>
      <w:pPr>
        <w:pStyle w:val="BodyText"/>
      </w:pPr>
      <w:r>
        <w:rPr>
          <w:b/>
          <w:bCs/>
        </w:rPr>
        <w:t xml:space="preserve">REST API </w:t>
      </w:r>
      <w:r>
        <w:rPr>
          <w:rFonts w:hint="eastAsia"/>
          <w:b/>
          <w:bCs/>
        </w:rPr>
        <w:t xml:space="preserve">接口</w:t>
      </w:r>
      <w:r>
        <w:rPr>
          <w:rFonts w:hint="eastAsia"/>
        </w:rPr>
        <w:t xml:space="preserve">：</w:t>
      </w:r>
      <w:r>
        <w:br/>
      </w:r>
      <w:r>
        <w:t xml:space="preserve">-</w:t>
      </w:r>
      <w:r>
        <w:t xml:space="preserve"> </w:t>
      </w:r>
      <w:r>
        <w:rPr>
          <w:rFonts w:hint="eastAsia"/>
          <w:b/>
          <w:bCs/>
        </w:rPr>
        <w:t xml:space="preserve">启动/停止</w:t>
      </w:r>
      <w:r>
        <w:rPr>
          <w:rFonts w:hint="eastAsia"/>
        </w:rPr>
        <w:t xml:space="preserve">：提供</w:t>
      </w:r>
      <w:r>
        <w:t xml:space="preserve"> </w:t>
      </w:r>
      <w:r>
        <w:rPr>
          <w:rStyle w:val="VerbatimChar"/>
        </w:rPr>
        <w:t xml:space="preserve">POST /api/dom/start</w:t>
      </w:r>
      <w:r>
        <w:t xml:space="preserve"> </w:t>
      </w:r>
      <w:r>
        <w:rPr>
          <w:rFonts w:hint="eastAsia"/>
        </w:rPr>
        <w:t xml:space="preserve">和</w:t>
      </w:r>
      <w:r>
        <w:t xml:space="preserve"> </w:t>
      </w:r>
      <w:r>
        <w:rPr>
          <w:rStyle w:val="VerbatimChar"/>
        </w:rPr>
        <w:t xml:space="preserve">POST /api/dom/stop</w:t>
      </w:r>
      <w:r>
        <w:rPr>
          <w:rFonts w:hint="eastAsia"/>
        </w:rPr>
        <w:t xml:space="preserve">（或整合进</w:t>
      </w:r>
      <w:r>
        <w:t xml:space="preserve"> </w:t>
      </w:r>
      <w:r>
        <w:rPr>
          <w:rStyle w:val="VerbatimChar"/>
        </w:rPr>
        <w:t xml:space="preserve">/api/monitor/start?type=dom</w:t>
      </w:r>
      <w:r>
        <w:rPr>
          <w:rFonts w:hint="eastAsia"/>
        </w:rPr>
        <w:t xml:space="preserve">）来控制订阅。启动接口接收参数如</w:t>
      </w:r>
      <w:r>
        <w:t xml:space="preserve"> </w:t>
      </w:r>
      <w:r>
        <w:rPr>
          <w:rFonts w:hint="eastAsia"/>
        </w:rPr>
        <w:t xml:space="preserve">symbol（和可能的配置参数覆盖）。成功启动则返回确认以及WS连接信息；停止则终止后台任务订阅。</w:t>
      </w:r>
      <w:r>
        <w:br/>
      </w:r>
      <w:r>
        <w:t xml:space="preserve">-</w:t>
      </w:r>
      <w:r>
        <w:t xml:space="preserve"> </w:t>
      </w:r>
      <w:r>
        <w:rPr>
          <w:rFonts w:hint="eastAsia"/>
          <w:b/>
          <w:bCs/>
        </w:rPr>
        <w:t xml:space="preserve">参数配置</w:t>
      </w:r>
      <w:r>
        <w:rPr>
          <w:rFonts w:hint="eastAsia"/>
        </w:rPr>
        <w:t xml:space="preserve">：提供</w:t>
      </w:r>
      <w:r>
        <w:t xml:space="preserve"> </w:t>
      </w:r>
      <w:r>
        <w:rPr>
          <w:rStyle w:val="VerbatimChar"/>
        </w:rPr>
        <w:t xml:space="preserve">GET /api/config/dom</w:t>
      </w:r>
      <w:r>
        <w:t xml:space="preserve"> </w:t>
      </w:r>
      <w:r>
        <w:rPr>
          <w:rFonts w:hint="eastAsia"/>
        </w:rPr>
        <w:t xml:space="preserve">获取当前DOM参数设置，以及</w:t>
      </w:r>
      <w:r>
        <w:t xml:space="preserve"> </w:t>
      </w:r>
      <w:r>
        <w:rPr>
          <w:rStyle w:val="VerbatimChar"/>
        </w:rPr>
        <w:t xml:space="preserve">PUT /api/config/dom</w:t>
      </w:r>
      <w:r>
        <w:t xml:space="preserve"> </w:t>
      </w:r>
      <w:r>
        <w:rPr>
          <w:rFonts w:hint="eastAsia"/>
        </w:rPr>
        <w:t xml:space="preserve">更新设置</w:t>
      </w:r>
      <w:hyperlink r:id="rId93">
        <w:r>
          <w:rPr>
            <w:rStyle w:val="Hyperlink"/>
          </w:rPr>
          <w:t xml:space="preserve">[67]</w:t>
        </w:r>
      </w:hyperlink>
      <w:r>
        <w:rPr>
          <w:rFonts w:hint="eastAsia"/>
        </w:rPr>
        <w:t xml:space="preserve">。参数包括K,</w:t>
      </w:r>
      <w:r>
        <w:t xml:space="preserve"> W, </w:t>
      </w:r>
      <w:r>
        <w:rPr>
          <w:rFonts w:hint="eastAsia"/>
        </w:rPr>
        <w:t xml:space="preserve">各阈值等。配置可存在全局配置文件或数据库，也可以按用户个性化（若系统支持多用户并各自配置）。这里简单假设单用户，存在一个JSON配置文件。</w:t>
      </w:r>
      <w:r>
        <w:t xml:space="preserve"> </w:t>
      </w:r>
      <w:r>
        <w:t xml:space="preserve">-</w:t>
      </w:r>
      <w:r>
        <w:t xml:space="preserve"> </w:t>
      </w:r>
      <w:r>
        <w:rPr>
          <w:rFonts w:hint="eastAsia"/>
          <w:b/>
          <w:bCs/>
        </w:rPr>
        <w:t xml:space="preserve">数据查询</w:t>
      </w:r>
      <w:r>
        <w:rPr>
          <w:rFonts w:hint="eastAsia"/>
        </w:rPr>
        <w:t xml:space="preserve">：</w:t>
      </w:r>
      <w:r>
        <w:rPr>
          <w:rStyle w:val="VerbatimChar"/>
        </w:rPr>
        <w:t xml:space="preserve">GET /api/dom/data</w:t>
      </w:r>
      <w:r>
        <w:rPr>
          <w:rFonts w:hint="eastAsia"/>
        </w:rPr>
        <w:t xml:space="preserve">，支持查询历史DOM指标序列。参数如symbol、起止时间等</w:t>
      </w:r>
      <w:hyperlink r:id="rId42">
        <w:r>
          <w:rPr>
            <w:rStyle w:val="Hyperlink"/>
          </w:rPr>
          <w:t xml:space="preserve">[20]</w:t>
        </w:r>
      </w:hyperlink>
      <w:r>
        <w:rPr>
          <w:rFonts w:hint="eastAsia"/>
        </w:rPr>
        <w:t xml:space="preserve">。返回JSON数组或CSV：每元素含时间和各指标值。若数据量很大，也可要求加limit或分段获取。对于UI上的小图，可以默认查询最近X分钟数据。</w:t>
      </w:r>
      <w:r>
        <w:t xml:space="preserve"> </w:t>
      </w:r>
      <w:r>
        <w:t xml:space="preserve">-</w:t>
      </w:r>
      <w:r>
        <w:t xml:space="preserve"> </w:t>
      </w:r>
      <w:r>
        <w:rPr>
          <w:rFonts w:hint="eastAsia"/>
          <w:b/>
          <w:bCs/>
        </w:rPr>
        <w:t xml:space="preserve">告警获取</w:t>
      </w:r>
      <w:r>
        <w:rPr>
          <w:rFonts w:hint="eastAsia"/>
        </w:rPr>
        <w:t xml:space="preserve">：</w:t>
      </w:r>
      <w:r>
        <w:rPr>
          <w:rStyle w:val="VerbatimChar"/>
        </w:rPr>
        <w:t xml:space="preserve">GET /api/alerts?type=dom</w:t>
      </w:r>
      <w:r>
        <w:t xml:space="preserve"> </w:t>
      </w:r>
      <w:r>
        <w:rPr>
          <w:rFonts w:hint="eastAsia"/>
        </w:rPr>
        <w:t xml:space="preserve">返回DOM模块产生的未确认告警列表</w:t>
      </w:r>
      <w:hyperlink r:id="rId96">
        <w:r>
          <w:rPr>
            <w:rStyle w:val="Hyperlink"/>
          </w:rPr>
          <w:t xml:space="preserve">[70]</w:t>
        </w:r>
      </w:hyperlink>
      <w:r>
        <w:rPr>
          <w:rFonts w:hint="eastAsia"/>
        </w:rPr>
        <w:t xml:space="preserve">。结构包括时间、级别（info/warn/critical）、事件类型、描述、建议等。前端用于在表格中显示</w:t>
      </w:r>
      <w:hyperlink r:id="rId42">
        <w:r>
          <w:rPr>
            <w:rStyle w:val="Hyperlink"/>
          </w:rPr>
          <w:t xml:space="preserve">[20]</w:t>
        </w:r>
      </w:hyperlink>
      <w:r>
        <w:t xml:space="preserve">。</w:t>
      </w:r>
      <w:r>
        <w:br/>
      </w:r>
      <w:r>
        <w:rPr>
          <w:rStyle w:val="VerbatimChar"/>
        </w:rPr>
        <w:t xml:space="preserve">POST /api/alerts/{id}/ack</w:t>
      </w:r>
      <w:r>
        <w:t xml:space="preserve"> </w:t>
      </w:r>
      <w:r>
        <w:rPr>
          <w:rFonts w:hint="eastAsia"/>
        </w:rPr>
        <w:t xml:space="preserve">标记某条告警为已读</w:t>
      </w:r>
      <w:hyperlink r:id="rId100">
        <w:r>
          <w:rPr>
            <w:rStyle w:val="Hyperlink"/>
          </w:rPr>
          <w:t xml:space="preserve">[74]</w:t>
        </w:r>
      </w:hyperlink>
      <w:r>
        <w:t xml:space="preserve">。</w:t>
      </w:r>
      <w:r>
        <w:t xml:space="preserve"> </w:t>
      </w:r>
      <w:r>
        <w:t xml:space="preserve">-</w:t>
      </w:r>
      <w:r>
        <w:t xml:space="preserve"> </w:t>
      </w:r>
      <w:r>
        <w:rPr>
          <w:rFonts w:hint="eastAsia"/>
          <w:b/>
          <w:bCs/>
        </w:rPr>
        <w:t xml:space="preserve">执行建议</w:t>
      </w:r>
      <w:r>
        <w:rPr>
          <w:rFonts w:hint="eastAsia"/>
        </w:rPr>
        <w:t xml:space="preserve">：如果保留手动执行推荐操作的模式，提供</w:t>
      </w:r>
      <w:r>
        <w:t xml:space="preserve"> </w:t>
      </w:r>
      <w:r>
        <w:rPr>
          <w:rStyle w:val="VerbatimChar"/>
        </w:rPr>
        <w:t xml:space="preserve">POST /api/recommendations/execute</w:t>
      </w:r>
      <w:r>
        <w:t xml:space="preserve"> </w:t>
      </w:r>
      <w:r>
        <w:rPr>
          <w:rFonts w:hint="eastAsia"/>
        </w:rPr>
        <w:t xml:space="preserve">接口</w:t>
      </w:r>
      <w:hyperlink r:id="rId100">
        <w:r>
          <w:rPr>
            <w:rStyle w:val="Hyperlink"/>
          </w:rPr>
          <w:t xml:space="preserve">[74]</w:t>
        </w:r>
      </w:hyperlink>
      <w:r>
        <w:rPr>
          <w:rFonts w:hint="eastAsia"/>
        </w:rPr>
        <w:t xml:space="preserve">。参数包含建议类型（比如"delay_entry"）及适用对象（symbol或order）。后端收到后，如果是策略相关操作，可以记录日志或实际执行（如暂停某策略一段时间）。在自动交易模式下，此接口主要用于UI记录或人工确认逻辑。</w:t>
      </w:r>
      <w:r>
        <w:t xml:space="preserve"> </w:t>
      </w:r>
      <w:r>
        <w:t xml:space="preserve">-</w:t>
      </w:r>
      <w:r>
        <w:t xml:space="preserve"> </w:t>
      </w:r>
      <w:r>
        <w:rPr>
          <w:rFonts w:hint="eastAsia"/>
          <w:b/>
          <w:bCs/>
        </w:rPr>
        <w:t xml:space="preserve">策略开关</w:t>
      </w:r>
      <w:r>
        <w:rPr>
          <w:rFonts w:hint="eastAsia"/>
        </w:rPr>
        <w:t xml:space="preserve">：可提供</w:t>
      </w:r>
      <w:r>
        <w:t xml:space="preserve"> </w:t>
      </w:r>
      <w:r>
        <w:rPr>
          <w:rStyle w:val="VerbatimChar"/>
        </w:rPr>
        <w:t xml:space="preserve">POST /api/strategies/DOM/enable</w:t>
      </w:r>
      <w:r>
        <w:t xml:space="preserve"> </w:t>
      </w:r>
      <w:r>
        <w:rPr>
          <w:rFonts w:hint="eastAsia"/>
        </w:rPr>
        <w:t xml:space="preserve">之类的接口，用于启用/停用DOM自动交易策略。或者复用已有策略管理接口，通过策略ID来更新状态。</w:t>
      </w:r>
      <w:r>
        <w:t xml:space="preserve"> </w:t>
      </w:r>
      <w:r>
        <w:t xml:space="preserve">-</w:t>
      </w:r>
      <w:r>
        <w:t xml:space="preserve"> </w:t>
      </w:r>
      <w:r>
        <w:rPr>
          <w:rFonts w:hint="eastAsia"/>
          <w:b/>
          <w:bCs/>
        </w:rPr>
        <w:t xml:space="preserve">策略信息</w:t>
      </w:r>
      <w:r>
        <w:rPr>
          <w:rFonts w:hint="eastAsia"/>
        </w:rPr>
        <w:t xml:space="preserve">：为前端策略面板提供DOM策略的详细信息，可扩展</w:t>
      </w:r>
      <w:r>
        <w:t xml:space="preserve"> </w:t>
      </w:r>
      <w:r>
        <w:rPr>
          <w:rStyle w:val="VerbatimChar"/>
        </w:rPr>
        <w:t xml:space="preserve">/api/strategies/{name}/internal-info</w:t>
      </w:r>
      <w:r>
        <w:t xml:space="preserve"> </w:t>
      </w:r>
      <w:r>
        <w:rPr>
          <w:rFonts w:hint="eastAsia"/>
        </w:rPr>
        <w:t xml:space="preserve">返回该策略特有的信息</w:t>
      </w:r>
      <w:hyperlink r:id="rId108">
        <w:r>
          <w:rPr>
            <w:rStyle w:val="Hyperlink"/>
          </w:rPr>
          <w:t xml:space="preserve">[81]</w:t>
        </w:r>
      </w:hyperlink>
      <w:r>
        <w:rPr>
          <w:rFonts w:hint="eastAsia"/>
        </w:rPr>
        <w:t xml:space="preserve">。比如添加DOM策略当前参数、最近信号等，丰富Summary页内容。</w:t>
      </w:r>
    </w:p>
    <w:p>
      <w:pPr>
        <w:pStyle w:val="BodyText"/>
      </w:pPr>
      <w:r>
        <w:rPr>
          <w:rFonts w:hint="eastAsia"/>
          <w:b/>
          <w:bCs/>
        </w:rPr>
        <w:t xml:space="preserve">自动交易执行</w:t>
      </w:r>
      <w:r>
        <w:rPr>
          <w:rFonts w:hint="eastAsia"/>
        </w:rPr>
        <w:t xml:space="preserve">：</w:t>
      </w:r>
      <w:r>
        <w:br/>
      </w:r>
      <w:r>
        <w:t xml:space="preserve">-</w:t>
      </w:r>
      <w:r>
        <w:t xml:space="preserve"> </w:t>
      </w:r>
      <w:r>
        <w:rPr>
          <w:rFonts w:hint="eastAsia"/>
          <w:b/>
          <w:bCs/>
        </w:rPr>
        <w:t xml:space="preserve">订单路由</w:t>
      </w:r>
      <w:r>
        <w:rPr>
          <w:rFonts w:hint="eastAsia"/>
        </w:rPr>
        <w:t xml:space="preserve">：DOM策略下单可以直接调用现有订单管理模块（如通过OrderManager或IB</w:t>
      </w:r>
      <w:r>
        <w:t xml:space="preserve"> </w:t>
      </w:r>
      <w:r>
        <w:rPr>
          <w:rFonts w:hint="eastAsia"/>
        </w:rPr>
        <w:t xml:space="preserve">API接口）。需确保订单带上策略标识。可能在下单函数中增加参数</w:t>
      </w:r>
      <w:r>
        <w:t xml:space="preserve"> </w:t>
      </w:r>
      <w:r>
        <w:rPr>
          <w:rStyle w:val="VerbatimChar"/>
        </w:rPr>
        <w:t xml:space="preserve">strategy="DOM"</w:t>
      </w:r>
      <w:r>
        <w:rPr>
          <w:rFonts w:hint="eastAsia"/>
        </w:rPr>
        <w:t xml:space="preserve">，数据库中存储订单时记下。</w:t>
      </w:r>
      <w:r>
        <w:br/>
      </w:r>
      <w:r>
        <w:t xml:space="preserve">-</w:t>
      </w:r>
      <w:r>
        <w:t xml:space="preserve"> </w:t>
      </w:r>
      <w:r>
        <w:rPr>
          <w:rFonts w:hint="eastAsia"/>
          <w:b/>
          <w:bCs/>
        </w:rPr>
        <w:t xml:space="preserve">止损/止盈执行</w:t>
      </w:r>
      <w:r>
        <w:rPr>
          <w:rFonts w:hint="eastAsia"/>
        </w:rPr>
        <w:t xml:space="preserve">：可以利用IB的</w:t>
      </w:r>
      <w:r>
        <w:rPr>
          <w:b/>
          <w:bCs/>
        </w:rPr>
        <w:t xml:space="preserve">Bracket Order</w:t>
      </w:r>
      <w:r>
        <w:rPr>
          <w:rFonts w:hint="eastAsia"/>
        </w:rPr>
        <w:t xml:space="preserve">功能发送附带止损止盈的单子。如果未用Bracket，则需要在策略里监视价格以手动发送止损单。由于DOM策略会管理很多细节，使用Bracket减少后续管理复杂度。</w:t>
      </w:r>
      <w:r>
        <w:br/>
      </w:r>
      <w:r>
        <w:t xml:space="preserve">-</w:t>
      </w:r>
      <w:r>
        <w:t xml:space="preserve"> </w:t>
      </w:r>
      <w:r>
        <w:rPr>
          <w:rFonts w:hint="eastAsia"/>
          <w:b/>
          <w:bCs/>
        </w:rPr>
        <w:t xml:space="preserve">动态调整</w:t>
      </w:r>
      <w:r>
        <w:rPr>
          <w:rFonts w:hint="eastAsia"/>
        </w:rPr>
        <w:t xml:space="preserve">：如移动止损到BE，可以通过监听价格或在达到目标后发出修改止损指令。这逻辑可以写在策略内部，或借助风险规则模块实现。</w:t>
      </w:r>
      <w:r>
        <w:br/>
      </w:r>
      <w:r>
        <w:t xml:space="preserve">-</w:t>
      </w:r>
      <w:r>
        <w:t xml:space="preserve"> </w:t>
      </w:r>
      <w:r>
        <w:rPr>
          <w:rFonts w:hint="eastAsia"/>
          <w:b/>
          <w:bCs/>
        </w:rPr>
        <w:t xml:space="preserve">冲突处理</w:t>
      </w:r>
      <w:r>
        <w:rPr>
          <w:rFonts w:hint="eastAsia"/>
        </w:rPr>
        <w:t xml:space="preserve">：若用户手动下单或其他策略也交易同一合约，需要约定优先级或互斥。简单处理是限制DOM策略只在它独占的环境运行（比如不同帐户或合约，或用户明确知道不要手动干预DOM策略管理的仓位）。本设计暂不深入策略协调，但应在文档中提醒用户。</w:t>
      </w:r>
    </w:p>
    <w:p>
      <w:pPr>
        <w:pStyle w:val="BodyText"/>
      </w:pPr>
      <w:r>
        <w:rPr>
          <w:rFonts w:hint="eastAsia"/>
          <w:b/>
          <w:bCs/>
        </w:rPr>
        <w:t xml:space="preserve">通知模块</w:t>
      </w:r>
      <w:r>
        <w:rPr>
          <w:rFonts w:hint="eastAsia"/>
        </w:rPr>
        <w:t xml:space="preserve">：</w:t>
      </w:r>
      <w:r>
        <w:br/>
      </w:r>
      <w:r>
        <w:t xml:space="preserve">- </w:t>
      </w:r>
      <w:r>
        <w:rPr>
          <w:rFonts w:hint="eastAsia"/>
        </w:rPr>
        <w:t xml:space="preserve">系统已经有</w:t>
      </w:r>
      <w:r>
        <w:t xml:space="preserve"> TelegramNotifier </w:t>
      </w:r>
      <w:r>
        <w:rPr>
          <w:rFonts w:hint="eastAsia"/>
        </w:rPr>
        <w:t xml:space="preserve">等实现</w:t>
      </w:r>
      <w:hyperlink r:id="rId98">
        <w:r>
          <w:rPr>
            <w:rStyle w:val="Hyperlink"/>
          </w:rPr>
          <w:t xml:space="preserve">[72]</w:t>
        </w:r>
      </w:hyperlink>
      <w:r>
        <w:rPr>
          <w:rFonts w:hint="eastAsia"/>
        </w:rPr>
        <w:t xml:space="preserve">。DOM模块需要在合适的地方调用这些通知方法。比如当</w:t>
      </w:r>
      <w:r>
        <w:rPr>
          <w:rStyle w:val="VerbatimChar"/>
        </w:rPr>
        <w:t xml:space="preserve">fake_breakout_prob</w:t>
      </w:r>
      <w:r>
        <w:rPr>
          <w:rFonts w:hint="eastAsia"/>
        </w:rPr>
        <w:t xml:space="preserve">超过0.8并且auto交易仍持仓，可以调用</w:t>
      </w:r>
      <w:r>
        <w:t xml:space="preserve"> </w:t>
      </w:r>
      <w:r>
        <w:rPr>
          <w:rStyle w:val="VerbatimChar"/>
        </w:rPr>
        <w:t xml:space="preserve">TelegramNotifier.send_message("Fake breakout alert for MNQ...")</w:t>
      </w:r>
      <w:r>
        <w:t xml:space="preserve"> </w:t>
      </w:r>
      <w:r>
        <w:rPr>
          <w:rFonts w:hint="eastAsia"/>
        </w:rPr>
        <w:t xml:space="preserve">等。这些调用可以放在事件触发检测的代码分支中。由于TelegramNotifier使用async方法</w:t>
      </w:r>
      <w:hyperlink r:id="rId99">
        <w:r>
          <w:rPr>
            <w:rStyle w:val="Hyperlink"/>
          </w:rPr>
          <w:t xml:space="preserve">[73]</w:t>
        </w:r>
      </w:hyperlink>
      <w:r>
        <w:rPr>
          <w:rFonts w:hint="eastAsia"/>
        </w:rPr>
        <w:t xml:space="preserve">，确保在FastAPI（asyncio）上下文中正确await。</w:t>
      </w:r>
      <w:r>
        <w:t xml:space="preserve"> </w:t>
      </w:r>
      <w:r>
        <w:t xml:space="preserve">- </w:t>
      </w:r>
      <w:r>
        <w:rPr>
          <w:rFonts w:hint="eastAsia"/>
        </w:rPr>
        <w:t xml:space="preserve">还可以实现本地WebSocket通知或浏览器通知（HTML5</w:t>
      </w:r>
      <w:r>
        <w:t xml:space="preserve"> </w:t>
      </w:r>
      <w:r>
        <w:rPr>
          <w:rFonts w:hint="eastAsia"/>
        </w:rPr>
        <w:t xml:space="preserve">Notification）。对于浏览器，我们可以在WS消息中加入alert字段，前端JS监听到重要alert时弹窗声音提示等。</w:t>
      </w:r>
      <w:r>
        <w:t xml:space="preserve"> </w:t>
      </w:r>
      <w:r>
        <w:t xml:space="preserve">- </w:t>
      </w:r>
      <w:r>
        <w:rPr>
          <w:rFonts w:hint="eastAsia"/>
        </w:rPr>
        <w:t xml:space="preserve">通知配置通过环境变量或配置文件（Telegram的token/chatid在dotenv里配置）</w:t>
      </w:r>
      <w:hyperlink r:id="rId98">
        <w:r>
          <w:rPr>
            <w:rStyle w:val="Hyperlink"/>
          </w:rPr>
          <w:t xml:space="preserve">[72]</w:t>
        </w:r>
      </w:hyperlink>
      <w:r>
        <w:rPr>
          <w:rFonts w:hint="eastAsia"/>
        </w:rPr>
        <w:t xml:space="preserve">。后端应在启动时初始化notifier，如doc代码所示，如果没配置则warning提示</w:t>
      </w:r>
      <w:hyperlink r:id="rId109">
        <w:r>
          <w:rPr>
            <w:rStyle w:val="Hyperlink"/>
          </w:rPr>
          <w:t xml:space="preserve">[82]</w:t>
        </w:r>
      </w:hyperlink>
      <w:r>
        <w:t xml:space="preserve">。</w:t>
      </w:r>
    </w:p>
    <w:p>
      <w:pPr>
        <w:pStyle w:val="BodyText"/>
      </w:pPr>
      <w:r>
        <w:rPr>
          <w:rFonts w:hint="eastAsia"/>
          <w:b/>
          <w:bCs/>
        </w:rPr>
        <w:t xml:space="preserve">数据模型与格式</w:t>
      </w:r>
      <w:r>
        <w:rPr>
          <w:rFonts w:hint="eastAsia"/>
        </w:rPr>
        <w:t xml:space="preserve">：</w:t>
      </w:r>
      <w:r>
        <w:br/>
      </w:r>
      <w:r>
        <w:t xml:space="preserve">-</w:t>
      </w:r>
      <w:r>
        <w:t xml:space="preserve"> </w:t>
      </w:r>
      <w:r>
        <w:rPr>
          <w:b/>
          <w:bCs/>
        </w:rPr>
        <w:t xml:space="preserve">DOM Snapshot</w:t>
      </w:r>
      <w:r>
        <w:rPr>
          <w:rFonts w:hint="eastAsia"/>
        </w:rPr>
        <w:t xml:space="preserve">：内部使用NumPy，但对外API/WS需序列化。可定义Pydantic模型例如:</w:t>
      </w:r>
    </w:p>
    <w:p>
      <w:pPr>
        <w:pStyle w:val="SourceCode"/>
      </w:pPr>
      <w:r>
        <w:rPr>
          <w:rStyle w:val="VerbatimChar"/>
        </w:rPr>
        <w:t xml:space="preserve">class DomSnapshot(BaseModel):</w:t>
      </w:r>
      <w:r>
        <w:br/>
      </w:r>
      <w:r>
        <w:rPr>
          <w:rStyle w:val="VerbatimChar"/>
        </w:rPr>
        <w:t xml:space="preserve">    ts: datetime</w:t>
      </w:r>
      <w:r>
        <w:br/>
      </w:r>
      <w:r>
        <w:rPr>
          <w:rStyle w:val="VerbatimChar"/>
        </w:rPr>
        <w:t xml:space="preserve">    bid_depth: int</w:t>
      </w:r>
      <w:r>
        <w:br/>
      </w:r>
      <w:r>
        <w:rPr>
          <w:rStyle w:val="VerbatimChar"/>
        </w:rPr>
        <w:t xml:space="preserve">    ask_depth: int</w:t>
      </w:r>
      <w:r>
        <w:br/>
      </w:r>
      <w:r>
        <w:rPr>
          <w:rStyle w:val="VerbatimChar"/>
        </w:rPr>
        <w:t xml:space="preserve">    imb: float</w:t>
      </w:r>
      <w:r>
        <w:br/>
      </w:r>
      <w:r>
        <w:rPr>
          <w:rStyle w:val="VerbatimChar"/>
        </w:rPr>
        <w:t xml:space="preserve">    z_stack_bid: float</w:t>
      </w:r>
      <w:r>
        <w:br/>
      </w:r>
      <w:r>
        <w:rPr>
          <w:rStyle w:val="VerbatimChar"/>
        </w:rPr>
        <w:t xml:space="preserve">    z_pull_ask: float</w:t>
      </w:r>
      <w:r>
        <w:br/>
      </w:r>
      <w:r>
        <w:rPr>
          <w:rStyle w:val="VerbatimChar"/>
        </w:rPr>
        <w:t xml:space="preserve">    z_cvd: float</w:t>
      </w:r>
      <w:r>
        <w:br/>
      </w:r>
      <w:r>
        <w:rPr>
          <w:rStyle w:val="VerbatimChar"/>
        </w:rPr>
        <w:t xml:space="preserve">    z_ofi: float</w:t>
      </w:r>
      <w:r>
        <w:br/>
      </w:r>
      <w:r>
        <w:rPr>
          <w:rStyle w:val="VerbatimChar"/>
        </w:rPr>
        <w:t xml:space="preserve">    events: List[str] = []</w:t>
      </w:r>
      <w:r>
        <w:br/>
      </w:r>
      <w:r>
        <w:rPr>
          <w:rStyle w:val="VerbatimChar"/>
        </w:rPr>
        <w:t xml:space="preserve">    trend_score: float</w:t>
      </w:r>
      <w:r>
        <w:br/>
      </w:r>
      <w:r>
        <w:rPr>
          <w:rStyle w:val="VerbatimChar"/>
        </w:rPr>
        <w:t xml:space="preserve">    fake_break_prob: float</w:t>
      </w:r>
      <w:r>
        <w:br/>
      </w:r>
      <w:r>
        <w:rPr>
          <w:rStyle w:val="VerbatimChar"/>
        </w:rPr>
        <w:t xml:space="preserve">    # </w:t>
      </w:r>
      <w:r>
        <w:rPr>
          <w:rStyle w:val="VerbatimChar"/>
          <w:rFonts w:hint="eastAsia"/>
        </w:rPr>
        <w:t xml:space="preserve">...等</w:t>
      </w:r>
    </w:p>
    <w:p>
      <w:pPr>
        <w:pStyle w:val="FirstParagraph"/>
      </w:pPr>
      <w:r>
        <w:rPr>
          <w:rFonts w:hint="eastAsia"/>
        </w:rPr>
        <w:t xml:space="preserve">事件列表可以是简单字符串数组，也可进一步分类结构，但字符串已足够。</w:t>
      </w:r>
      <w:r>
        <w:t xml:space="preserve"> </w:t>
      </w:r>
      <w:r>
        <w:t xml:space="preserve">-</w:t>
      </w:r>
      <w:r>
        <w:t xml:space="preserve"> </w:t>
      </w:r>
      <w:r>
        <w:rPr>
          <w:b/>
          <w:bCs/>
        </w:rPr>
        <w:t xml:space="preserve">Alert</w:t>
      </w:r>
      <w:r>
        <w:rPr>
          <w:rFonts w:hint="eastAsia"/>
        </w:rPr>
        <w:t xml:space="preserve">：如前述，包含时间、级别、类型、消息、建议字段</w:t>
      </w:r>
      <w:hyperlink r:id="rId42">
        <w:r>
          <w:rPr>
            <w:rStyle w:val="Hyperlink"/>
          </w:rPr>
          <w:t xml:space="preserve">[20]</w:t>
        </w:r>
      </w:hyperlink>
      <w:r>
        <w:rPr>
          <w:rFonts w:hint="eastAsia"/>
        </w:rPr>
        <w:t xml:space="preserve">。存储上可以简化为日志表，每条记录有自增ID。已确认的alert可以打标记不再返回。</w:t>
      </w:r>
      <w:r>
        <w:t xml:space="preserve"> </w:t>
      </w:r>
      <w:r>
        <w:t xml:space="preserve">-</w:t>
      </w:r>
      <w:r>
        <w:t xml:space="preserve"> </w:t>
      </w:r>
      <w:r>
        <w:rPr>
          <w:rFonts w:hint="eastAsia"/>
          <w:b/>
          <w:bCs/>
        </w:rPr>
        <w:t xml:space="preserve">存储格式</w:t>
      </w:r>
      <w:r>
        <w:rPr>
          <w:rFonts w:hint="eastAsia"/>
        </w:rPr>
        <w:t xml:space="preserve">：半持久化数据建议Parquet，可通过pandas</w:t>
      </w:r>
      <w:r>
        <w:t xml:space="preserve"> </w:t>
      </w:r>
      <w:r>
        <w:rPr>
          <w:rFonts w:hint="eastAsia"/>
        </w:rPr>
        <w:t xml:space="preserve">DataFrame写。Parquet优点是压缩高效、列存利于取部分字段（例如查询imbalance列）。考虑到一周数据也不算太大（几十MB），也可简单存CSV文件按天，读取时全部读入pandas筛选。</w:t>
      </w:r>
      <w:r>
        <w:t xml:space="preserve"> </w:t>
      </w:r>
      <w:r>
        <w:t xml:space="preserve">-</w:t>
      </w:r>
      <w:r>
        <w:t xml:space="preserve"> </w:t>
      </w:r>
      <w:r>
        <w:rPr>
          <w:rFonts w:hint="eastAsia"/>
          <w:b/>
          <w:bCs/>
        </w:rPr>
        <w:t xml:space="preserve">性能与资源</w:t>
      </w:r>
      <w:r>
        <w:rPr>
          <w:rFonts w:hint="eastAsia"/>
        </w:rPr>
        <w:t xml:space="preserve">：</w:t>
      </w:r>
      <w:r>
        <w:br/>
      </w:r>
      <w:r>
        <w:t xml:space="preserve">- </w:t>
      </w:r>
      <w:r>
        <w:rPr>
          <w:rFonts w:hint="eastAsia"/>
        </w:rPr>
        <w:t xml:space="preserve">内存：环形缓冲约10000帧</w:t>
      </w:r>
      <w:r>
        <w:t xml:space="preserve"> * 2 sides * 30 levels * 2 fields * 4 bytes ≈ </w:t>
      </w:r>
      <w:r>
        <w:rPr>
          <w:rFonts w:hint="eastAsia"/>
        </w:rPr>
        <w:t xml:space="preserve">4.8百万字节</w:t>
      </w:r>
      <w:r>
        <w:t xml:space="preserve"> </w:t>
      </w:r>
      <w:r>
        <w:rPr>
          <w:rFonts w:hint="eastAsia"/>
        </w:rPr>
        <w:t xml:space="preserve">(~4.8MB)，可接受。多个symbol并行则按比例增。</w:t>
      </w:r>
      <w:r>
        <w:br/>
      </w:r>
      <w:r>
        <w:t xml:space="preserve">- </w:t>
      </w:r>
      <w:r>
        <w:rPr>
          <w:rFonts w:hint="eastAsia"/>
        </w:rPr>
        <w:t xml:space="preserve">CPU：指标计算主要是向量减法、加法和少量条件判断，10Hz频率Python完全能应付；若性能不足，可用Numba加速或C扩展，不过预计不需要。</w:t>
      </w:r>
      <w:r>
        <w:br/>
      </w:r>
      <w:r>
        <w:t xml:space="preserve">- </w:t>
      </w:r>
      <w:r>
        <w:rPr>
          <w:rFonts w:hint="eastAsia"/>
        </w:rPr>
        <w:t xml:space="preserve">IB限制：需注意IB对深度数据请求有速率限制（典型100ms发一次增量），本模块10-20Hz其实就接近IB频率上限，应该不过度消耗请求额度。Tick-by-tick成交订阅也要留意并发数量上限。</w:t>
      </w:r>
      <w:r>
        <w:t xml:space="preserve"> </w:t>
      </w:r>
      <w:r>
        <w:t xml:space="preserve">- </w:t>
      </w:r>
      <w:r>
        <w:rPr>
          <w:rFonts w:hint="eastAsia"/>
        </w:rPr>
        <w:t xml:space="preserve">日志：在调试阶段，可打印每次信号判断结果（imbalance,</w:t>
      </w:r>
      <w:r>
        <w:t xml:space="preserve"> </w:t>
      </w:r>
      <w:r>
        <w:rPr>
          <w:rFonts w:hint="eastAsia"/>
        </w:rPr>
        <w:t xml:space="preserve">signals等）方便验证。但上线后应减少日志量，仅在发生交易或异常时记录。</w:t>
      </w:r>
    </w:p>
    <w:p>
      <w:pPr>
        <w:pStyle w:val="BodyText"/>
      </w:pPr>
      <w:r>
        <w:rPr>
          <w:rFonts w:hint="eastAsia"/>
          <w:b/>
          <w:bCs/>
        </w:rPr>
        <w:t xml:space="preserve">与现有逻辑关系</w:t>
      </w:r>
      <w:r>
        <w:rPr>
          <w:rFonts w:hint="eastAsia"/>
        </w:rPr>
        <w:t xml:space="preserve">：</w:t>
      </w:r>
      <w:r>
        <w:br/>
      </w:r>
      <w:r>
        <w:t xml:space="preserve">- </w:t>
      </w:r>
      <w:r>
        <w:rPr>
          <w:rFonts w:hint="eastAsia"/>
        </w:rPr>
        <w:t xml:space="preserve">由于此模块新增大量功能，需要确保与原系统解耦良好。例如，不强依赖原有风险规则模块的实现（因为已有的不成熟，需要重新确认实现方式）。可以在设计上将DOM模块相对独立：独立的数据处理线程，独立的策略模块，不修改原有策略代码，仅通过公共接口（如下单接口、通知接口）交互。</w:t>
      </w:r>
      <w:r>
        <w:br/>
      </w:r>
      <w:r>
        <w:t xml:space="preserve">- </w:t>
      </w:r>
      <w:r>
        <w:rPr>
          <w:rFonts w:hint="eastAsia"/>
        </w:rPr>
        <w:t xml:space="preserve">原有UI和backend可能有部分类似功能（例如风险告警)。我们要复用则复用，复用不了就parallel实现。例如现有策略模板/事件订阅机制不可靠，就为DOM策略定制实现，不在别的策略上通用，以降低干扰风险。</w:t>
      </w:r>
      <w:r>
        <w:br/>
      </w:r>
      <w:r>
        <w:t xml:space="preserve">- </w:t>
      </w:r>
      <w:r>
        <w:rPr>
          <w:rFonts w:hint="eastAsia"/>
        </w:rPr>
        <w:t xml:space="preserve">数据层面，如果已有数据库，需要考虑是否将DOM数据存入其中。若没有，就以文件为主保存。此外DOM参数可以放在系统已有的config结构中（比如数据库配置表）。</w:t>
      </w:r>
      <w:r>
        <w:t xml:space="preserve"> </w:t>
      </w:r>
      <w:r>
        <w:t xml:space="preserve">- </w:t>
      </w:r>
      <w:r>
        <w:rPr>
          <w:rFonts w:hint="eastAsia"/>
        </w:rPr>
        <w:t xml:space="preserve">对用户来说，除了UI上多了DOM页和可能多了策略，其他操作不变。保持用户体验的一致性：比如依然可以在策略面板里启停策略，依然从通知中心看告警，没有引入复杂的新操作流程。</w:t>
      </w:r>
    </w:p>
    <w:bookmarkEnd w:id="110"/>
    <w:bookmarkStart w:id="112" w:name="测试与验证"/>
    <w:p>
      <w:pPr>
        <w:pStyle w:val="Heading2"/>
      </w:pPr>
      <w:r>
        <w:rPr>
          <w:rFonts w:hint="eastAsia"/>
        </w:rPr>
        <w:t xml:space="preserve">测试与验证</w:t>
      </w:r>
    </w:p>
    <w:p>
      <w:pPr>
        <w:pStyle w:val="FirstParagraph"/>
      </w:pPr>
      <w:r>
        <w:rPr>
          <w:rFonts w:hint="eastAsia"/>
        </w:rPr>
        <w:t xml:space="preserve">为确保DOM分析模块可靠有效，需要在各个阶段设计充分的测试：</w:t>
      </w:r>
    </w:p>
    <w:p>
      <w:pPr>
        <w:pStyle w:val="BodyText"/>
      </w:pPr>
      <w:r>
        <w:rPr>
          <w:b/>
          <w:bCs/>
        </w:rPr>
        <w:t xml:space="preserve">1. </w:t>
      </w:r>
      <w:r>
        <w:rPr>
          <w:rFonts w:hint="eastAsia"/>
          <w:b/>
          <w:bCs/>
        </w:rPr>
        <w:t xml:space="preserve">数据及时性和完整性测试</w:t>
      </w:r>
      <w:r>
        <w:rPr>
          <w:rFonts w:hint="eastAsia"/>
        </w:rPr>
        <w:t xml:space="preserve">：</w:t>
      </w:r>
      <w:r>
        <w:br/>
      </w:r>
      <w:r>
        <w:t xml:space="preserve">-</w:t>
      </w:r>
      <w:r>
        <w:t xml:space="preserve"> </w:t>
      </w:r>
      <w:r>
        <w:rPr>
          <w:rFonts w:hint="eastAsia"/>
          <w:b/>
          <w:bCs/>
        </w:rPr>
        <w:t xml:space="preserve">频率验证</w:t>
      </w:r>
      <w:r>
        <w:rPr>
          <w:rFonts w:hint="eastAsia"/>
        </w:rPr>
        <w:t xml:space="preserve">：模拟一个高速行情环境（或直接在交易时段测试），在启动DOM订阅后，记录每秒实际接收到的帧数。期望值是接近配置的10Hz。如果显著低于（比如只有1-2Hz），需检查是否IB限制或代码瓶颈。反之，若因为行情太活跃导致内部计算跟不上，也要发出警告。可以在模块内维护计数器，比如每秒计算帧数，输出</w:t>
      </w:r>
      <w:r>
        <w:t xml:space="preserve"> </w:t>
      </w:r>
      <w:r>
        <w:rPr>
          <w:rStyle w:val="VerbatimChar"/>
        </w:rPr>
        <w:t xml:space="preserve">ui_fps</w:t>
      </w:r>
      <w:r>
        <w:t xml:space="preserve"> </w:t>
      </w:r>
      <w:r>
        <w:rPr>
          <w:rFonts w:hint="eastAsia"/>
        </w:rPr>
        <w:t xml:space="preserve">等</w:t>
      </w:r>
      <w:hyperlink r:id="rId107">
        <w:r>
          <w:rPr>
            <w:rStyle w:val="Hyperlink"/>
          </w:rPr>
          <w:t xml:space="preserve">[80]</w:t>
        </w:r>
      </w:hyperlink>
      <w:r>
        <w:rPr>
          <w:rFonts w:hint="eastAsia"/>
        </w:rPr>
        <w:t xml:space="preserve">对比目标。</w:t>
      </w:r>
      <w:r>
        <w:br/>
      </w:r>
      <w:r>
        <w:t xml:space="preserve">-</w:t>
      </w:r>
      <w:r>
        <w:t xml:space="preserve"> </w:t>
      </w:r>
      <w:r>
        <w:rPr>
          <w:rFonts w:hint="eastAsia"/>
          <w:b/>
          <w:bCs/>
        </w:rPr>
        <w:t xml:space="preserve">丢帧/乱序</w:t>
      </w:r>
      <w:r>
        <w:rPr>
          <w:rFonts w:hint="eastAsia"/>
        </w:rPr>
        <w:t xml:space="preserve">：通过在Debug日志中记录每帧时间戳差，确保没有异常大的间隔和没有倒序。如发现空洞（时间跳过很多毫秒无更新）或乱序，则检查线程/队列同步问题。</w:t>
      </w:r>
      <w:r>
        <w:br/>
      </w:r>
      <w:r>
        <w:t xml:space="preserve">-</w:t>
      </w:r>
      <w:r>
        <w:t xml:space="preserve"> </w:t>
      </w:r>
      <w:r>
        <w:rPr>
          <w:rFonts w:hint="eastAsia"/>
          <w:b/>
          <w:bCs/>
        </w:rPr>
        <w:t xml:space="preserve">极端情况</w:t>
      </w:r>
      <w:r>
        <w:rPr>
          <w:rFonts w:hint="eastAsia"/>
        </w:rPr>
        <w:t xml:space="preserve">：测试在开盘瞬间、数据发布等行情喷发时，模块是否还能处理。比如用历史数据重放给模块看是否缓冲环可以装下（若&gt;WINDOW帧在短时间涌入则超出，不过按当前WINDOW设计足够几分钟高频，不会秒内就爆）。另外测试停止订阅再重新启动，数据是否干净重置，旧数据是否清除等。</w:t>
      </w:r>
    </w:p>
    <w:p>
      <w:pPr>
        <w:pStyle w:val="BodyText"/>
      </w:pPr>
      <w:r>
        <w:rPr>
          <w:b/>
          <w:bCs/>
        </w:rPr>
        <w:t xml:space="preserve">2. </w:t>
      </w:r>
      <w:r>
        <w:rPr>
          <w:rFonts w:hint="eastAsia"/>
          <w:b/>
          <w:bCs/>
        </w:rPr>
        <w:t xml:space="preserve">指标计算准确性测试</w:t>
      </w:r>
      <w:r>
        <w:rPr>
          <w:rFonts w:hint="eastAsia"/>
        </w:rPr>
        <w:t xml:space="preserve">：</w:t>
      </w:r>
      <w:r>
        <w:br/>
      </w:r>
      <w:r>
        <w:t xml:space="preserve">-</w:t>
      </w:r>
      <w:r>
        <w:t xml:space="preserve"> </w:t>
      </w:r>
      <w:r>
        <w:rPr>
          <w:rFonts w:hint="eastAsia"/>
          <w:b/>
          <w:bCs/>
        </w:rPr>
        <w:t xml:space="preserve">单元测试</w:t>
      </w:r>
      <w:r>
        <w:rPr>
          <w:rFonts w:hint="eastAsia"/>
        </w:rPr>
        <w:t xml:space="preserve">：针对每个计算函数编写单元测试。构造小的DOM数据序列（可手工）来验证结果。如：</w:t>
      </w:r>
      <w:r>
        <w:t xml:space="preserve"> </w:t>
      </w:r>
      <w:r>
        <w:t xml:space="preserve">- </w:t>
      </w:r>
      <w:r>
        <w:rPr>
          <w:rFonts w:hint="eastAsia"/>
        </w:rPr>
        <w:t xml:space="preserve">imbalance：构造买卖盘量比如买=100,</w:t>
      </w:r>
      <w:r>
        <w:t xml:space="preserve"> </w:t>
      </w:r>
      <w:r>
        <w:rPr>
          <w:rFonts w:hint="eastAsia"/>
        </w:rPr>
        <w:t xml:space="preserve">卖=50，计算是否=0.667匹配</w:t>
      </w:r>
      <w:hyperlink r:id="rId44">
        <w:r>
          <w:rPr>
            <w:rStyle w:val="Hyperlink"/>
          </w:rPr>
          <w:t xml:space="preserve">[21]</w:t>
        </w:r>
      </w:hyperlink>
      <w:r>
        <w:t xml:space="preserve">。</w:t>
      </w:r>
      <w:r>
        <w:br/>
      </w:r>
      <w:r>
        <w:t xml:space="preserve">- </w:t>
      </w:r>
      <w:r>
        <w:rPr>
          <w:rFonts w:hint="eastAsia"/>
        </w:rPr>
        <w:t xml:space="preserve">z-score：构造一段已知均值和std的数据，看计算是否正确，尤其滚动实现要对齐pandas结果。</w:t>
      </w:r>
      <w:r>
        <w:br/>
      </w:r>
      <w:r>
        <w:t xml:space="preserve">- </w:t>
      </w:r>
      <w:r>
        <w:rPr>
          <w:rFonts w:hint="eastAsia"/>
        </w:rPr>
        <w:t xml:space="preserve">OFI：手工计算几步best_bid_sz变化和中位价方向，对比函数输出。OFI较易出错边界是当价不变或同时变，这里确保</w:t>
      </w:r>
      <w:r>
        <w:rPr>
          <w:rStyle w:val="VerbatimChar"/>
        </w:rPr>
        <w:t xml:space="preserve">1_{mid_t &gt;= mid_{t-1}}</w:t>
      </w:r>
      <w:r>
        <w:rPr>
          <w:rFonts w:hint="eastAsia"/>
        </w:rPr>
        <w:t xml:space="preserve">逻辑准确。</w:t>
      </w:r>
      <w:r>
        <w:br/>
      </w:r>
      <w:r>
        <w:t xml:space="preserve">- </w:t>
      </w:r>
      <w:r>
        <w:rPr>
          <w:rFonts w:hint="eastAsia"/>
        </w:rPr>
        <w:t xml:space="preserve">Absorption事件：制作一个序列，其中连续5秒每秒都有buy_vol很高但价格未涨，同时ask挂单每秒被减又补，这应该触发absorb_up，看模块flag是否=True。</w:t>
      </w:r>
      <w:r>
        <w:br/>
      </w:r>
      <w:r>
        <w:t xml:space="preserve">- </w:t>
      </w:r>
      <w:r>
        <w:rPr>
          <w:rFonts w:hint="eastAsia"/>
        </w:rPr>
        <w:t xml:space="preserve">Sweep事件：类似构造2秒内bid挂单减少某阈值且sell_vol暴增，检查sweep_down触发。</w:t>
      </w:r>
    </w:p>
    <w:p>
      <w:pPr>
        <w:numPr>
          <w:ilvl w:val="0"/>
          <w:numId w:val="1014"/>
        </w:numPr>
      </w:pPr>
      <w:r>
        <w:rPr>
          <w:rFonts w:hint="eastAsia"/>
          <w:b/>
          <w:bCs/>
        </w:rPr>
        <w:t xml:space="preserve">模拟实盘数据测试</w:t>
      </w:r>
      <w:r>
        <w:rPr>
          <w:rFonts w:hint="eastAsia"/>
        </w:rPr>
        <w:t xml:space="preserve">：录取一段真实行情DOM数据，离线计算指标（例如用Python/Pandas按照设计公式算出imb,</w:t>
      </w:r>
      <w:r>
        <w:t xml:space="preserve"> </w:t>
      </w:r>
      <w:r>
        <w:rPr>
          <w:rFonts w:hint="eastAsia"/>
        </w:rPr>
        <w:t xml:space="preserve">z值,</w:t>
      </w:r>
      <w:r>
        <w:t xml:space="preserve"> </w:t>
      </w:r>
      <w:r>
        <w:rPr>
          <w:rFonts w:hint="eastAsia"/>
        </w:rPr>
        <w:t xml:space="preserve">事件），然后运行模块对同样数据流，看输出是否一致。尤其是</w:t>
      </w:r>
      <w:r>
        <w:rPr>
          <w:rFonts w:hint="eastAsia"/>
          <w:b/>
          <w:bCs/>
        </w:rPr>
        <w:t xml:space="preserve">拐点</w:t>
      </w:r>
      <w:r>
        <w:rPr>
          <w:rFonts w:hint="eastAsia"/>
        </w:rPr>
        <w:t xml:space="preserve">：当imbalance正好过0.60那刻，模块应该在那帧输出事件或不同信号。通过与离线结果比对，验证计算正确性和无时序偏差（例如滚动窗口末尾对齐问题）。</w:t>
      </w:r>
    </w:p>
    <w:p>
      <w:pPr>
        <w:numPr>
          <w:ilvl w:val="0"/>
          <w:numId w:val="1014"/>
        </w:numPr>
      </w:pPr>
      <w:r>
        <w:rPr>
          <w:rFonts w:hint="eastAsia"/>
          <w:b/>
          <w:bCs/>
        </w:rPr>
        <w:t xml:space="preserve">策略规则测试</w:t>
      </w:r>
      <w:r>
        <w:rPr>
          <w:rFonts w:hint="eastAsia"/>
        </w:rPr>
        <w:t xml:space="preserve">：通过编写</w:t>
      </w:r>
      <w:r>
        <w:rPr>
          <w:rFonts w:hint="eastAsia"/>
          <w:b/>
          <w:bCs/>
        </w:rPr>
        <w:t xml:space="preserve">场景测试</w:t>
      </w:r>
      <w:r>
        <w:rPr>
          <w:rFonts w:hint="eastAsia"/>
        </w:rPr>
        <w:t xml:space="preserve">来验证信号判定：</w:t>
      </w:r>
    </w:p>
    <w:p>
      <w:pPr>
        <w:pStyle w:val="Compact"/>
        <w:numPr>
          <w:ilvl w:val="0"/>
          <w:numId w:val="1014"/>
        </w:numPr>
      </w:pPr>
      <w:r>
        <w:rPr>
          <w:rFonts w:hint="eastAsia"/>
          <w:b/>
          <w:bCs/>
        </w:rPr>
        <w:t xml:space="preserve">做多信号场景</w:t>
      </w:r>
      <w:r>
        <w:rPr>
          <w:rFonts w:hint="eastAsia"/>
        </w:rPr>
        <w:t xml:space="preserve">：喂给模块一个下跌到支撑并出现挂单大增、成交跟进的模拟数据，检查模块是否在预期时刻输出“long_signal=True”。改变其中一个条件（如没有成交跟进）看信号是否按规则不触发。</w:t>
      </w:r>
    </w:p>
    <w:p>
      <w:pPr>
        <w:pStyle w:val="Compact"/>
        <w:numPr>
          <w:ilvl w:val="0"/>
          <w:numId w:val="1014"/>
        </w:numPr>
      </w:pPr>
      <w:r>
        <w:rPr>
          <w:rFonts w:hint="eastAsia"/>
          <w:b/>
          <w:bCs/>
        </w:rPr>
        <w:t xml:space="preserve">做空信号场景</w:t>
      </w:r>
      <w:r>
        <w:rPr>
          <w:rFonts w:hint="eastAsia"/>
        </w:rPr>
        <w:t xml:space="preserve">：类似对压力位测试。也测试硬性规则：当价格不在支撑/阻力范围时，即使imbalance极端也不触发信号，看模块能否抑制。</w:t>
      </w:r>
    </w:p>
    <w:p>
      <w:pPr>
        <w:numPr>
          <w:ilvl w:val="0"/>
          <w:numId w:val="1014"/>
        </w:numPr>
      </w:pPr>
      <w:r>
        <w:rPr>
          <w:rFonts w:hint="eastAsia"/>
          <w:b/>
          <w:bCs/>
        </w:rPr>
        <w:t xml:space="preserve">连续条件</w:t>
      </w:r>
      <w:r>
        <w:rPr>
          <w:rFonts w:hint="eastAsia"/>
        </w:rPr>
        <w:t xml:space="preserve">：测试多种事件组合在短时间发生时，fake_breakout_prob的值变化是否合理。例如手动标记某帧满足假突破条件，看看模块输出prob有没有接近1。</w:t>
      </w:r>
    </w:p>
    <w:p>
      <w:pPr>
        <w:numPr>
          <w:ilvl w:val="0"/>
          <w:numId w:val="1014"/>
        </w:numPr>
      </w:pPr>
      <w:r>
        <w:rPr>
          <w:rFonts w:hint="eastAsia"/>
          <w:b/>
          <w:bCs/>
        </w:rPr>
        <w:t xml:space="preserve">输出一致性</w:t>
      </w:r>
      <w:r>
        <w:rPr>
          <w:rFonts w:hint="eastAsia"/>
        </w:rPr>
        <w:t xml:space="preserve">：检查模块输出给前端的数据是否自洽。例如一旦有</w:t>
      </w:r>
      <w:r>
        <w:rPr>
          <w:rStyle w:val="VerbatimChar"/>
        </w:rPr>
        <w:t xml:space="preserve">sweep_down</w:t>
      </w:r>
      <w:r>
        <w:rPr>
          <w:rFonts w:hint="eastAsia"/>
        </w:rPr>
        <w:t xml:space="preserve">事件输出，对应的z_pull_bid和sell_vol数据也应高于阈值，否则表示逻辑不一致。通过随机抽取一些输出帧，人工审查它们的各字段逻辑正确性。</w:t>
      </w:r>
    </w:p>
    <w:p>
      <w:pPr>
        <w:pStyle w:val="FirstParagraph"/>
      </w:pPr>
      <w:r>
        <w:rPr>
          <w:b/>
          <w:bCs/>
        </w:rPr>
        <w:t xml:space="preserve">3. </w:t>
      </w:r>
      <w:r>
        <w:rPr>
          <w:rFonts w:hint="eastAsia"/>
          <w:b/>
          <w:bCs/>
        </w:rPr>
        <w:t xml:space="preserve">前端交互测试</w:t>
      </w:r>
      <w:r>
        <w:rPr>
          <w:rFonts w:hint="eastAsia"/>
        </w:rPr>
        <w:t xml:space="preserve">：</w:t>
      </w:r>
      <w:r>
        <w:br/>
      </w:r>
      <w:r>
        <w:t xml:space="preserve">-</w:t>
      </w:r>
      <w:r>
        <w:t xml:space="preserve"> </w:t>
      </w:r>
      <w:r>
        <w:rPr>
          <w:rFonts w:hint="eastAsia"/>
          <w:b/>
          <w:bCs/>
        </w:rPr>
        <w:t xml:space="preserve">UI功能</w:t>
      </w:r>
      <w:r>
        <w:rPr>
          <w:rFonts w:hint="eastAsia"/>
        </w:rPr>
        <w:t xml:space="preserve">：手动测试DOM标签页和监控弹窗：</w:t>
      </w:r>
      <w:r>
        <w:br/>
      </w:r>
      <w:r>
        <w:t xml:space="preserve">- </w:t>
      </w:r>
      <w:r>
        <w:rPr>
          <w:rFonts w:hint="eastAsia"/>
        </w:rPr>
        <w:t xml:space="preserve">进入DOM页，输入各种参数（包括边界值，如K=1或K=30、阈值0或极大），测试即时校验是否正确（如无效输入是否阻止保存）。保存后刷新页面看看配置持久化是否生效。</w:t>
      </w:r>
      <w:r>
        <w:br/>
      </w:r>
      <w:r>
        <w:t xml:space="preserve">- </w:t>
      </w:r>
      <w:r>
        <w:rPr>
          <w:rFonts w:hint="eastAsia"/>
        </w:rPr>
        <w:t xml:space="preserve">点击启动，确认WebSocket连接建立（Network面板查看）。DOM图表开始更新，应看到曲线在动或数值变化。</w:t>
      </w:r>
      <w:r>
        <w:br/>
      </w:r>
      <w:r>
        <w:t xml:space="preserve">- </w:t>
      </w:r>
      <w:r>
        <w:rPr>
          <w:rFonts w:hint="eastAsia"/>
        </w:rPr>
        <w:t xml:space="preserve">切换离开DOM页再回来，图表是否继续更新或暂停。</w:t>
      </w:r>
      <w:r>
        <w:br/>
      </w:r>
      <w:r>
        <w:t xml:space="preserve">- </w:t>
      </w:r>
      <w:r>
        <w:rPr>
          <w:rFonts w:hint="eastAsia"/>
        </w:rPr>
        <w:t xml:space="preserve">停止后，图表应停止且按钮状态正确。尝试重新启动，是否能重新出现数据。</w:t>
      </w:r>
      <w:r>
        <w:br/>
      </w:r>
      <w:r>
        <w:t xml:space="preserve">-</w:t>
      </w:r>
      <w:r>
        <w:t xml:space="preserve"> </w:t>
      </w:r>
      <w:r>
        <w:rPr>
          <w:rFonts w:hint="eastAsia"/>
          <w:b/>
          <w:bCs/>
        </w:rPr>
        <w:t xml:space="preserve">信号条</w:t>
      </w:r>
      <w:r>
        <w:rPr>
          <w:rFonts w:hint="eastAsia"/>
        </w:rPr>
        <w:t xml:space="preserve">：在监控弹窗中观察信号条颜色变化是否符合预期：可以选一段实际行情，如果在真实支撑位看到大买单，应该对应底部绿色条变深。用模拟或历史回放造景也可以，比如让imbalance持续高，看是否绿色持续高亮。</w:t>
      </w:r>
      <w:r>
        <w:br/>
      </w:r>
      <w:r>
        <w:t xml:space="preserve">- </w:t>
      </w:r>
      <w:r>
        <w:rPr>
          <w:rFonts w:hint="eastAsia"/>
        </w:rPr>
        <w:t xml:space="preserve">Hover提示：将鼠标移到红/绿条明显的地方，看tooltip内容。验证列出的事件和建议与后台实际发送的数据一致（可以在后台打印或者借助浏览器调试看ws消息）。检查中文文案是否清晰、没有错别字，建议语句是否合理（比如不会出现空白建议或错乱组合）。对不同组合事件的tooltip都过一遍。</w:t>
      </w:r>
      <w:r>
        <w:br/>
      </w:r>
      <w:r>
        <w:t xml:space="preserve">- </w:t>
      </w:r>
      <w:r>
        <w:rPr>
          <w:rFonts w:hint="eastAsia"/>
        </w:rPr>
        <w:t xml:space="preserve">时序对应：当tooltip出现时，对比下方价格K线，确认对应的时间对上。例如信号条上标记了10:05:30有吸收，K线应是在10:05左右的一根。若错位需要调整同步逻辑。</w:t>
      </w:r>
      <w:r>
        <w:br/>
      </w:r>
      <w:r>
        <w:t xml:space="preserve">-</w:t>
      </w:r>
      <w:r>
        <w:t xml:space="preserve"> </w:t>
      </w:r>
      <w:r>
        <w:rPr>
          <w:rFonts w:hint="eastAsia"/>
          <w:b/>
          <w:bCs/>
        </w:rPr>
        <w:t xml:space="preserve">性能</w:t>
      </w:r>
      <w:r>
        <w:rPr>
          <w:rFonts w:hint="eastAsia"/>
        </w:rPr>
        <w:t xml:space="preserve">：人工快速拖动时间轴或缩放，看信号条是否同步变化，没有明显卡顿或错乱。在极端情况下（例如1秒内10个事件瞬发），前端能否处理渲染，若不行可能需在后端降频，所以也在测试中观察CPU和内存使用。</w:t>
      </w:r>
    </w:p>
    <w:p>
      <w:pPr>
        <w:pStyle w:val="BodyText"/>
      </w:pPr>
      <w:r>
        <w:rPr>
          <w:b/>
          <w:bCs/>
        </w:rPr>
        <w:t xml:space="preserve">4. </w:t>
      </w:r>
      <w:r>
        <w:rPr>
          <w:rFonts w:hint="eastAsia"/>
          <w:b/>
          <w:bCs/>
        </w:rPr>
        <w:t xml:space="preserve">通知与告警测试</w:t>
      </w:r>
      <w:r>
        <w:rPr>
          <w:rFonts w:hint="eastAsia"/>
        </w:rPr>
        <w:t xml:space="preserve">：</w:t>
      </w:r>
      <w:r>
        <w:br/>
      </w:r>
      <w:r>
        <w:t xml:space="preserve">- </w:t>
      </w:r>
      <w:r>
        <w:rPr>
          <w:rFonts w:hint="eastAsia"/>
        </w:rPr>
        <w:t xml:space="preserve">配置Telegram测试：填入自己的测试群ID和Bot</w:t>
      </w:r>
      <w:r>
        <w:t xml:space="preserve"> Token</w:t>
      </w:r>
      <w:hyperlink r:id="rId98">
        <w:r>
          <w:rPr>
            <w:rStyle w:val="Hyperlink"/>
          </w:rPr>
          <w:t xml:space="preserve">[72]</w:t>
        </w:r>
      </w:hyperlink>
      <w:r>
        <w:rPr>
          <w:rFonts w:hint="eastAsia"/>
        </w:rPr>
        <w:t xml:space="preserve">，触发一个事件（可以暂时在代码中强制触发通知函数），查看Telegram消息是否收到，格式是否正确（如符号emoji、换行）。尝试触发多条，看是否每条都能发送或是否有Rate</w:t>
      </w:r>
      <w:r>
        <w:t xml:space="preserve"> </w:t>
      </w:r>
      <w:r>
        <w:rPr>
          <w:rFonts w:hint="eastAsia"/>
        </w:rPr>
        <w:t xml:space="preserve">Limit问题（Telegram有每秒30条限制，正常不会超）。</w:t>
      </w:r>
      <w:r>
        <w:br/>
      </w:r>
      <w:r>
        <w:t xml:space="preserve">- </w:t>
      </w:r>
      <w:r>
        <w:rPr>
          <w:rFonts w:hint="eastAsia"/>
        </w:rPr>
        <w:t xml:space="preserve">应用内告警：故意制造一个触发断路器的情况（比如模拟3笔亏损），看S</w:t>
      </w:r>
      <w:r>
        <w:t xml:space="preserve"> </w:t>
      </w:r>
      <w:r>
        <w:rPr>
          <w:rFonts w:hint="eastAsia"/>
        </w:rPr>
        <w:t xml:space="preserve">Rules列表是否新增一条停止交易的警报。如果有就ACK它，看能否在界面消除</w:t>
      </w:r>
      <w:hyperlink r:id="rId100">
        <w:r>
          <w:rPr>
            <w:rStyle w:val="Hyperlink"/>
          </w:rPr>
          <w:t xml:space="preserve">[74]</w:t>
        </w:r>
      </w:hyperlink>
      <w:r>
        <w:t xml:space="preserve">。</w:t>
      </w:r>
      <w:r>
        <w:br/>
      </w:r>
      <w:r>
        <w:t xml:space="preserve">- </w:t>
      </w:r>
      <w:r>
        <w:rPr>
          <w:rFonts w:hint="eastAsia"/>
        </w:rPr>
        <w:t xml:space="preserve">重复事件合并：测试模块在持续满足某条件时不会疯狂发通知。例如持续高imbalance</w:t>
      </w:r>
      <w:r>
        <w:t xml:space="preserve"> </w:t>
      </w:r>
      <w:r>
        <w:rPr>
          <w:rFonts w:hint="eastAsia"/>
        </w:rPr>
        <w:t xml:space="preserve">5分钟，不应每秒都通知“imbalance&gt;0.6”，这点在实现时可能已有防抖措施。测试时可以打开日志确认这一逻辑有效。</w:t>
      </w:r>
      <w:r>
        <w:br/>
      </w:r>
      <w:r>
        <w:t xml:space="preserve">- </w:t>
      </w:r>
      <w:r>
        <w:rPr>
          <w:rFonts w:hint="eastAsia"/>
        </w:rPr>
        <w:t xml:space="preserve">交互：点击通知链接（如果通知包含点击跳转，比如点击打开DOM页）是否正常；在各种通知触发时，系统稳定性（不断弹通知会不会拖慢前端或导致崩溃）。</w:t>
      </w:r>
    </w:p>
    <w:p>
      <w:pPr>
        <w:pStyle w:val="BodyText"/>
      </w:pPr>
      <w:r>
        <w:rPr>
          <w:b/>
          <w:bCs/>
        </w:rPr>
        <w:t xml:space="preserve">5. </w:t>
      </w:r>
      <w:r>
        <w:rPr>
          <w:rFonts w:hint="eastAsia"/>
          <w:b/>
          <w:bCs/>
        </w:rPr>
        <w:t xml:space="preserve">策略交易测试</w:t>
      </w:r>
      <w:r>
        <w:rPr>
          <w:rFonts w:hint="eastAsia"/>
        </w:rPr>
        <w:t xml:space="preserve">：</w:t>
      </w:r>
      <w:r>
        <w:br/>
      </w:r>
      <w:r>
        <w:t xml:space="preserve">-</w:t>
      </w:r>
      <w:r>
        <w:t xml:space="preserve"> </w:t>
      </w:r>
      <w:r>
        <w:rPr>
          <w:rFonts w:hint="eastAsia"/>
          <w:b/>
          <w:bCs/>
        </w:rPr>
        <w:t xml:space="preserve">模拟账户</w:t>
      </w:r>
      <w:r>
        <w:rPr>
          <w:rFonts w:hint="eastAsia"/>
        </w:rPr>
        <w:t xml:space="preserve">：在仿真交易环境或非常小仓位下测试DOM自动交易逻辑：</w:t>
      </w:r>
      <w:r>
        <w:br/>
      </w:r>
      <w:r>
        <w:t xml:space="preserve">-</w:t>
      </w:r>
      <w:r>
        <w:t xml:space="preserve"> </w:t>
      </w:r>
      <w:r>
        <w:rPr>
          <w:rFonts w:hint="eastAsia"/>
          <w:b/>
          <w:bCs/>
        </w:rPr>
        <w:t xml:space="preserve">入场正确性</w:t>
      </w:r>
      <w:r>
        <w:rPr>
          <w:rFonts w:hint="eastAsia"/>
        </w:rPr>
        <w:t xml:space="preserve">：在接近设定支撑时触发做多信号，看策略是否真正下多单。检查下单数量是否等于按照公式计算的（测试时可固定Eq和r计算出N0</w:t>
      </w:r>
      <w:r>
        <w:rPr>
          <w:rFonts w:hint="eastAsia"/>
          <w:i/>
          <w:iCs/>
        </w:rPr>
        <w:t xml:space="preserve">f）。止损单是否同时挂出在正确价位。目标价若实现是否平仓。</w:t>
      </w:r>
      <w:r>
        <w:br/>
      </w:r>
      <w:r>
        <w:rPr>
          <w:i/>
          <w:iCs/>
        </w:rPr>
        <w:t xml:space="preserve">-</w:t>
      </w:r>
      <w:r>
        <w:t xml:space="preserve"> </w:t>
      </w:r>
      <w:r>
        <w:rPr>
          <w:rFonts w:hint="eastAsia"/>
          <w:i/>
          <w:iCs/>
        </w:rPr>
        <w:t xml:space="preserve">空仓等待：当没有满足3条件的信号时，即使价格在结构位也不应下单。测试在2条件满足的情况下策略不交易，3条件才交易。</w:t>
      </w:r>
      <w:r>
        <w:br/>
      </w:r>
      <w:r>
        <w:rPr>
          <w:i/>
          <w:iCs/>
        </w:rPr>
        <w:t xml:space="preserve">-</w:t>
      </w:r>
      <w:r>
        <w:t xml:space="preserve"> </w:t>
      </w:r>
      <w:r>
        <w:rPr>
          <w:rFonts w:hint="eastAsia"/>
          <w:i/>
          <w:iCs/>
        </w:rPr>
        <w:t xml:space="preserve">延迟与过滤：模拟一个应该延迟的情境：比如满足做多条件瞬间又出现pulling_buy事件。策略应检测到，执行“延迟入场”。可能实现为延迟若干秒再判断条件是否依然成立再下单，或直接跳过这次信号。测试这种情况下，策略确实没有立刻下单，而是等一会或者放弃。如果pulling信号过去后条件仍满足再下，则验证延迟机制运作。</w:t>
      </w:r>
      <w:r>
        <w:br/>
      </w:r>
      <w:r>
        <w:rPr>
          <w:i/>
          <w:iCs/>
        </w:rPr>
        <w:t xml:space="preserve">-</w:t>
      </w:r>
      <w:r>
        <w:t xml:space="preserve"> </w:t>
      </w:r>
      <w:r>
        <w:rPr>
          <w:rFonts w:hint="eastAsia"/>
          <w:i/>
          <w:iCs/>
        </w:rPr>
        <w:t xml:space="preserve">减仓：对于已经持仓的情况，模拟出现absorb信号。根据设计，策略可能平掉一半仓位或收紧止盈。测试看有没有相应行为：例如absorb_up出现后，策略发出部分平仓指令（可以通过日志或订单记录核实）。</w:t>
      </w:r>
      <w:r>
        <w:br/>
      </w:r>
      <w:r>
        <w:rPr>
          <w:i/>
          <w:iCs/>
        </w:rPr>
        <w:t xml:space="preserve">-</w:t>
      </w:r>
      <w:r>
        <w:t xml:space="preserve"> </w:t>
      </w:r>
      <w:r>
        <w:rPr>
          <w:rFonts w:hint="eastAsia"/>
          <w:i/>
          <w:iCs/>
        </w:rPr>
        <w:t xml:space="preserve">停止交易：强制让策略连败3次（这可能通过历史回测或手动干预让它连续亏小单）。检查第四次信号出现时，策略不应下单。日志或界面应提示“停止交易，断路器已触发”。然后尝试手动恢复（新的一天或重置参数）前才允许交易。</w:t>
      </w:r>
      <w:r>
        <w:br/>
      </w:r>
      <w:r>
        <w:rPr>
          <w:i/>
          <w:iCs/>
        </w:rPr>
        <w:t xml:space="preserve">-</w:t>
      </w:r>
      <w:r>
        <w:t xml:space="preserve"> </w:t>
      </w:r>
      <w:r>
        <w:rPr>
          <w:rFonts w:hint="eastAsia"/>
          <w:i/>
          <w:iCs/>
        </w:rPr>
        <w:t xml:space="preserve">PnL统计：让DOM策略运行一段时间，之后在策略面板查看其Orders</w:t>
      </w:r>
      <w:r>
        <w:rPr>
          <w:i/>
          <w:iCs/>
        </w:rPr>
        <w:t xml:space="preserve"> &amp; </w:t>
      </w:r>
      <w:r>
        <w:rPr>
          <w:rFonts w:hint="eastAsia"/>
          <w:i/>
          <w:iCs/>
        </w:rPr>
        <w:t xml:space="preserve">PnL：每笔交易方向、盈亏是否合理，累计PnL是否正确。特别关注部分平仓是否计入正确（如平半仓应该算一次开仓一次平仓两条记录，统计时不重复计算）。</w:t>
      </w:r>
      <w:r>
        <w:br/>
      </w:r>
      <w:r>
        <w:rPr>
          <w:i/>
          <w:iCs/>
        </w:rPr>
        <w:t xml:space="preserve">-</w:t>
      </w:r>
      <w:r>
        <w:t xml:space="preserve"> </w:t>
      </w:r>
      <w:r>
        <w:rPr>
          <w:rFonts w:hint="eastAsia"/>
          <w:i/>
          <w:iCs/>
        </w:rPr>
        <w:t xml:space="preserve">综合效果：如果有条件，将模块在仿真环境跑几天，对比开启DOM策略和不开启的收益曲线和回撤。预期该策略不会显著盈利但能避免一些陷阱亏损</w:t>
      </w:r>
      <w:r>
        <w:rPr>
          <w:rFonts w:hint="eastAsia"/>
        </w:rPr>
        <w:t xml:space="preserve">*。例如统计假突破次数以及策略是否成功避免亏损或小亏代替大亏。根据这些结果再调整算法参数。</w:t>
      </w:r>
    </w:p>
    <w:p>
      <w:pPr>
        <w:pStyle w:val="BodyText"/>
      </w:pPr>
      <w:r>
        <w:rPr>
          <w:b/>
          <w:bCs/>
        </w:rPr>
        <w:t xml:space="preserve">6. </w:t>
      </w:r>
      <w:r>
        <w:rPr>
          <w:rFonts w:hint="eastAsia"/>
          <w:b/>
          <w:bCs/>
        </w:rPr>
        <w:t xml:space="preserve">可靠性与安全测试</w:t>
      </w:r>
      <w:r>
        <w:rPr>
          <w:rFonts w:hint="eastAsia"/>
        </w:rPr>
        <w:t xml:space="preserve">：</w:t>
      </w:r>
      <w:r>
        <w:br/>
      </w:r>
      <w:r>
        <w:t xml:space="preserve">-</w:t>
      </w:r>
      <w:r>
        <w:t xml:space="preserve"> </w:t>
      </w:r>
      <w:r>
        <w:rPr>
          <w:rFonts w:hint="eastAsia"/>
          <w:b/>
          <w:bCs/>
        </w:rPr>
        <w:t xml:space="preserve">长时间运行</w:t>
      </w:r>
      <w:r>
        <w:rPr>
          <w:rFonts w:hint="eastAsia"/>
        </w:rPr>
        <w:t xml:space="preserve">：让模块持续运行&gt;8小时，观察是否有资源泄漏（内存应稳定在某范围，文件句柄无泄漏，CPU无渐增）。尤其检查websocket是否稳定（不该长时间断开），IB连通在长时间后是否保持（IB有时需要ping，若断线模块要能重连）。</w:t>
      </w:r>
      <w:r>
        <w:br/>
      </w:r>
      <w:r>
        <w:t xml:space="preserve">-</w:t>
      </w:r>
      <w:r>
        <w:t xml:space="preserve"> </w:t>
      </w:r>
      <w:r>
        <w:rPr>
          <w:rFonts w:hint="eastAsia"/>
          <w:b/>
          <w:bCs/>
        </w:rPr>
        <w:t xml:space="preserve">异常处理</w:t>
      </w:r>
      <w:r>
        <w:rPr>
          <w:rFonts w:hint="eastAsia"/>
        </w:rPr>
        <w:t xml:space="preserve">：模拟IB连接中断（停止Gateway，或拔网线），看模块是否及时检测并通知（可能触发连接警报通知)</w:t>
      </w:r>
      <w:hyperlink r:id="rId111">
        <w:r>
          <w:rPr>
            <w:rStyle w:val="Hyperlink"/>
          </w:rPr>
          <w:t xml:space="preserve">[83]</w:t>
        </w:r>
      </w:hyperlink>
      <w:r>
        <w:rPr>
          <w:rFonts w:hint="eastAsia"/>
        </w:rPr>
        <w:t xml:space="preserve">。恢复连接后是否自动重订阅或需要手动启动。确保断线期间不崩溃并正确清理资源。</w:t>
      </w:r>
      <w:r>
        <w:br/>
      </w:r>
      <w:r>
        <w:t xml:space="preserve">-</w:t>
      </w:r>
      <w:r>
        <w:t xml:space="preserve"> </w:t>
      </w:r>
      <w:r>
        <w:rPr>
          <w:rFonts w:hint="eastAsia"/>
          <w:b/>
          <w:bCs/>
        </w:rPr>
        <w:t xml:space="preserve">并发</w:t>
      </w:r>
      <w:r>
        <w:rPr>
          <w:rFonts w:hint="eastAsia"/>
        </w:rPr>
        <w:t xml:space="preserve">：尝试同时对不同符号启动DOM监控（如果允许多并发的话），看看是否互相影响。如果资源不支持多并发，则UI需要限制一次只能监控一个。此测试确保不会因为用户误操作导致线程冲突。</w:t>
      </w:r>
      <w:r>
        <w:br/>
      </w:r>
      <w:r>
        <w:t xml:space="preserve">-</w:t>
      </w:r>
      <w:r>
        <w:t xml:space="preserve"> </w:t>
      </w:r>
      <w:r>
        <w:rPr>
          <w:rFonts w:hint="eastAsia"/>
          <w:b/>
          <w:bCs/>
        </w:rPr>
        <w:t xml:space="preserve">数据库一致性</w:t>
      </w:r>
      <w:r>
        <w:rPr>
          <w:rFonts w:hint="eastAsia"/>
        </w:rPr>
        <w:t xml:space="preserve">：如果涉及数据库记录订单/告警等，测试在异常终止时（比如程序崩溃）不会丢失已执行订单的记录，或下次启动能够恢复正确状态（如已触发的断路器不丢失等）。</w:t>
      </w:r>
      <w:r>
        <w:br/>
      </w:r>
      <w:r>
        <w:t xml:space="preserve">-</w:t>
      </w:r>
      <w:r>
        <w:t xml:space="preserve"> </w:t>
      </w:r>
      <w:r>
        <w:rPr>
          <w:rFonts w:hint="eastAsia"/>
          <w:b/>
          <w:bCs/>
        </w:rPr>
        <w:t xml:space="preserve">安全</w:t>
      </w:r>
      <w:r>
        <w:rPr>
          <w:rFonts w:hint="eastAsia"/>
        </w:rPr>
        <w:t xml:space="preserve">：确保API权限控制，没有未授权即可订阅他人数据或发送交易的漏洞。比如</w:t>
      </w:r>
      <w:r>
        <w:rPr>
          <w:rStyle w:val="VerbatimChar"/>
        </w:rPr>
        <w:t xml:space="preserve">/api/dom/start</w:t>
      </w:r>
      <w:r>
        <w:rPr>
          <w:rFonts w:hint="eastAsia"/>
        </w:rPr>
        <w:t xml:space="preserve">应该需要登录态。测试未登录调用被拒绝。</w:t>
      </w:r>
      <w:r>
        <w:br/>
      </w:r>
      <w:r>
        <w:t xml:space="preserve">-</w:t>
      </w:r>
      <w:r>
        <w:t xml:space="preserve"> </w:t>
      </w:r>
      <w:r>
        <w:rPr>
          <w:rFonts w:hint="eastAsia"/>
          <w:b/>
          <w:bCs/>
        </w:rPr>
        <w:t xml:space="preserve">回退方案</w:t>
      </w:r>
      <w:r>
        <w:rPr>
          <w:rFonts w:hint="eastAsia"/>
        </w:rPr>
        <w:t xml:space="preserve">：在测试中预想如果DOM模块不工作（比如因为IB数据问题或算法bug导致错误信号），不会把系统其他部分拖入危险。通过模拟故障观察，例如让模块误发极端信号，确认不会自动下超出范围的单（因为仓位算法限制N最低1手且f&lt;=1，不会无限加仓或反向开仓）。</w:t>
      </w:r>
    </w:p>
    <w:p>
      <w:pPr>
        <w:pStyle w:val="BodyText"/>
      </w:pPr>
      <w:r>
        <w:rPr>
          <w:rFonts w:hint="eastAsia"/>
        </w:rPr>
        <w:t xml:space="preserve">通过上述详尽的测试和逐步改进，我们能确信模块的</w:t>
      </w:r>
      <w:r>
        <w:rPr>
          <w:rFonts w:hint="eastAsia"/>
          <w:b/>
          <w:bCs/>
        </w:rPr>
        <w:t xml:space="preserve">数据正确、信号可靠、交易安全</w:t>
      </w:r>
      <w:r>
        <w:rPr>
          <w:rFonts w:hint="eastAsia"/>
        </w:rPr>
        <w:t xml:space="preserve">，最终在实盘中发挥预期作用。</w:t>
      </w:r>
    </w:p>
    <w:bookmarkEnd w:id="112"/>
    <w:bookmarkStart w:id="120" w:name="项目实施计划"/>
    <w:p>
      <w:pPr>
        <w:pStyle w:val="Heading2"/>
      </w:pPr>
      <w:r>
        <w:rPr>
          <w:rFonts w:hint="eastAsia"/>
        </w:rPr>
        <w:t xml:space="preserve">项目实施计划</w:t>
      </w:r>
    </w:p>
    <w:p>
      <w:pPr>
        <w:pStyle w:val="FirstParagraph"/>
      </w:pPr>
      <w:r>
        <w:rPr>
          <w:rFonts w:hint="eastAsia"/>
        </w:rPr>
        <w:t xml:space="preserve">鉴于项目复杂度高，但开发人手仅“一人+AI”，我们将分阶段循序渐进完成，每步都有明确产出，方便AI逐步实现代码和文档：</w:t>
      </w:r>
    </w:p>
    <w:p>
      <w:pPr>
        <w:pStyle w:val="Compact"/>
        <w:numPr>
          <w:ilvl w:val="0"/>
          <w:numId w:val="1015"/>
        </w:numPr>
      </w:pPr>
      <w:r>
        <w:rPr>
          <w:rFonts w:hint="eastAsia"/>
          <w:b/>
          <w:bCs/>
        </w:rPr>
        <w:t xml:space="preserve">需求确认与设计细化</w:t>
      </w:r>
    </w:p>
    <w:p>
      <w:pPr>
        <w:numPr>
          <w:ilvl w:val="0"/>
          <w:numId w:val="1015"/>
        </w:numPr>
      </w:pPr>
      <w:r>
        <w:rPr>
          <w:rFonts w:hint="eastAsia"/>
          <w:b/>
          <w:bCs/>
        </w:rPr>
        <w:t xml:space="preserve">输出</w:t>
      </w:r>
      <w:r>
        <w:rPr>
          <w:rFonts w:hint="eastAsia"/>
        </w:rPr>
        <w:t xml:space="preserve">：本设计方案文档定稿，并经确认无遗漏需求。核实DOM指标定义与行业惯例一致性（根据文档和资料校验公式准确性</w:t>
      </w:r>
      <w:hyperlink r:id="rId113">
        <w:r>
          <w:rPr>
            <w:rStyle w:val="Hyperlink"/>
          </w:rPr>
          <w:t xml:space="preserve">[84]</w:t>
        </w:r>
      </w:hyperlink>
      <w:hyperlink r:id="rId114">
        <w:r>
          <w:rPr>
            <w:rStyle w:val="Hyperlink"/>
          </w:rPr>
          <w:t xml:space="preserve">[85]</w:t>
        </w:r>
      </w:hyperlink>
      <w:r>
        <w:rPr>
          <w:rFonts w:hint="eastAsia"/>
        </w:rPr>
        <w:t xml:space="preserve">）。确定关键支撑/阻力的获取方式（假定由用户手工标注或简单配置）。</w:t>
      </w:r>
    </w:p>
    <w:p>
      <w:pPr>
        <w:numPr>
          <w:ilvl w:val="0"/>
          <w:numId w:val="1015"/>
        </w:numPr>
      </w:pPr>
      <w:r>
        <w:rPr>
          <w:rFonts w:hint="eastAsia"/>
          <w:b/>
          <w:bCs/>
        </w:rPr>
        <w:t xml:space="preserve">数据采集模块开发</w:t>
      </w:r>
    </w:p>
    <w:p>
      <w:pPr>
        <w:pStyle w:val="Compact"/>
        <w:numPr>
          <w:ilvl w:val="0"/>
          <w:numId w:val="1015"/>
        </w:numPr>
      </w:pPr>
      <w:r>
        <w:rPr>
          <w:rFonts w:hint="eastAsia"/>
          <w:b/>
          <w:bCs/>
        </w:rPr>
        <w:t xml:space="preserve">任务</w:t>
      </w:r>
      <w:r>
        <w:rPr>
          <w:rFonts w:hint="eastAsia"/>
        </w:rPr>
        <w:t xml:space="preserve">：编写IB</w:t>
      </w:r>
      <w:r>
        <w:t xml:space="preserve"> </w:t>
      </w:r>
      <w:r>
        <w:rPr>
          <w:rFonts w:hint="eastAsia"/>
        </w:rPr>
        <w:t xml:space="preserve">API连接和数据订阅代码。封装一个</w:t>
      </w:r>
      <w:r>
        <w:t xml:space="preserve"> DepthSubscriber </w:t>
      </w:r>
      <w:r>
        <w:rPr>
          <w:rFonts w:hint="eastAsia"/>
        </w:rPr>
        <w:t xml:space="preserve">类，内部维护当前订单簿状态。实现</w:t>
      </w:r>
      <w:r>
        <w:t xml:space="preserve"> </w:t>
      </w:r>
      <w:r>
        <w:rPr>
          <w:rStyle w:val="VerbatimChar"/>
        </w:rPr>
        <w:t xml:space="preserve">start_depth_stream(symbol)</w:t>
      </w:r>
      <w:r>
        <w:t xml:space="preserve"> </w:t>
      </w:r>
      <w:r>
        <w:rPr>
          <w:rFonts w:hint="eastAsia"/>
        </w:rPr>
        <w:t xml:space="preserve">和</w:t>
      </w:r>
      <w:r>
        <w:t xml:space="preserve"> </w:t>
      </w:r>
      <w:r>
        <w:rPr>
          <w:rStyle w:val="VerbatimChar"/>
        </w:rPr>
        <w:t xml:space="preserve">stop_depth_stream()</w:t>
      </w:r>
      <w:r>
        <w:t xml:space="preserve"> </w:t>
      </w:r>
      <w:r>
        <w:rPr>
          <w:rFonts w:hint="eastAsia"/>
        </w:rPr>
        <w:t xml:space="preserve">接口，以及在新数据回调时调用计算模块。</w:t>
      </w:r>
    </w:p>
    <w:p>
      <w:pPr>
        <w:numPr>
          <w:ilvl w:val="0"/>
          <w:numId w:val="1015"/>
        </w:numPr>
      </w:pPr>
      <w:r>
        <w:rPr>
          <w:rFonts w:hint="eastAsia"/>
          <w:b/>
          <w:bCs/>
        </w:rPr>
        <w:t xml:space="preserve">测试</w:t>
      </w:r>
      <w:r>
        <w:rPr>
          <w:rFonts w:hint="eastAsia"/>
        </w:rPr>
        <w:t xml:space="preserve">：在测试账户上订阅一个品种深度，打印输出前几条深度更新和tick数据，验证连接通畅、数据格式正确。</w:t>
      </w:r>
    </w:p>
    <w:p>
      <w:pPr>
        <w:numPr>
          <w:ilvl w:val="0"/>
          <w:numId w:val="1015"/>
        </w:numPr>
      </w:pPr>
      <w:r>
        <w:rPr>
          <w:rFonts w:hint="eastAsia"/>
          <w:b/>
          <w:bCs/>
        </w:rPr>
        <w:t xml:space="preserve">环形缓冲与核心计算实现</w:t>
      </w:r>
    </w:p>
    <w:p>
      <w:pPr>
        <w:pStyle w:val="Compact"/>
        <w:numPr>
          <w:ilvl w:val="0"/>
          <w:numId w:val="1015"/>
        </w:numPr>
      </w:pPr>
      <w:r>
        <w:rPr>
          <w:rFonts w:hint="eastAsia"/>
          <w:b/>
          <w:bCs/>
        </w:rPr>
        <w:t xml:space="preserve">任务</w:t>
      </w:r>
      <w:r>
        <w:rPr>
          <w:rFonts w:hint="eastAsia"/>
        </w:rPr>
        <w:t xml:space="preserve">：实现NumPy环形缓冲数据结构，提供</w:t>
      </w:r>
      <w:r>
        <w:t xml:space="preserve"> </w:t>
      </w:r>
      <w:r>
        <w:rPr>
          <w:rStyle w:val="VerbatimChar"/>
        </w:rPr>
        <w:t xml:space="preserve">append_snapshot(book_state)</w:t>
      </w:r>
      <w:r>
        <w:t xml:space="preserve"> </w:t>
      </w:r>
      <w:r>
        <w:rPr>
          <w:rFonts w:hint="eastAsia"/>
        </w:rPr>
        <w:t xml:space="preserve">方法自动处理索引循环。编写计算函数</w:t>
      </w:r>
      <w:r>
        <w:t xml:space="preserve"> </w:t>
      </w:r>
      <w:r>
        <w:rPr>
          <w:rStyle w:val="VerbatimChar"/>
        </w:rPr>
        <w:t xml:space="preserve">compute_features(snapshot_window)</w:t>
      </w:r>
      <w:r>
        <w:rPr>
          <w:rFonts w:hint="eastAsia"/>
        </w:rPr>
        <w:t xml:space="preserve">：传入最近W秒的数据窗口（或最近N帧），返回当前imbalance、各z-score、CVD、OFI等值。实现事件判定函数</w:t>
      </w:r>
      <w:r>
        <w:t xml:space="preserve"> </w:t>
      </w:r>
      <w:r>
        <w:rPr>
          <w:rStyle w:val="VerbatimChar"/>
        </w:rPr>
        <w:t xml:space="preserve">detect_events(features_history)</w:t>
      </w:r>
      <w:r>
        <w:rPr>
          <w:rFonts w:hint="eastAsia"/>
        </w:rPr>
        <w:t xml:space="preserve">：根据当前及短期历史的特征序列判断absorb/sweep。整理信号判定规则函数</w:t>
      </w:r>
      <w:r>
        <w:t xml:space="preserve"> </w:t>
      </w:r>
      <w:r>
        <w:rPr>
          <w:rStyle w:val="VerbatimChar"/>
        </w:rPr>
        <w:t xml:space="preserve">check_trade_signal(features, price_structures)</w:t>
      </w:r>
      <w:r>
        <w:t xml:space="preserve"> </w:t>
      </w:r>
      <w:r>
        <w:rPr>
          <w:rFonts w:hint="eastAsia"/>
        </w:rPr>
        <w:t xml:space="preserve">返回做多/做空信号布尔。</w:t>
      </w:r>
    </w:p>
    <w:p>
      <w:pPr>
        <w:numPr>
          <w:ilvl w:val="0"/>
          <w:numId w:val="1015"/>
        </w:numPr>
      </w:pPr>
      <w:r>
        <w:rPr>
          <w:rFonts w:hint="eastAsia"/>
          <w:b/>
          <w:bCs/>
        </w:rPr>
        <w:t xml:space="preserve">测试</w:t>
      </w:r>
      <w:r>
        <w:rPr>
          <w:rFonts w:hint="eastAsia"/>
        </w:rPr>
        <w:t xml:space="preserve">：为计算函数设计单元测试（用预设矩阵数据验证imbalance、z-score、CVD计算准确），为事件函数设计断言测试（构造场景触发absorb看返回flag）。</w:t>
      </w:r>
    </w:p>
    <w:p>
      <w:pPr>
        <w:numPr>
          <w:ilvl w:val="0"/>
          <w:numId w:val="1015"/>
        </w:numPr>
      </w:pPr>
      <w:r>
        <w:rPr>
          <w:rFonts w:hint="eastAsia"/>
          <w:b/>
          <w:bCs/>
        </w:rPr>
        <w:t xml:space="preserve">后端服务接口开发</w:t>
      </w:r>
    </w:p>
    <w:p>
      <w:pPr>
        <w:pStyle w:val="Compact"/>
        <w:numPr>
          <w:ilvl w:val="0"/>
          <w:numId w:val="1015"/>
        </w:numPr>
      </w:pPr>
      <w:r>
        <w:rPr>
          <w:rFonts w:hint="eastAsia"/>
          <w:b/>
          <w:bCs/>
        </w:rPr>
        <w:t xml:space="preserve">任务</w:t>
      </w:r>
      <w:r>
        <w:rPr>
          <w:rFonts w:hint="eastAsia"/>
        </w:rPr>
        <w:t xml:space="preserve">：使用FastAPI创建路由：</w:t>
      </w:r>
      <w:r>
        <w:rPr>
          <w:rStyle w:val="VerbatimChar"/>
        </w:rPr>
        <w:t xml:space="preserve">/api/dom/start</w:t>
      </w:r>
      <w:r>
        <w:rPr>
          <w:rFonts w:hint="eastAsia"/>
        </w:rPr>
        <w:t xml:space="preserve">(启动监控),</w:t>
      </w:r>
      <w:r>
        <w:t xml:space="preserve"> </w:t>
      </w:r>
      <w:r>
        <w:rPr>
          <w:rStyle w:val="VerbatimChar"/>
        </w:rPr>
        <w:t xml:space="preserve">/api/dom/stop</w:t>
      </w:r>
      <w:r>
        <w:rPr>
          <w:rFonts w:hint="eastAsia"/>
        </w:rPr>
        <w:t xml:space="preserve">(停止监控),</w:t>
      </w:r>
      <w:r>
        <w:t xml:space="preserve"> </w:t>
      </w:r>
      <w:r>
        <w:rPr>
          <w:rStyle w:val="VerbatimChar"/>
        </w:rPr>
        <w:t xml:space="preserve">/api/config/dom</w:t>
      </w:r>
      <w:r>
        <w:rPr>
          <w:rFonts w:hint="eastAsia"/>
        </w:rPr>
        <w:t xml:space="preserve">(GET/PUT参数),</w:t>
      </w:r>
      <w:r>
        <w:t xml:space="preserve"> </w:t>
      </w:r>
      <w:r>
        <w:rPr>
          <w:rStyle w:val="VerbatimChar"/>
        </w:rPr>
        <w:t xml:space="preserve">/api/dom/data</w:t>
      </w:r>
      <w:r>
        <w:rPr>
          <w:rFonts w:hint="eastAsia"/>
        </w:rPr>
        <w:t xml:space="preserve">(GET历史数据),</w:t>
      </w:r>
      <w:r>
        <w:t xml:space="preserve"> </w:t>
      </w:r>
      <w:r>
        <w:rPr>
          <w:rStyle w:val="VerbatimChar"/>
        </w:rPr>
        <w:t xml:space="preserve">/api/alerts</w:t>
      </w:r>
      <w:r>
        <w:rPr>
          <w:rFonts w:hint="eastAsia"/>
        </w:rPr>
        <w:t xml:space="preserve">(GET/ACK告警)</w:t>
      </w:r>
      <w:r>
        <w:t xml:space="preserve"> </w:t>
      </w:r>
      <w:r>
        <w:rPr>
          <w:rFonts w:hint="eastAsia"/>
        </w:rPr>
        <w:t xml:space="preserve">等。实现WebSocket</w:t>
      </w:r>
      <w:r>
        <w:t xml:space="preserve"> </w:t>
      </w:r>
      <w:r>
        <w:rPr>
          <w:rStyle w:val="VerbatimChar"/>
        </w:rPr>
        <w:t xml:space="preserve">/ws/dom/{symbol}</w:t>
      </w:r>
      <w:r>
        <w:rPr>
          <w:rFonts w:hint="eastAsia"/>
        </w:rPr>
        <w:t xml:space="preserve">。这些接口函数内部调用第2步的数据订阅模块和第3步的计算模块。确保在启动时启动后台任务（可用</w:t>
      </w:r>
      <w:r>
        <w:rPr>
          <w:rStyle w:val="VerbatimChar"/>
        </w:rPr>
        <w:t xml:space="preserve">background_tasks</w:t>
      </w:r>
      <w:r>
        <w:rPr>
          <w:rFonts w:hint="eastAsia"/>
        </w:rPr>
        <w:t xml:space="preserve">或自建async</w:t>
      </w:r>
      <w:r>
        <w:t xml:space="preserve"> </w:t>
      </w:r>
      <w:r>
        <w:rPr>
          <w:rFonts w:hint="eastAsia"/>
        </w:rPr>
        <w:t xml:space="preserve">task)处理循环读取和推送WS。</w:t>
      </w:r>
    </w:p>
    <w:p>
      <w:pPr>
        <w:numPr>
          <w:ilvl w:val="0"/>
          <w:numId w:val="1015"/>
        </w:numPr>
      </w:pPr>
      <w:r>
        <w:rPr>
          <w:rFonts w:hint="eastAsia"/>
          <w:b/>
          <w:bCs/>
        </w:rPr>
        <w:t xml:space="preserve">测试</w:t>
      </w:r>
      <w:r>
        <w:rPr>
          <w:rFonts w:hint="eastAsia"/>
        </w:rPr>
        <w:t xml:space="preserve">：用FastAPI的docs界面或curl测试启动停止接口，观察后台日志确认线程启动/终止。测试配置GET/PUT是否读取更新正确。写一个临时前端html用JS连接ws，打印接收的数据，检查数据格式和字段合理性。</w:t>
      </w:r>
    </w:p>
    <w:p>
      <w:pPr>
        <w:numPr>
          <w:ilvl w:val="0"/>
          <w:numId w:val="1015"/>
        </w:numPr>
      </w:pPr>
      <w:r>
        <w:rPr>
          <w:rFonts w:hint="eastAsia"/>
          <w:b/>
          <w:bCs/>
        </w:rPr>
        <w:t xml:space="preserve">前端DOM标签页实现</w:t>
      </w:r>
    </w:p>
    <w:p>
      <w:pPr>
        <w:pStyle w:val="Compact"/>
        <w:numPr>
          <w:ilvl w:val="0"/>
          <w:numId w:val="1015"/>
        </w:numPr>
      </w:pPr>
      <w:r>
        <w:rPr>
          <w:rFonts w:hint="eastAsia"/>
          <w:b/>
          <w:bCs/>
        </w:rPr>
        <w:t xml:space="preserve">任务</w:t>
      </w:r>
      <w:r>
        <w:rPr>
          <w:rFonts w:hint="eastAsia"/>
        </w:rPr>
        <w:t xml:space="preserve">：修改前端页面结构，新增DOM选项卡和内容DIV。使用HTML/CSS搭建指标显示区域和DOM</w:t>
      </w:r>
      <w:r>
        <w:t xml:space="preserve"> </w:t>
      </w:r>
      <w:r>
        <w:rPr>
          <w:rFonts w:hint="eastAsia"/>
        </w:rPr>
        <w:t xml:space="preserve">Settings对话框。利用JS实现参数表单的打开/关闭、数据校验、保存(fetch调用后端PUT)。绘制简单折线图或数值显示，初期可以用Canvas</w:t>
      </w:r>
      <w:r>
        <w:t xml:space="preserve"> </w:t>
      </w:r>
      <w:r>
        <w:rPr>
          <w:rFonts w:hint="eastAsia"/>
        </w:rPr>
        <w:t xml:space="preserve">API或简单SVG。实现“启动/停止”按钮事件，调用后端API并根据返回结果控制WebSocket连接开启关闭。处理WebSocket消息，实时更新图表数据。</w:t>
      </w:r>
    </w:p>
    <w:p>
      <w:pPr>
        <w:numPr>
          <w:ilvl w:val="0"/>
          <w:numId w:val="1015"/>
        </w:numPr>
      </w:pPr>
      <w:r>
        <w:rPr>
          <w:rFonts w:hint="eastAsia"/>
          <w:b/>
          <w:bCs/>
        </w:rPr>
        <w:t xml:space="preserve">测试</w:t>
      </w:r>
      <w:r>
        <w:rPr>
          <w:rFonts w:hint="eastAsia"/>
        </w:rPr>
        <w:t xml:space="preserve">：在浏览器中打开修改后的页面，切换到DOM页，尝试调整参数保存，看Network请求正确。点击启动后，看Console中WebSocket是否收到消息。人为构造fake数据（或借真实小数据）喂入，验证图表呈现。</w:t>
      </w:r>
    </w:p>
    <w:p>
      <w:pPr>
        <w:numPr>
          <w:ilvl w:val="0"/>
          <w:numId w:val="1015"/>
        </w:numPr>
      </w:pPr>
      <w:r>
        <w:rPr>
          <w:rFonts w:hint="eastAsia"/>
          <w:b/>
          <w:bCs/>
        </w:rPr>
        <w:t xml:space="preserve">前端监控弹窗整合</w:t>
      </w:r>
    </w:p>
    <w:p>
      <w:pPr>
        <w:pStyle w:val="Compact"/>
        <w:numPr>
          <w:ilvl w:val="0"/>
          <w:numId w:val="1015"/>
        </w:numPr>
      </w:pPr>
      <w:r>
        <w:rPr>
          <w:rFonts w:hint="eastAsia"/>
          <w:b/>
          <w:bCs/>
        </w:rPr>
        <w:t xml:space="preserve">任务</w:t>
      </w:r>
      <w:r>
        <w:rPr>
          <w:rFonts w:hint="eastAsia"/>
        </w:rPr>
        <w:t xml:space="preserve">：在监控弹窗组件中集成DOM信号条显示。由于可能已有chart库，需要判断是集成在现有chart上层绘制，还是增设一个canvas层。实现绘制上下双色条，根据接收的WS数据更新条的位置和颜色。实现tooltip：可以用一个隐藏的div，鼠标hover时定位并填入内容。编写逻辑将WS来的事件列表转成人类可读文字（可做个映射字典）。</w:t>
      </w:r>
    </w:p>
    <w:p>
      <w:pPr>
        <w:numPr>
          <w:ilvl w:val="0"/>
          <w:numId w:val="1015"/>
        </w:numPr>
      </w:pPr>
      <w:r>
        <w:rPr>
          <w:rFonts w:hint="eastAsia"/>
          <w:b/>
          <w:bCs/>
        </w:rPr>
        <w:t xml:space="preserve">测试</w:t>
      </w:r>
      <w:r>
        <w:rPr>
          <w:rFonts w:hint="eastAsia"/>
        </w:rPr>
        <w:t xml:space="preserve">：启动DOM监控，对比弹窗信号条色彩随行情变化。手动模拟若干事件组合，触发tooltip显示，检查内容准确。尝试关闭DOM显示选项（如果有），看信号条隐藏。</w:t>
      </w:r>
    </w:p>
    <w:p>
      <w:pPr>
        <w:numPr>
          <w:ilvl w:val="0"/>
          <w:numId w:val="1015"/>
        </w:numPr>
      </w:pPr>
      <w:r>
        <w:rPr>
          <w:rFonts w:hint="eastAsia"/>
          <w:b/>
          <w:bCs/>
        </w:rPr>
        <w:t xml:space="preserve">通知与告警功能实现</w:t>
      </w:r>
    </w:p>
    <w:p>
      <w:pPr>
        <w:pStyle w:val="Compact"/>
        <w:numPr>
          <w:ilvl w:val="0"/>
          <w:numId w:val="1015"/>
        </w:numPr>
      </w:pPr>
      <w:r>
        <w:rPr>
          <w:rFonts w:hint="eastAsia"/>
          <w:b/>
          <w:bCs/>
        </w:rPr>
        <w:t xml:space="preserve">任务</w:t>
      </w:r>
      <w:r>
        <w:rPr>
          <w:rFonts w:hint="eastAsia"/>
        </w:rPr>
        <w:t xml:space="preserve">：在后端计算逻辑中，加入当某事件触发且满足通知条件时，调用通知函数。实现一个简单的</w:t>
      </w:r>
      <w:r>
        <w:rPr>
          <w:rStyle w:val="VerbatimChar"/>
        </w:rPr>
        <w:t xml:space="preserve">Notifier</w:t>
      </w:r>
      <w:r>
        <w:rPr>
          <w:rFonts w:hint="eastAsia"/>
        </w:rPr>
        <w:t xml:space="preserve">类，可以封装TelegramNotifier或其他。确保使用异步发送而不阻塞主流程。实现告警存储，将需要记录的事件插入Alert列表/数据库。后台提供task定期清理过期告警或限制列表大小。前端上，在已有通知中心集成DOM告警显示（也许无需改很多，如果已有通用通知弹窗，只需在server发时指定类型）。</w:t>
      </w:r>
    </w:p>
    <w:p>
      <w:pPr>
        <w:numPr>
          <w:ilvl w:val="0"/>
          <w:numId w:val="1015"/>
        </w:numPr>
      </w:pPr>
      <w:r>
        <w:rPr>
          <w:rFonts w:hint="eastAsia"/>
          <w:b/>
          <w:bCs/>
        </w:rPr>
        <w:t xml:space="preserve">测试</w:t>
      </w:r>
      <w:r>
        <w:rPr>
          <w:rFonts w:hint="eastAsia"/>
        </w:rPr>
        <w:t xml:space="preserve">：配置一个低门槛，例如imbalance&gt;0.5就通知，触发一次看看系统行为。观察日志中send_message被调用并返回成功。查看前端通知UI是否出现消息，以及alert</w:t>
      </w:r>
      <w:r>
        <w:t xml:space="preserve"> </w:t>
      </w:r>
      <w:r>
        <w:rPr>
          <w:rFonts w:hint="eastAsia"/>
        </w:rPr>
        <w:t xml:space="preserve">API返回是否包含新记录。然后ACK之，通过API或UI，看记录是否标记。</w:t>
      </w:r>
    </w:p>
    <w:p>
      <w:pPr>
        <w:numPr>
          <w:ilvl w:val="0"/>
          <w:numId w:val="1015"/>
        </w:numPr>
      </w:pPr>
      <w:r>
        <w:rPr>
          <w:rFonts w:hint="eastAsia"/>
          <w:b/>
          <w:bCs/>
        </w:rPr>
        <w:t xml:space="preserve">自动交易策略实现</w:t>
      </w:r>
    </w:p>
    <w:p>
      <w:pPr>
        <w:pStyle w:val="Compact"/>
        <w:numPr>
          <w:ilvl w:val="0"/>
          <w:numId w:val="1015"/>
        </w:numPr>
      </w:pPr>
      <w:r>
        <w:rPr>
          <w:rFonts w:hint="eastAsia"/>
          <w:b/>
          <w:bCs/>
        </w:rPr>
        <w:t xml:space="preserve">任务</w:t>
      </w:r>
      <w:r>
        <w:rPr>
          <w:rFonts w:hint="eastAsia"/>
        </w:rPr>
        <w:t xml:space="preserve">：开发DOMStrategy类，继承自系统策略基类（如StrategyBase）。实现其启动方法（可能就是订阅DOM信号事件），以及处理信号的回调。在信号触发时执行下单：构造Order对象，计算数量和价格（市价或挂当前中间价±滑点）。利用系统订单管理API提交。实现平仓/止损：可以直接使用risk_rules中的止损规则，或在策略中跟踪订单状态。当触发断路器时，在策略内部设置一个flag阻止后续交易，并推送一个告警。最后，将策略注册到策略管理器，使其在启动程序时自动加载。</w:t>
      </w:r>
    </w:p>
    <w:p>
      <w:pPr>
        <w:numPr>
          <w:ilvl w:val="0"/>
          <w:numId w:val="1015"/>
        </w:numPr>
      </w:pPr>
      <w:r>
        <w:rPr>
          <w:rFonts w:hint="eastAsia"/>
          <w:b/>
          <w:bCs/>
        </w:rPr>
        <w:t xml:space="preserve">测试</w:t>
      </w:r>
      <w:r>
        <w:rPr>
          <w:rFonts w:hint="eastAsia"/>
        </w:rPr>
        <w:t xml:space="preserve">：在模拟环境运行策略：提供假的DOM信号触发函数调用，检查策略是否按照预期下单（可以mock</w:t>
      </w:r>
      <w:r>
        <w:t xml:space="preserve"> </w:t>
      </w:r>
      <w:r>
        <w:rPr>
          <w:rFonts w:hint="eastAsia"/>
        </w:rPr>
        <w:t xml:space="preserve">OrderManager，捕获订单参数验证）。测试断路器逻辑：手动调用策略的亏损计数3次，看flag是否阻止第4次下单。测试启停：关闭策略或禁用开关，看就算有信号回调也不下单。</w:t>
      </w:r>
    </w:p>
    <w:p>
      <w:pPr>
        <w:numPr>
          <w:ilvl w:val="0"/>
          <w:numId w:val="1015"/>
        </w:numPr>
      </w:pPr>
      <w:r>
        <w:rPr>
          <w:rFonts w:hint="eastAsia"/>
          <w:b/>
          <w:bCs/>
        </w:rPr>
        <w:t xml:space="preserve">策略面板和报告</w:t>
      </w:r>
    </w:p>
    <w:p>
      <w:pPr>
        <w:pStyle w:val="Compact"/>
        <w:numPr>
          <w:ilvl w:val="0"/>
          <w:numId w:val="1015"/>
        </w:numPr>
      </w:pPr>
      <w:r>
        <w:rPr>
          <w:rFonts w:hint="eastAsia"/>
          <w:b/>
          <w:bCs/>
        </w:rPr>
        <w:t xml:space="preserve">任务</w:t>
      </w:r>
      <w:r>
        <w:rPr>
          <w:rFonts w:hint="eastAsia"/>
        </w:rPr>
        <w:t xml:space="preserve">：确保前端策略面板能识别DOM策略。可能需要在策略列表硬编码加上DOM策略（因为默认就有）。若internal_strategy_layout已有支持，只要策略标识为internal类型，就会自动有Summary/Orders/PnL标签</w:t>
      </w:r>
      <w:hyperlink r:id="rId85">
        <w:r>
          <w:rPr>
            <w:rStyle w:val="Hyperlink"/>
          </w:rPr>
          <w:t xml:space="preserve">[60]</w:t>
        </w:r>
      </w:hyperlink>
      <w:r>
        <w:rPr>
          <w:rFonts w:hint="eastAsia"/>
        </w:rPr>
        <w:t xml:space="preserve">。撰写DOM策略描述，显示在Summary。修改internal-info接口，让DOM策略返回risk_rules字段（比如默认止损%或断路器参数）</w:t>
      </w:r>
      <w:hyperlink r:id="rId115">
        <w:r>
          <w:rPr>
            <w:rStyle w:val="Hyperlink"/>
          </w:rPr>
          <w:t xml:space="preserve">[86]</w:t>
        </w:r>
      </w:hyperlink>
      <w:r>
        <w:rPr>
          <w:rFonts w:hint="eastAsia"/>
        </w:rPr>
        <w:t xml:space="preserve">。实现PnL统计，如果系统已有全局计算，只要订单有策略ID即可。若没有，则可能写简单逻辑汇总。</w:t>
      </w:r>
    </w:p>
    <w:p>
      <w:pPr>
        <w:numPr>
          <w:ilvl w:val="0"/>
          <w:numId w:val="1015"/>
        </w:numPr>
      </w:pPr>
      <w:r>
        <w:rPr>
          <w:rFonts w:hint="eastAsia"/>
          <w:b/>
          <w:bCs/>
        </w:rPr>
        <w:t xml:space="preserve">测试</w:t>
      </w:r>
      <w:r>
        <w:rPr>
          <w:rFonts w:hint="eastAsia"/>
        </w:rPr>
        <w:t xml:space="preserve">：启动前端，打开策略面板，看是否出现DOM策略条目。点进去Summary看描述正确，Orders页应显示之前测试下的单，盈亏统计与订单对应（若策略无历史则为空）。确认API拉取internal-info包含我们期望的数据格式。</w:t>
      </w:r>
    </w:p>
    <w:p>
      <w:pPr>
        <w:numPr>
          <w:ilvl w:val="0"/>
          <w:numId w:val="1015"/>
        </w:numPr>
      </w:pPr>
      <w:r>
        <w:rPr>
          <w:rFonts w:hint="eastAsia"/>
          <w:b/>
          <w:bCs/>
        </w:rPr>
        <w:t xml:space="preserve">综合联调测试</w:t>
      </w:r>
    </w:p>
    <w:p>
      <w:pPr>
        <w:pStyle w:val="Compact"/>
        <w:numPr>
          <w:ilvl w:val="1"/>
          <w:numId w:val="1016"/>
        </w:numPr>
      </w:pPr>
      <w:r>
        <w:rPr>
          <w:rFonts w:hint="eastAsia"/>
          <w:b/>
          <w:bCs/>
        </w:rPr>
        <w:t xml:space="preserve">任务</w:t>
      </w:r>
      <w:r>
        <w:rPr>
          <w:rFonts w:hint="eastAsia"/>
        </w:rPr>
        <w:t xml:space="preserve">：将前后端连接一起来一遍“端到端”测试。在测试环境接入实时行情或回放历史数据：</w:t>
      </w:r>
    </w:p>
    <w:p>
      <w:pPr>
        <w:pStyle w:val="Compact"/>
        <w:numPr>
          <w:ilvl w:val="1"/>
          <w:numId w:val="1016"/>
        </w:numPr>
      </w:pPr>
      <w:r>
        <w:rPr>
          <w:rFonts w:hint="eastAsia"/>
        </w:rPr>
        <w:t xml:space="preserve">打开DOM页面，启动监控，看前端曲线和弹窗信号是否与实际盘口状况相符。</w:t>
      </w:r>
    </w:p>
    <w:p>
      <w:pPr>
        <w:pStyle w:val="Compact"/>
        <w:numPr>
          <w:ilvl w:val="1"/>
          <w:numId w:val="1016"/>
        </w:numPr>
      </w:pPr>
      <w:r>
        <w:rPr>
          <w:rFonts w:hint="eastAsia"/>
        </w:rPr>
        <w:t xml:space="preserve">在一个模拟账户上让DOM策略跑，看看实际下单表现。如可能选一个较慢的品种以避免风险。观察几笔交易结果是否符合我们的信号规则期待。</w:t>
      </w:r>
    </w:p>
    <w:p>
      <w:pPr>
        <w:pStyle w:val="Compact"/>
        <w:numPr>
          <w:ilvl w:val="1"/>
          <w:numId w:val="1016"/>
        </w:numPr>
      </w:pPr>
      <w:r>
        <w:rPr>
          <w:rFonts w:hint="eastAsia"/>
        </w:rPr>
        <w:t xml:space="preserve">整体测试过程中，记录发现的问题（比如阈值不合适导致过多/过少信号，UI某处数值不更新等），整理修正。</w:t>
      </w:r>
    </w:p>
    <w:p>
      <w:pPr>
        <w:numPr>
          <w:ilvl w:val="0"/>
          <w:numId w:val="1015"/>
        </w:numPr>
      </w:pPr>
      <w:r>
        <w:rPr>
          <w:rFonts w:hint="eastAsia"/>
          <w:b/>
          <w:bCs/>
        </w:rPr>
        <w:t xml:space="preserve">参数调优与迭代</w:t>
      </w:r>
    </w:p>
    <w:p>
      <w:pPr>
        <w:pStyle w:val="Compact"/>
        <w:numPr>
          <w:ilvl w:val="1"/>
          <w:numId w:val="1017"/>
        </w:numPr>
      </w:pPr>
      <w:r>
        <w:rPr>
          <w:rFonts w:hint="eastAsia"/>
          <w:b/>
          <w:bCs/>
        </w:rPr>
        <w:t xml:space="preserve">任务</w:t>
      </w:r>
      <w:r>
        <w:rPr>
          <w:rFonts w:hint="eastAsia"/>
        </w:rPr>
        <w:t xml:space="preserve">：基于测试结果调整参数或逻辑。如发现某阈值过低频繁误报，则提升一些，或者引入动态调整（比如根据不同时段自动切换参数）</w:t>
      </w:r>
      <w:hyperlink r:id="rId116">
        <w:r>
          <w:rPr>
            <w:rStyle w:val="Hyperlink"/>
          </w:rPr>
          <w:t xml:space="preserve">[87]</w:t>
        </w:r>
      </w:hyperlink>
      <w:r>
        <w:rPr>
          <w:rFonts w:hint="eastAsia"/>
        </w:rPr>
        <w:t xml:space="preserve">。如果发现新的模式没捕捉到，可考虑增加指标或规则。在初始版本稳定后，也计划后续迭代如doc提到的优化点</w:t>
      </w:r>
      <w:hyperlink r:id="rId116">
        <w:r>
          <w:rPr>
            <w:rStyle w:val="Hyperlink"/>
          </w:rPr>
          <w:t xml:space="preserve">[87]</w:t>
        </w:r>
      </w:hyperlink>
      <w:r>
        <w:rPr>
          <w:rFonts w:hint="eastAsia"/>
        </w:rPr>
        <w:t xml:space="preserve">：</w:t>
      </w:r>
    </w:p>
    <w:p>
      <w:pPr>
        <w:pStyle w:val="Compact"/>
        <w:numPr>
          <w:ilvl w:val="1"/>
          <w:numId w:val="1017"/>
        </w:numPr>
      </w:pPr>
      <w:r>
        <w:rPr>
          <w:rFonts w:hint="eastAsia"/>
        </w:rPr>
        <w:t xml:space="preserve">区分日盘(RTH)与夜盘(ETH)的均值和σ，因为流动性差异大，阈值可分时段校准</w:t>
      </w:r>
      <w:hyperlink r:id="rId117">
        <w:r>
          <w:rPr>
            <w:rStyle w:val="Hyperlink"/>
          </w:rPr>
          <w:t xml:space="preserve">[88]</w:t>
        </w:r>
      </w:hyperlink>
      <w:r>
        <w:t xml:space="preserve">。</w:t>
      </w:r>
    </w:p>
    <w:p>
      <w:pPr>
        <w:pStyle w:val="Compact"/>
        <w:numPr>
          <w:ilvl w:val="1"/>
          <w:numId w:val="1017"/>
        </w:numPr>
      </w:pPr>
      <w:r>
        <w:rPr>
          <w:rFonts w:hint="eastAsia"/>
        </w:rPr>
        <w:t xml:space="preserve">根据历史交易结果每周自动优化阈值（网格搜索或其他统计方法），不断提高信号质量</w:t>
      </w:r>
      <w:hyperlink r:id="rId118">
        <w:r>
          <w:rPr>
            <w:rStyle w:val="Hyperlink"/>
          </w:rPr>
          <w:t xml:space="preserve">[89]</w:t>
        </w:r>
      </w:hyperlink>
      <w:r>
        <w:t xml:space="preserve">。</w:t>
      </w:r>
    </w:p>
    <w:p>
      <w:pPr>
        <w:pStyle w:val="Compact"/>
        <w:numPr>
          <w:ilvl w:val="1"/>
          <w:numId w:val="1017"/>
        </w:numPr>
      </w:pPr>
      <w:r>
        <w:rPr>
          <w:rFonts w:hint="eastAsia"/>
        </w:rPr>
        <w:t xml:space="preserve">增加监控对错误信号的捕捉：如imbalance高却CVD下行（误多信号），或sweep_down后被迅速拉回（误空信号）等情况，识别出来下调这些条件的权重</w:t>
      </w:r>
      <w:hyperlink r:id="rId119">
        <w:r>
          <w:rPr>
            <w:rStyle w:val="Hyperlink"/>
          </w:rPr>
          <w:t xml:space="preserve">[90]</w:t>
        </w:r>
      </w:hyperlink>
      <w:r>
        <w:t xml:space="preserve">。</w:t>
      </w:r>
    </w:p>
    <w:p>
      <w:pPr>
        <w:pStyle w:val="Compact"/>
        <w:numPr>
          <w:ilvl w:val="1"/>
          <w:numId w:val="1017"/>
        </w:numPr>
      </w:pPr>
      <w:r>
        <w:rPr>
          <w:rFonts w:hint="eastAsia"/>
          <w:b/>
          <w:bCs/>
        </w:rPr>
        <w:t xml:space="preserve">测试</w:t>
      </w:r>
      <w:r>
        <w:rPr>
          <w:rFonts w:hint="eastAsia"/>
        </w:rPr>
        <w:t xml:space="preserve">：每次调整再跑回测或沙盒观察改进效果。</w:t>
      </w:r>
    </w:p>
    <w:p>
      <w:pPr>
        <w:numPr>
          <w:ilvl w:val="0"/>
          <w:numId w:val="1015"/>
        </w:numPr>
      </w:pPr>
      <w:r>
        <w:rPr>
          <w:rFonts w:hint="eastAsia"/>
          <w:b/>
          <w:bCs/>
        </w:rPr>
        <w:t xml:space="preserve">上线准备</w:t>
      </w:r>
    </w:p>
    <w:p>
      <w:pPr>
        <w:pStyle w:val="Compact"/>
        <w:numPr>
          <w:ilvl w:val="1"/>
          <w:numId w:val="1018"/>
        </w:numPr>
      </w:pPr>
      <w:r>
        <w:rPr>
          <w:rFonts w:hint="eastAsia"/>
          <w:b/>
          <w:bCs/>
        </w:rPr>
        <w:t xml:space="preserve">任务</w:t>
      </w:r>
      <w:r>
        <w:rPr>
          <w:rFonts w:hint="eastAsia"/>
        </w:rPr>
        <w:t xml:space="preserve">：整理用户文档和风险提示。将模块配置项、使用说明添加到系统手册中。特别地，教育用户如何解读DOM信号条和tooltip内容，以及在自动模式下需要注意什么（如不要同时人工反向操作等）。</w:t>
      </w:r>
    </w:p>
    <w:p>
      <w:pPr>
        <w:pStyle w:val="Compact"/>
        <w:numPr>
          <w:ilvl w:val="1"/>
          <w:numId w:val="1018"/>
        </w:numPr>
      </w:pPr>
      <w:r>
        <w:rPr>
          <w:rFonts w:hint="eastAsia"/>
        </w:rPr>
        <w:t xml:space="preserve">部署前进行代码Review，确保日志级别、错误处理都恰当。然后将新模块部署到生产环境（注意在非交易时段部署）。实时观察首日运行，确保没有报错。</w:t>
      </w:r>
    </w:p>
    <w:p>
      <w:pPr>
        <w:pStyle w:val="FirstParagraph"/>
      </w:pPr>
      <w:r>
        <w:rPr>
          <w:rFonts w:hint="eastAsia"/>
        </w:rPr>
        <w:t xml:space="preserve">整个实施过程中，开发者可以充分借助AI编程助手来生成和改进代码片段，加速进度。然而，每一步都务必人工分析验证AI生成的逻辑，与本设计预期一致，再进行下一步。通过以上阶段划分，我们能够稳步完成模块开发，并最终交付一个健壮的DOM数据分析系统。</w:t>
      </w:r>
    </w:p>
    <w:bookmarkEnd w:id="120"/>
    <w:bookmarkStart w:id="121" w:name="结论"/>
    <w:p>
      <w:pPr>
        <w:pStyle w:val="Heading2"/>
      </w:pPr>
      <w:r>
        <w:rPr>
          <w:rFonts w:hint="eastAsia"/>
        </w:rPr>
        <w:t xml:space="preserve">结论</w:t>
      </w:r>
    </w:p>
    <w:p>
      <w:pPr>
        <w:pStyle w:val="FirstParagraph"/>
      </w:pPr>
      <w:r>
        <w:rPr>
          <w:rFonts w:hint="eastAsia"/>
        </w:rPr>
        <w:t xml:space="preserve">本方案详细规划了一个</w:t>
      </w:r>
      <w:r>
        <w:rPr>
          <w:rFonts w:hint="eastAsia"/>
          <w:b/>
          <w:bCs/>
        </w:rPr>
        <w:t xml:space="preserve">基于DOM盘口数据的交易辅助分析模块</w:t>
      </w:r>
      <w:r>
        <w:rPr>
          <w:rFonts w:hint="eastAsia"/>
        </w:rPr>
        <w:t xml:space="preserve">，涵盖从背景原理、算法设计到前后端实现和测试部署的全流程。通过将微观盘口信息与宏观价格结构相结合，系统可以识别出许多常规技术分析难以察觉的异动（如大单压盘/撤单、虚假突破等），并将其转化为</w:t>
      </w:r>
      <w:r>
        <w:rPr>
          <w:rFonts w:hint="eastAsia"/>
          <w:b/>
          <w:bCs/>
        </w:rPr>
        <w:t xml:space="preserve">具体的风控建议和交易动作</w:t>
      </w:r>
      <w:r>
        <w:rPr>
          <w:rFonts w:hint="eastAsia"/>
        </w:rPr>
        <w:t xml:space="preserve">。整个模块将无缝融入现有交易平台：后端以高速缓冲和异步计算确保性能，前端以直观可视化和交互降低使用门槛，通知和策略联动则实现了从</w:t>
      </w:r>
      <w:r>
        <w:rPr>
          <w:rFonts w:hint="eastAsia"/>
          <w:b/>
          <w:bCs/>
        </w:rPr>
        <w:t xml:space="preserve">发现</w:t>
      </w:r>
      <w:r>
        <w:rPr>
          <w:b/>
          <w:bCs/>
        </w:rPr>
        <w:t xml:space="preserve"> -&gt; </w:t>
      </w:r>
      <w:r>
        <w:rPr>
          <w:rFonts w:hint="eastAsia"/>
          <w:b/>
          <w:bCs/>
        </w:rPr>
        <w:t xml:space="preserve">提示</w:t>
      </w:r>
      <w:r>
        <w:rPr>
          <w:b/>
          <w:bCs/>
        </w:rPr>
        <w:t xml:space="preserve"> -&gt; </w:t>
      </w:r>
      <w:r>
        <w:rPr>
          <w:rFonts w:hint="eastAsia"/>
          <w:b/>
          <w:bCs/>
        </w:rPr>
        <w:t xml:space="preserve">执行</w:t>
      </w:r>
      <w:r>
        <w:rPr>
          <w:rFonts w:hint="eastAsia"/>
        </w:rPr>
        <w:t xml:space="preserve">的一体化流程。这不仅有助于</w:t>
      </w:r>
      <w:r>
        <w:rPr>
          <w:rFonts w:hint="eastAsia"/>
          <w:b/>
          <w:bCs/>
        </w:rPr>
        <w:t xml:space="preserve">过滤噪音、避免陷阱</w:t>
      </w:r>
      <w:r>
        <w:rPr>
          <w:rFonts w:hint="eastAsia"/>
        </w:rPr>
        <w:t xml:space="preserve">，也可以在关键时刻</w:t>
      </w:r>
      <w:r>
        <w:rPr>
          <w:rFonts w:hint="eastAsia"/>
          <w:b/>
          <w:bCs/>
        </w:rPr>
        <w:t xml:space="preserve">确认趋势、优化进出场</w:t>
      </w:r>
      <w:r>
        <w:rPr>
          <w:rFonts w:hint="eastAsia"/>
        </w:rPr>
        <w:t xml:space="preserve">，从而提升策略收益稳健性。通过严格的测试和逐步优化，我们有信心该模块能够在实战中发挥效用，成为交易者的重要利器。</w:t>
      </w:r>
    </w:p>
    <w:bookmarkEnd w:id="121"/>
    <w:bookmarkEnd w:id="122"/>
    <w:bookmarkEnd w:id="123"/>
    <w:p>
      <w:r>
        <w:pict>
          <v:rect style="width:0;height:1.5pt" o:hralign="center" o:hrstd="t" o:hr="t"/>
        </w:pict>
      </w:r>
    </w:p>
    <w:bookmarkStart w:id="12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hyperlink r:id="rId76">
        <w:r>
          <w:rPr>
            <w:rStyle w:val="Hyperlink"/>
          </w:rPr>
          <w:t xml:space="preserve">[52]</w:t>
        </w:r>
      </w:hyperlink>
      <w:r>
        <w:t xml:space="preserve"> </w:t>
      </w:r>
      <w:hyperlink r:id="rId77">
        <w:r>
          <w:rPr>
            <w:rStyle w:val="Hyperlink"/>
          </w:rPr>
          <w:t xml:space="preserve">[53]</w:t>
        </w:r>
      </w:hyperlink>
      <w:r>
        <w:t xml:space="preserve"> </w:t>
      </w:r>
      <w:hyperlink r:id="rId78">
        <w:r>
          <w:rPr>
            <w:rStyle w:val="Hyperlink"/>
          </w:rPr>
          <w:t xml:space="preserve">[54]</w:t>
        </w:r>
      </w:hyperlink>
      <w:r>
        <w:t xml:space="preserve"> </w:t>
      </w:r>
      <w:hyperlink r:id="rId84">
        <w:r>
          <w:rPr>
            <w:rStyle w:val="Hyperlink"/>
          </w:rPr>
          <w:t xml:space="preserve">[59]</w:t>
        </w:r>
      </w:hyperlink>
      <w:r>
        <w:t xml:space="preserve"> </w:t>
      </w:r>
      <w:hyperlink r:id="rId114">
        <w:r>
          <w:rPr>
            <w:rStyle w:val="Hyperlink"/>
          </w:rPr>
          <w:t xml:space="preserve">[85]</w:t>
        </w:r>
      </w:hyperlink>
      <w:r>
        <w:t xml:space="preserve"> </w:t>
      </w:r>
      <w:hyperlink r:id="rId116">
        <w:r>
          <w:rPr>
            <w:rStyle w:val="Hyperlink"/>
          </w:rPr>
          <w:t xml:space="preserve">[87]</w:t>
        </w:r>
      </w:hyperlink>
      <w:r>
        <w:t xml:space="preserve"> </w:t>
      </w:r>
      <w:hyperlink r:id="rId117">
        <w:r>
          <w:rPr>
            <w:rStyle w:val="Hyperlink"/>
          </w:rPr>
          <w:t xml:space="preserve">[88]</w:t>
        </w:r>
      </w:hyperlink>
      <w:r>
        <w:t xml:space="preserve"> </w:t>
      </w:r>
      <w:hyperlink r:id="rId118">
        <w:r>
          <w:rPr>
            <w:rStyle w:val="Hyperlink"/>
          </w:rPr>
          <w:t xml:space="preserve">[89]</w:t>
        </w:r>
      </w:hyperlink>
      <w:r>
        <w:t xml:space="preserve"> </w:t>
      </w:r>
      <w:hyperlink r:id="rId119">
        <w:r>
          <w:rPr>
            <w:rStyle w:val="Hyperlink"/>
          </w:rPr>
          <w:t xml:space="preserve">[90]</w:t>
        </w:r>
      </w:hyperlink>
      <w:r>
        <w:t xml:space="preserve"> </w:t>
      </w:r>
      <w:r>
        <w:t xml:space="preserve">mnq_dom_design2.md</w:t>
      </w:r>
    </w:p>
    <w:p>
      <w:pPr>
        <w:pStyle w:val="BodyText"/>
      </w:pPr>
      <w:hyperlink r:id="rId124">
        <w:r>
          <w:rPr>
            <w:rStyle w:val="Hyperlink"/>
          </w:rPr>
          <w:t xml:space="preserve">https://github.com/winglight/ibbot/blob/d0e784fc22e6f1cc03cbd3419e37546dfd8b5c43/docs/mnq_dom_design2.md</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80">
        <w:r>
          <w:rPr>
            <w:rStyle w:val="Hyperlink"/>
          </w:rPr>
          <w:t xml:space="preserve">[55]</w:t>
        </w:r>
      </w:hyperlink>
      <w:r>
        <w:t xml:space="preserve"> </w:t>
      </w:r>
      <w:hyperlink r:id="rId81">
        <w:r>
          <w:rPr>
            <w:rStyle w:val="Hyperlink"/>
          </w:rPr>
          <w:t xml:space="preserve">[56]</w:t>
        </w:r>
      </w:hyperlink>
      <w:r>
        <w:t xml:space="preserve"> </w:t>
      </w:r>
      <w:hyperlink r:id="rId82">
        <w:r>
          <w:rPr>
            <w:rStyle w:val="Hyperlink"/>
          </w:rPr>
          <w:t xml:space="preserve">[57]</w:t>
        </w:r>
      </w:hyperlink>
      <w:r>
        <w:t xml:space="preserve"> </w:t>
      </w:r>
      <w:hyperlink r:id="rId83">
        <w:r>
          <w:rPr>
            <w:rStyle w:val="Hyperlink"/>
          </w:rPr>
          <w:t xml:space="preserve">[58]</w:t>
        </w:r>
      </w:hyperlink>
      <w:r>
        <w:t xml:space="preserve"> </w:t>
      </w:r>
      <w:hyperlink r:id="rId89">
        <w:r>
          <w:rPr>
            <w:rStyle w:val="Hyperlink"/>
          </w:rPr>
          <w:t xml:space="preserve">[63]</w:t>
        </w:r>
      </w:hyperlink>
      <w:r>
        <w:t xml:space="preserve"> </w:t>
      </w:r>
      <w:hyperlink r:id="rId90">
        <w:r>
          <w:rPr>
            <w:rStyle w:val="Hyperlink"/>
          </w:rPr>
          <w:t xml:space="preserve">[64]</w:t>
        </w:r>
      </w:hyperlink>
      <w:r>
        <w:t xml:space="preserve"> </w:t>
      </w:r>
      <w:hyperlink r:id="rId91">
        <w:r>
          <w:rPr>
            <w:rStyle w:val="Hyperlink"/>
          </w:rPr>
          <w:t xml:space="preserve">[65]</w:t>
        </w:r>
      </w:hyperlink>
      <w:r>
        <w:t xml:space="preserve"> </w:t>
      </w:r>
      <w:hyperlink r:id="rId92">
        <w:r>
          <w:rPr>
            <w:rStyle w:val="Hyperlink"/>
          </w:rPr>
          <w:t xml:space="preserve">[66]</w:t>
        </w:r>
      </w:hyperlink>
      <w:r>
        <w:t xml:space="preserve"> </w:t>
      </w:r>
      <w:hyperlink r:id="rId93">
        <w:r>
          <w:rPr>
            <w:rStyle w:val="Hyperlink"/>
          </w:rPr>
          <w:t xml:space="preserve">[67]</w:t>
        </w:r>
      </w:hyperlink>
      <w:r>
        <w:t xml:space="preserve"> </w:t>
      </w:r>
      <w:hyperlink r:id="rId94">
        <w:r>
          <w:rPr>
            <w:rStyle w:val="Hyperlink"/>
          </w:rPr>
          <w:t xml:space="preserve">[68]</w:t>
        </w:r>
      </w:hyperlink>
      <w:r>
        <w:t xml:space="preserve"> </w:t>
      </w:r>
      <w:hyperlink r:id="rId95">
        <w:r>
          <w:rPr>
            <w:rStyle w:val="Hyperlink"/>
          </w:rPr>
          <w:t xml:space="preserve">[69]</w:t>
        </w:r>
      </w:hyperlink>
      <w:r>
        <w:t xml:space="preserve"> </w:t>
      </w:r>
      <w:hyperlink r:id="rId96">
        <w:r>
          <w:rPr>
            <w:rStyle w:val="Hyperlink"/>
          </w:rPr>
          <w:t xml:space="preserve">[70]</w:t>
        </w:r>
      </w:hyperlink>
      <w:r>
        <w:t xml:space="preserve"> </w:t>
      </w:r>
      <w:hyperlink r:id="rId97">
        <w:r>
          <w:rPr>
            <w:rStyle w:val="Hyperlink"/>
          </w:rPr>
          <w:t xml:space="preserve">[71]</w:t>
        </w:r>
      </w:hyperlink>
      <w:r>
        <w:t xml:space="preserve"> </w:t>
      </w:r>
      <w:hyperlink r:id="rId100">
        <w:r>
          <w:rPr>
            <w:rStyle w:val="Hyperlink"/>
          </w:rPr>
          <w:t xml:space="preserve">[74]</w:t>
        </w:r>
      </w:hyperlink>
      <w:r>
        <w:t xml:space="preserve"> </w:t>
      </w:r>
      <w:hyperlink r:id="rId101">
        <w:r>
          <w:rPr>
            <w:rStyle w:val="Hyperlink"/>
          </w:rPr>
          <w:t xml:space="preserve">[75]</w:t>
        </w:r>
      </w:hyperlink>
      <w:r>
        <w:t xml:space="preserve"> </w:t>
      </w:r>
      <w:hyperlink r:id="rId102">
        <w:r>
          <w:rPr>
            <w:rStyle w:val="Hyperlink"/>
          </w:rPr>
          <w:t xml:space="preserve">[76]</w:t>
        </w:r>
      </w:hyperlink>
      <w:r>
        <w:t xml:space="preserve"> </w:t>
      </w:r>
      <w:hyperlink r:id="rId103">
        <w:r>
          <w:rPr>
            <w:rStyle w:val="Hyperlink"/>
          </w:rPr>
          <w:t xml:space="preserve">[77]</w:t>
        </w:r>
      </w:hyperlink>
      <w:r>
        <w:t xml:space="preserve"> </w:t>
      </w:r>
      <w:hyperlink r:id="rId104">
        <w:r>
          <w:rPr>
            <w:rStyle w:val="Hyperlink"/>
          </w:rPr>
          <w:t xml:space="preserve">[78]</w:t>
        </w:r>
      </w:hyperlink>
      <w:r>
        <w:t xml:space="preserve"> </w:t>
      </w:r>
      <w:hyperlink r:id="rId105">
        <w:r>
          <w:rPr>
            <w:rStyle w:val="Hyperlink"/>
          </w:rPr>
          <w:t xml:space="preserve">[79]</w:t>
        </w:r>
      </w:hyperlink>
      <w:r>
        <w:t xml:space="preserve"> </w:t>
      </w:r>
      <w:hyperlink r:id="rId107">
        <w:r>
          <w:rPr>
            <w:rStyle w:val="Hyperlink"/>
          </w:rPr>
          <w:t xml:space="preserve">[80]</w:t>
        </w:r>
      </w:hyperlink>
      <w:r>
        <w:t xml:space="preserve"> </w:t>
      </w:r>
      <w:hyperlink r:id="rId113">
        <w:r>
          <w:rPr>
            <w:rStyle w:val="Hyperlink"/>
          </w:rPr>
          <w:t xml:space="preserve">[84]</w:t>
        </w:r>
      </w:hyperlink>
      <w:r>
        <w:t xml:space="preserve"> </w:t>
      </w:r>
      <w:r>
        <w:t xml:space="preserve">mnq_dom_design.md</w:t>
      </w:r>
    </w:p>
    <w:p>
      <w:pPr>
        <w:pStyle w:val="BodyText"/>
      </w:pPr>
      <w:hyperlink r:id="rId125">
        <w:r>
          <w:rPr>
            <w:rStyle w:val="Hyperlink"/>
          </w:rPr>
          <w:t xml:space="preserve">https://github.com/winglight/ibbot/blob/d0e784fc22e6f1cc03cbd3419e37546dfd8b5c43/docs/mnq_dom_design.md</w:t>
        </w:r>
      </w:hyperlink>
    </w:p>
    <w:p>
      <w:pPr>
        <w:pStyle w:val="BodyText"/>
      </w:pPr>
      <w:hyperlink r:id="rId85">
        <w:r>
          <w:rPr>
            <w:rStyle w:val="Hyperlink"/>
          </w:rPr>
          <w:t xml:space="preserve">[60]</w:t>
        </w:r>
      </w:hyperlink>
      <w:r>
        <w:t xml:space="preserve"> </w:t>
      </w:r>
      <w:hyperlink r:id="rId86">
        <w:r>
          <w:rPr>
            <w:rStyle w:val="Hyperlink"/>
          </w:rPr>
          <w:t xml:space="preserve">[61]</w:t>
        </w:r>
      </w:hyperlink>
      <w:r>
        <w:t xml:space="preserve"> </w:t>
      </w:r>
      <w:hyperlink r:id="rId87">
        <w:r>
          <w:rPr>
            <w:rStyle w:val="Hyperlink"/>
          </w:rPr>
          <w:t xml:space="preserve">[62]</w:t>
        </w:r>
      </w:hyperlink>
      <w:r>
        <w:t xml:space="preserve"> </w:t>
      </w:r>
      <w:hyperlink r:id="rId108">
        <w:r>
          <w:rPr>
            <w:rStyle w:val="Hyperlink"/>
          </w:rPr>
          <w:t xml:space="preserve">[81]</w:t>
        </w:r>
      </w:hyperlink>
      <w:r>
        <w:t xml:space="preserve"> </w:t>
      </w:r>
      <w:hyperlink r:id="rId115">
        <w:r>
          <w:rPr>
            <w:rStyle w:val="Hyperlink"/>
          </w:rPr>
          <w:t xml:space="preserve">[86]</w:t>
        </w:r>
      </w:hyperlink>
      <w:r>
        <w:t xml:space="preserve"> </w:t>
      </w:r>
      <w:r>
        <w:t xml:space="preserve">internal_strategy_layout.md</w:t>
      </w:r>
    </w:p>
    <w:p>
      <w:pPr>
        <w:pStyle w:val="BodyText"/>
      </w:pPr>
      <w:hyperlink r:id="rId126">
        <w:r>
          <w:rPr>
            <w:rStyle w:val="Hyperlink"/>
          </w:rPr>
          <w:t xml:space="preserve">https://github.com/winglight/ibbot/blob/d0e784fc22e6f1cc03cbd3419e37546dfd8b5c43/docs/internal_strategy_layout.md</w:t>
        </w:r>
      </w:hyperlink>
    </w:p>
    <w:p>
      <w:pPr>
        <w:pStyle w:val="BodyText"/>
      </w:pPr>
      <w:hyperlink r:id="rId98">
        <w:r>
          <w:rPr>
            <w:rStyle w:val="Hyperlink"/>
          </w:rPr>
          <w:t xml:space="preserve">[72]</w:t>
        </w:r>
      </w:hyperlink>
      <w:r>
        <w:t xml:space="preserve"> </w:t>
      </w:r>
      <w:hyperlink r:id="rId99">
        <w:r>
          <w:rPr>
            <w:rStyle w:val="Hyperlink"/>
          </w:rPr>
          <w:t xml:space="preserve">[73]</w:t>
        </w:r>
      </w:hyperlink>
      <w:r>
        <w:t xml:space="preserve"> </w:t>
      </w:r>
      <w:hyperlink r:id="rId109">
        <w:r>
          <w:rPr>
            <w:rStyle w:val="Hyperlink"/>
          </w:rPr>
          <w:t xml:space="preserve">[82]</w:t>
        </w:r>
      </w:hyperlink>
      <w:r>
        <w:t xml:space="preserve"> </w:t>
      </w:r>
      <w:hyperlink r:id="rId111">
        <w:r>
          <w:rPr>
            <w:rStyle w:val="Hyperlink"/>
          </w:rPr>
          <w:t xml:space="preserve">[83]</w:t>
        </w:r>
      </w:hyperlink>
      <w:r>
        <w:t xml:space="preserve"> </w:t>
      </w:r>
      <w:r>
        <w:t xml:space="preserve">telegram_notifier.py</w:t>
      </w:r>
    </w:p>
    <w:p>
      <w:pPr>
        <w:pStyle w:val="BodyText"/>
      </w:pPr>
      <w:hyperlink r:id="rId127">
        <w:r>
          <w:rPr>
            <w:rStyle w:val="Hyperlink"/>
          </w:rPr>
          <w:t xml:space="preserve">https://github.com/winglight/ibbot/blob/d0e784fc22e6f1cc03cbd3419e37546dfd8b5c43/src/telegram_notifier.py</w:t>
        </w:r>
      </w:hyperlink>
    </w:p>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6" Target="https://github.com/winglight/ibbot/blob/d0e784fc22e6f1cc03cbd3419e37546dfd8b5c43/docs/internal_strategy_layout.md" TargetMode="External" /><Relationship Type="http://schemas.openxmlformats.org/officeDocument/2006/relationships/hyperlink" Id="rId108" Target="https://github.com/winglight/ibbot/blob/d0e784fc22e6f1cc03cbd3419e37546dfd8b5c43/docs/internal_strategy_layout.md#L15-L24" TargetMode="External" /><Relationship Type="http://schemas.openxmlformats.org/officeDocument/2006/relationships/hyperlink" Id="rId115" Target="https://github.com/winglight/ibbot/blob/d0e784fc22e6f1cc03cbd3419e37546dfd8b5c43/docs/internal_strategy_layout.md#L19-L28" TargetMode="External" /><Relationship Type="http://schemas.openxmlformats.org/officeDocument/2006/relationships/hyperlink" Id="rId85" Target="https://github.com/winglight/ibbot/blob/d0e784fc22e6f1cc03cbd3419e37546dfd8b5c43/docs/internal_strategy_layout.md#L7-L15" TargetMode="External" /><Relationship Type="http://schemas.openxmlformats.org/officeDocument/2006/relationships/hyperlink" Id="rId87" Target="https://github.com/winglight/ibbot/blob/d0e784fc22e6f1cc03cbd3419e37546dfd8b5c43/docs/internal_strategy_layout.md#L9-L15" TargetMode="External" /><Relationship Type="http://schemas.openxmlformats.org/officeDocument/2006/relationships/hyperlink" Id="rId86" Target="https://github.com/winglight/ibbot/blob/d0e784fc22e6f1cc03cbd3419e37546dfd8b5c43/docs/internal_strategy_layout.md#L9-L18" TargetMode="External" /><Relationship Type="http://schemas.openxmlformats.org/officeDocument/2006/relationships/hyperlink" Id="rId125" Target="https://github.com/winglight/ibbot/blob/d0e784fc22e6f1cc03cbd3419e37546dfd8b5c43/docs/mnq_dom_design.md" TargetMode="External" /><Relationship Type="http://schemas.openxmlformats.org/officeDocument/2006/relationships/hyperlink" Id="rId103" Target="https://github.com/winglight/ibbot/blob/d0e784fc22e6f1cc03cbd3419e37546dfd8b5c43/docs/mnq_dom_design.md#L100-L109" TargetMode="External" /><Relationship Type="http://schemas.openxmlformats.org/officeDocument/2006/relationships/hyperlink" Id="rId91" Target="https://github.com/winglight/ibbot/blob/d0e784fc22e6f1cc03cbd3419e37546dfd8b5c43/docs/mnq_dom_design.md#L104-L112" TargetMode="External" /><Relationship Type="http://schemas.openxmlformats.org/officeDocument/2006/relationships/hyperlink" Id="rId101" Target="https://github.com/winglight/ibbot/blob/d0e784fc22e6f1cc03cbd3419e37546dfd8b5c43/docs/mnq_dom_design.md#L108-L111" TargetMode="External" /><Relationship Type="http://schemas.openxmlformats.org/officeDocument/2006/relationships/hyperlink" Id="rId105" Target="https://github.com/winglight/ibbot/blob/d0e784fc22e6f1cc03cbd3419e37546dfd8b5c43/docs/mnq_dom_design.md#L110-L119" TargetMode="External" /><Relationship Type="http://schemas.openxmlformats.org/officeDocument/2006/relationships/hyperlink" Id="rId93" Target="https://github.com/winglight/ibbot/blob/d0e784fc22e6f1cc03cbd3419e37546dfd8b5c43/docs/mnq_dom_design.md#L115-L123" TargetMode="External" /><Relationship Type="http://schemas.openxmlformats.org/officeDocument/2006/relationships/hyperlink" Id="rId94" Target="https://github.com/winglight/ibbot/blob/d0e784fc22e6f1cc03cbd3419e37546dfd8b5c43/docs/mnq_dom_design.md#L117-L119" TargetMode="External" /><Relationship Type="http://schemas.openxmlformats.org/officeDocument/2006/relationships/hyperlink" Id="rId100" Target="https://github.com/winglight/ibbot/blob/d0e784fc22e6f1cc03cbd3419e37546dfd8b5c43/docs/mnq_dom_design.md#L12-L19" TargetMode="External" /><Relationship Type="http://schemas.openxmlformats.org/officeDocument/2006/relationships/hyperlink" Id="rId95" Target="https://github.com/winglight/ibbot/blob/d0e784fc22e6f1cc03cbd3419e37546dfd8b5c43/docs/mnq_dom_design.md#L14-L17" TargetMode="External" /><Relationship Type="http://schemas.openxmlformats.org/officeDocument/2006/relationships/hyperlink" Id="rId92" Target="https://github.com/winglight/ibbot/blob/d0e784fc22e6f1cc03cbd3419e37546dfd8b5c43/docs/mnq_dom_design.md#L156-L165" TargetMode="External" /><Relationship Type="http://schemas.openxmlformats.org/officeDocument/2006/relationships/hyperlink" Id="rId104" Target="https://github.com/winglight/ibbot/blob/d0e784fc22e6f1cc03cbd3419e37546dfd8b5c43/docs/mnq_dom_design.md#L24-L31" TargetMode="External" /><Relationship Type="http://schemas.openxmlformats.org/officeDocument/2006/relationships/hyperlink" Id="rId25" Target="https://github.com/winglight/ibbot/blob/d0e784fc22e6f1cc03cbd3419e37546dfd8b5c43/docs/mnq_dom_design.md#L26-L34" TargetMode="External" /><Relationship Type="http://schemas.openxmlformats.org/officeDocument/2006/relationships/hyperlink" Id="rId29" Target="https://github.com/winglight/ibbot/blob/d0e784fc22e6f1cc03cbd3419e37546dfd8b5c43/docs/mnq_dom_design.md#L30-L38" TargetMode="External" /><Relationship Type="http://schemas.openxmlformats.org/officeDocument/2006/relationships/hyperlink" Id="rId31" Target="https://github.com/winglight/ibbot/blob/d0e784fc22e6f1cc03cbd3419e37546dfd8b5c43/docs/mnq_dom_design.md#L32-L39" TargetMode="External" /><Relationship Type="http://schemas.openxmlformats.org/officeDocument/2006/relationships/hyperlink" Id="rId96" Target="https://github.com/winglight/ibbot/blob/d0e784fc22e6f1cc03cbd3419e37546dfd8b5c43/docs/mnq_dom_design.md#L32-L40" TargetMode="External" /><Relationship Type="http://schemas.openxmlformats.org/officeDocument/2006/relationships/hyperlink" Id="rId33" Target="https://github.com/winglight/ibbot/blob/d0e784fc22e6f1cc03cbd3419e37546dfd8b5c43/docs/mnq_dom_design.md#L33-L36" TargetMode="External" /><Relationship Type="http://schemas.openxmlformats.org/officeDocument/2006/relationships/hyperlink" Id="rId35" Target="https://github.com/winglight/ibbot/blob/d0e784fc22e6f1cc03cbd3419e37546dfd8b5c43/docs/mnq_dom_design.md#L35-L38" TargetMode="External" /><Relationship Type="http://schemas.openxmlformats.org/officeDocument/2006/relationships/hyperlink" Id="rId28" Target="https://github.com/winglight/ibbot/blob/d0e784fc22e6f1cc03cbd3419e37546dfd8b5c43/docs/mnq_dom_design.md#L43-L47" TargetMode="External" /><Relationship Type="http://schemas.openxmlformats.org/officeDocument/2006/relationships/hyperlink" Id="rId37" Target="https://github.com/winglight/ibbot/blob/d0e784fc22e6f1cc03cbd3419e37546dfd8b5c43/docs/mnq_dom_design.md#L45-L48" TargetMode="External" /><Relationship Type="http://schemas.openxmlformats.org/officeDocument/2006/relationships/hyperlink" Id="rId90" Target="https://github.com/winglight/ibbot/blob/d0e784fc22e6f1cc03cbd3419e37546dfd8b5c43/docs/mnq_dom_design.md#L46-L48" TargetMode="External" /><Relationship Type="http://schemas.openxmlformats.org/officeDocument/2006/relationships/hyperlink" Id="rId107" Target="https://github.com/winglight/ibbot/blob/d0e784fc22e6f1cc03cbd3419e37546dfd8b5c43/docs/mnq_dom_design.md#L46-L54" TargetMode="External" /><Relationship Type="http://schemas.openxmlformats.org/officeDocument/2006/relationships/hyperlink" Id="rId89" Target="https://github.com/winglight/ibbot/blob/d0e784fc22e6f1cc03cbd3419e37546dfd8b5c43/docs/mnq_dom_design.md#L5-L12" TargetMode="External" /><Relationship Type="http://schemas.openxmlformats.org/officeDocument/2006/relationships/hyperlink" Id="rId42" Target="https://github.com/winglight/ibbot/blob/d0e784fc22e6f1cc03cbd3419e37546dfd8b5c43/docs/mnq_dom_design.md#L50-L57" TargetMode="External" /><Relationship Type="http://schemas.openxmlformats.org/officeDocument/2006/relationships/hyperlink" Id="rId30" Target="https://github.com/winglight/ibbot/blob/d0e784fc22e6f1cc03cbd3419e37546dfd8b5c43/docs/mnq_dom_design.md#L51-L60" TargetMode="External" /><Relationship Type="http://schemas.openxmlformats.org/officeDocument/2006/relationships/hyperlink" Id="rId26" Target="https://github.com/winglight/ibbot/blob/d0e784fc22e6f1cc03cbd3419e37546dfd8b5c43/docs/mnq_dom_design.md#L54-L57" TargetMode="External" /><Relationship Type="http://schemas.openxmlformats.org/officeDocument/2006/relationships/hyperlink" Id="rId39" Target="https://github.com/winglight/ibbot/blob/d0e784fc22e6f1cc03cbd3419e37546dfd8b5c43/docs/mnq_dom_design.md#L55-L60" TargetMode="External" /><Relationship Type="http://schemas.openxmlformats.org/officeDocument/2006/relationships/hyperlink" Id="rId38" Target="https://github.com/winglight/ibbot/blob/d0e784fc22e6f1cc03cbd3419e37546dfd8b5c43/docs/mnq_dom_design.md#L55-L63" TargetMode="External" /><Relationship Type="http://schemas.openxmlformats.org/officeDocument/2006/relationships/hyperlink" Id="rId40" Target="https://github.com/winglight/ibbot/blob/d0e784fc22e6f1cc03cbd3419e37546dfd8b5c43/docs/mnq_dom_design.md#L56-L61" TargetMode="External" /><Relationship Type="http://schemas.openxmlformats.org/officeDocument/2006/relationships/hyperlink" Id="rId41" Target="https://github.com/winglight/ibbot/blob/d0e784fc22e6f1cc03cbd3419e37546dfd8b5c43/docs/mnq_dom_design.md#L63-L65" TargetMode="External" /><Relationship Type="http://schemas.openxmlformats.org/officeDocument/2006/relationships/hyperlink" Id="rId113" Target="https://github.com/winglight/ibbot/blob/d0e784fc22e6f1cc03cbd3419e37546dfd8b5c43/docs/mnq_dom_design.md#L69-L76" TargetMode="External" /><Relationship Type="http://schemas.openxmlformats.org/officeDocument/2006/relationships/hyperlink" Id="rId32" Target="https://github.com/winglight/ibbot/blob/d0e784fc22e6f1cc03cbd3419e37546dfd8b5c43/docs/mnq_dom_design.md#L69-L77" TargetMode="External" /><Relationship Type="http://schemas.openxmlformats.org/officeDocument/2006/relationships/hyperlink" Id="rId51" Target="https://github.com/winglight/ibbot/blob/d0e784fc22e6f1cc03cbd3419e37546dfd8b5c43/docs/mnq_dom_design.md#L71-L74" TargetMode="External" /><Relationship Type="http://schemas.openxmlformats.org/officeDocument/2006/relationships/hyperlink" Id="rId52" Target="https://github.com/winglight/ibbot/blob/d0e784fc22e6f1cc03cbd3419e37546dfd8b5c43/docs/mnq_dom_design.md#L73-L75" TargetMode="External" /><Relationship Type="http://schemas.openxmlformats.org/officeDocument/2006/relationships/hyperlink" Id="rId57" Target="https://github.com/winglight/ibbot/blob/d0e784fc22e6f1cc03cbd3419e37546dfd8b5c43/docs/mnq_dom_design.md#L73-L76" TargetMode="External" /><Relationship Type="http://schemas.openxmlformats.org/officeDocument/2006/relationships/hyperlink" Id="rId97" Target="https://github.com/winglight/ibbot/blob/d0e784fc22e6f1cc03cbd3419e37546dfd8b5c43/docs/mnq_dom_design.md#L8-L16" TargetMode="External" /><Relationship Type="http://schemas.openxmlformats.org/officeDocument/2006/relationships/hyperlink" Id="rId58" Target="https://github.com/winglight/ibbot/blob/d0e784fc22e6f1cc03cbd3419e37546dfd8b5c43/docs/mnq_dom_design.md#L84-L91" TargetMode="External" /><Relationship Type="http://schemas.openxmlformats.org/officeDocument/2006/relationships/hyperlink" Id="rId34" Target="https://github.com/winglight/ibbot/blob/d0e784fc22e6f1cc03cbd3419e37546dfd8b5c43/docs/mnq_dom_design.md#L84-L92" TargetMode="External" /><Relationship Type="http://schemas.openxmlformats.org/officeDocument/2006/relationships/hyperlink" Id="rId80" Target="https://github.com/winglight/ibbot/blob/d0e784fc22e6f1cc03cbd3419e37546dfd8b5c43/docs/mnq_dom_design.md#L86-L90" TargetMode="External" /><Relationship Type="http://schemas.openxmlformats.org/officeDocument/2006/relationships/hyperlink" Id="rId81" Target="https://github.com/winglight/ibbot/blob/d0e784fc22e6f1cc03cbd3419e37546dfd8b5c43/docs/mnq_dom_design.md#L88-L90" TargetMode="External" /><Relationship Type="http://schemas.openxmlformats.org/officeDocument/2006/relationships/hyperlink" Id="rId83" Target="https://github.com/winglight/ibbot/blob/d0e784fc22e6f1cc03cbd3419e37546dfd8b5c43/docs/mnq_dom_design.md#L89-L92" TargetMode="External" /><Relationship Type="http://schemas.openxmlformats.org/officeDocument/2006/relationships/hyperlink" Id="rId82" Target="https://github.com/winglight/ibbot/blob/d0e784fc22e6f1cc03cbd3419e37546dfd8b5c43/docs/mnq_dom_design.md#L90-L91" TargetMode="External" /><Relationship Type="http://schemas.openxmlformats.org/officeDocument/2006/relationships/hyperlink" Id="rId102" Target="https://github.com/winglight/ibbot/blob/d0e784fc22e6f1cc03cbd3419e37546dfd8b5c43/docs/mnq_dom_design.md#L95-L103" TargetMode="External" /><Relationship Type="http://schemas.openxmlformats.org/officeDocument/2006/relationships/hyperlink" Id="rId124" Target="https://github.com/winglight/ibbot/blob/d0e784fc22e6f1cc03cbd3419e37546dfd8b5c43/docs/mnq_dom_design2.md" TargetMode="External" /><Relationship Type="http://schemas.openxmlformats.org/officeDocument/2006/relationships/hyperlink" Id="rId44" Target="https://github.com/winglight/ibbot/blob/d0e784fc22e6f1cc03cbd3419e37546dfd8b5c43/docs/mnq_dom_design2.md#L100-L108" TargetMode="External" /><Relationship Type="http://schemas.openxmlformats.org/officeDocument/2006/relationships/hyperlink" Id="rId45" Target="https://github.com/winglight/ibbot/blob/d0e784fc22e6f1cc03cbd3419e37546dfd8b5c43/docs/mnq_dom_design2.md#L102-L106" TargetMode="External" /><Relationship Type="http://schemas.openxmlformats.org/officeDocument/2006/relationships/hyperlink" Id="rId49" Target="https://github.com/winglight/ibbot/blob/d0e784fc22e6f1cc03cbd3419e37546dfd8b5c43/docs/mnq_dom_design2.md#L110-L118" TargetMode="External" /><Relationship Type="http://schemas.openxmlformats.org/officeDocument/2006/relationships/hyperlink" Id="rId50" Target="https://github.com/winglight/ibbot/blob/d0e784fc22e6f1cc03cbd3419e37546dfd8b5c43/docs/mnq_dom_design2.md#L112-L118" TargetMode="External" /><Relationship Type="http://schemas.openxmlformats.org/officeDocument/2006/relationships/hyperlink" Id="rId46" Target="https://github.com/winglight/ibbot/blob/d0e784fc22e6f1cc03cbd3419e37546dfd8b5c43/docs/mnq_dom_design2.md#L120-L128" TargetMode="External" /><Relationship Type="http://schemas.openxmlformats.org/officeDocument/2006/relationships/hyperlink" Id="rId47" Target="https://github.com/winglight/ibbot/blob/d0e784fc22e6f1cc03cbd3419e37546dfd8b5c43/docs/mnq_dom_design2.md#L126-L134" TargetMode="External" /><Relationship Type="http://schemas.openxmlformats.org/officeDocument/2006/relationships/hyperlink" Id="rId48" Target="https://github.com/winglight/ibbot/blob/d0e784fc22e6f1cc03cbd3419e37546dfd8b5c43/docs/mnq_dom_design2.md#L130-L133" TargetMode="External" /><Relationship Type="http://schemas.openxmlformats.org/officeDocument/2006/relationships/hyperlink" Id="rId114" Target="https://github.com/winglight/ibbot/blob/d0e784fc22e6f1cc03cbd3419e37546dfd8b5c43/docs/mnq_dom_design2.md#L134-L143" TargetMode="External" /><Relationship Type="http://schemas.openxmlformats.org/officeDocument/2006/relationships/hyperlink" Id="rId53" Target="https://github.com/winglight/ibbot/blob/d0e784fc22e6f1cc03cbd3419e37546dfd8b5c43/docs/mnq_dom_design2.md#L136-L144" TargetMode="External" /><Relationship Type="http://schemas.openxmlformats.org/officeDocument/2006/relationships/hyperlink" Id="rId54" Target="https://github.com/winglight/ibbot/blob/d0e784fc22e6f1cc03cbd3419e37546dfd8b5c43/docs/mnq_dom_design2.md#L138-L145" TargetMode="External" /><Relationship Type="http://schemas.openxmlformats.org/officeDocument/2006/relationships/hyperlink" Id="rId56" Target="https://github.com/winglight/ibbot/blob/d0e784fc22e6f1cc03cbd3419e37546dfd8b5c43/docs/mnq_dom_design2.md#L140-L143" TargetMode="External" /><Relationship Type="http://schemas.openxmlformats.org/officeDocument/2006/relationships/hyperlink" Id="rId55" Target="https://github.com/winglight/ibbot/blob/d0e784fc22e6f1cc03cbd3419e37546dfd8b5c43/docs/mnq_dom_design2.md#L140-L144" TargetMode="External" /><Relationship Type="http://schemas.openxmlformats.org/officeDocument/2006/relationships/hyperlink" Id="rId63" Target="https://github.com/winglight/ibbot/blob/d0e784fc22e6f1cc03cbd3419e37546dfd8b5c43/docs/mnq_dom_design2.md#L150-L158" TargetMode="External" /><Relationship Type="http://schemas.openxmlformats.org/officeDocument/2006/relationships/hyperlink" Id="rId65" Target="https://github.com/winglight/ibbot/blob/d0e784fc22e6f1cc03cbd3419e37546dfd8b5c43/docs/mnq_dom_design2.md#L154-L162" TargetMode="External" /><Relationship Type="http://schemas.openxmlformats.org/officeDocument/2006/relationships/hyperlink" Id="rId66" Target="https://github.com/winglight/ibbot/blob/d0e784fc22e6f1cc03cbd3419e37546dfd8b5c43/docs/mnq_dom_design2.md#L156-L159" TargetMode="External" /><Relationship Type="http://schemas.openxmlformats.org/officeDocument/2006/relationships/hyperlink" Id="rId67" Target="https://github.com/winglight/ibbot/blob/d0e784fc22e6f1cc03cbd3419e37546dfd8b5c43/docs/mnq_dom_design2.md#L157-L160" TargetMode="External" /><Relationship Type="http://schemas.openxmlformats.org/officeDocument/2006/relationships/hyperlink" Id="rId68" Target="https://github.com/winglight/ibbot/blob/d0e784fc22e6f1cc03cbd3419e37546dfd8b5c43/docs/mnq_dom_design2.md#L158-L161" TargetMode="External" /><Relationship Type="http://schemas.openxmlformats.org/officeDocument/2006/relationships/hyperlink" Id="rId69" Target="https://github.com/winglight/ibbot/blob/d0e784fc22e6f1cc03cbd3419e37546dfd8b5c43/docs/mnq_dom_design2.md#L160-L164" TargetMode="External" /><Relationship Type="http://schemas.openxmlformats.org/officeDocument/2006/relationships/hyperlink" Id="rId70" Target="https://github.com/winglight/ibbot/blob/d0e784fc22e6f1cc03cbd3419e37546dfd8b5c43/docs/mnq_dom_design2.md#L162-L165" TargetMode="External" /><Relationship Type="http://schemas.openxmlformats.org/officeDocument/2006/relationships/hyperlink" Id="rId71" Target="https://github.com/winglight/ibbot/blob/d0e784fc22e6f1cc03cbd3419e37546dfd8b5c43/docs/mnq_dom_design2.md#L166-L174" TargetMode="External" /><Relationship Type="http://schemas.openxmlformats.org/officeDocument/2006/relationships/hyperlink" Id="rId74" Target="https://github.com/winglight/ibbot/blob/d0e784fc22e6f1cc03cbd3419e37546dfd8b5c43/docs/mnq_dom_design2.md#L168-L176" TargetMode="External" /><Relationship Type="http://schemas.openxmlformats.org/officeDocument/2006/relationships/hyperlink" Id="rId72" Target="https://github.com/winglight/ibbot/blob/d0e784fc22e6f1cc03cbd3419e37546dfd8b5c43/docs/mnq_dom_design2.md#L170-L173" TargetMode="External" /><Relationship Type="http://schemas.openxmlformats.org/officeDocument/2006/relationships/hyperlink" Id="rId73" Target="https://github.com/winglight/ibbot/blob/d0e784fc22e6f1cc03cbd3419e37546dfd8b5c43/docs/mnq_dom_design2.md#L172-L175" TargetMode="External" /><Relationship Type="http://schemas.openxmlformats.org/officeDocument/2006/relationships/hyperlink" Id="rId75" Target="https://github.com/winglight/ibbot/blob/d0e784fc22e6f1cc03cbd3419e37546dfd8b5c43/docs/mnq_dom_design2.md#L176-L178" TargetMode="External" /><Relationship Type="http://schemas.openxmlformats.org/officeDocument/2006/relationships/hyperlink" Id="rId77" Target="https://github.com/winglight/ibbot/blob/d0e784fc22e6f1cc03cbd3419e37546dfd8b5c43/docs/mnq_dom_design2.md#L179-L182" TargetMode="External" /><Relationship Type="http://schemas.openxmlformats.org/officeDocument/2006/relationships/hyperlink" Id="rId76" Target="https://github.com/winglight/ibbot/blob/d0e784fc22e6f1cc03cbd3419e37546dfd8b5c43/docs/mnq_dom_design2.md#L179-L183" TargetMode="External" /><Relationship Type="http://schemas.openxmlformats.org/officeDocument/2006/relationships/hyperlink" Id="rId78" Target="https://github.com/winglight/ibbot/blob/d0e784fc22e6f1cc03cbd3419e37546dfd8b5c43/docs/mnq_dom_design2.md#L180-L183" TargetMode="External" /><Relationship Type="http://schemas.openxmlformats.org/officeDocument/2006/relationships/hyperlink" Id="rId59" Target="https://github.com/winglight/ibbot/blob/d0e784fc22e6f1cc03cbd3419e37546dfd8b5c43/docs/mnq_dom_design2.md#L188-L196" TargetMode="External" /><Relationship Type="http://schemas.openxmlformats.org/officeDocument/2006/relationships/hyperlink" Id="rId21" Target="https://github.com/winglight/ibbot/blob/d0e784fc22e6f1cc03cbd3419e37546dfd8b5c43/docs/mnq_dom_design2.md#L19-L27" TargetMode="External" /><Relationship Type="http://schemas.openxmlformats.org/officeDocument/2006/relationships/hyperlink" Id="rId60" Target="https://github.com/winglight/ibbot/blob/d0e784fc22e6f1cc03cbd3419e37546dfd8b5c43/docs/mnq_dom_design2.md#L192-L196" TargetMode="External" /><Relationship Type="http://schemas.openxmlformats.org/officeDocument/2006/relationships/hyperlink" Id="rId64" Target="https://github.com/winglight/ibbot/blob/d0e784fc22e6f1cc03cbd3419e37546dfd8b5c43/docs/mnq_dom_design2.md#L263-L266" TargetMode="External" /><Relationship Type="http://schemas.openxmlformats.org/officeDocument/2006/relationships/hyperlink" Id="rId84" Target="https://github.com/winglight/ibbot/blob/d0e784fc22e6f1cc03cbd3419e37546dfd8b5c43/docs/mnq_dom_design2.md#L270-L276" TargetMode="External" /><Relationship Type="http://schemas.openxmlformats.org/officeDocument/2006/relationships/hyperlink" Id="rId117" Target="https://github.com/winglight/ibbot/blob/d0e784fc22e6f1cc03cbd3419e37546dfd8b5c43/docs/mnq_dom_design2.md#L277-L280" TargetMode="External" /><Relationship Type="http://schemas.openxmlformats.org/officeDocument/2006/relationships/hyperlink" Id="rId116" Target="https://github.com/winglight/ibbot/blob/d0e784fc22e6f1cc03cbd3419e37546dfd8b5c43/docs/mnq_dom_design2.md#L277-L285" TargetMode="External" /><Relationship Type="http://schemas.openxmlformats.org/officeDocument/2006/relationships/hyperlink" Id="rId118" Target="https://github.com/winglight/ibbot/blob/d0e784fc22e6f1cc03cbd3419e37546dfd8b5c43/docs/mnq_dom_design2.md#L278-L285" TargetMode="External" /><Relationship Type="http://schemas.openxmlformats.org/officeDocument/2006/relationships/hyperlink" Id="rId61" Target="https://github.com/winglight/ibbot/blob/d0e784fc22e6f1cc03cbd3419e37546dfd8b5c43/docs/mnq_dom_design2.md#L28-L36" TargetMode="External" /><Relationship Type="http://schemas.openxmlformats.org/officeDocument/2006/relationships/hyperlink" Id="rId23" Target="https://github.com/winglight/ibbot/blob/d0e784fc22e6f1cc03cbd3419e37546dfd8b5c43/docs/mnq_dom_design2.md#L28-L37" TargetMode="External" /><Relationship Type="http://schemas.openxmlformats.org/officeDocument/2006/relationships/hyperlink" Id="rId119" Target="https://github.com/winglight/ibbot/blob/d0e784fc22e6f1cc03cbd3419e37546dfd8b5c43/docs/mnq_dom_design2.md#L280-L285" TargetMode="External" /><Relationship Type="http://schemas.openxmlformats.org/officeDocument/2006/relationships/hyperlink" Id="rId24" Target="https://github.com/winglight/ibbot/blob/d0e784fc22e6f1cc03cbd3419e37546dfd8b5c43/docs/mnq_dom_design2.md#L34-L41" TargetMode="External" /><Relationship Type="http://schemas.openxmlformats.org/officeDocument/2006/relationships/hyperlink" Id="rId22" Target="https://github.com/winglight/ibbot/blob/d0e784fc22e6f1cc03cbd3419e37546dfd8b5c43/docs/mnq_dom_design2.md#L63-L67" TargetMode="External" /><Relationship Type="http://schemas.openxmlformats.org/officeDocument/2006/relationships/hyperlink" Id="rId127" Target="https://github.com/winglight/ibbot/blob/d0e784fc22e6f1cc03cbd3419e37546dfd8b5c43/src/telegram_notifier.py" TargetMode="External" /><Relationship Type="http://schemas.openxmlformats.org/officeDocument/2006/relationships/hyperlink" Id="rId111" Target="https://github.com/winglight/ibbot/blob/d0e784fc22e6f1cc03cbd3419e37546dfd8b5c43/src/telegram_notifier.py#L101-L109" TargetMode="External" /><Relationship Type="http://schemas.openxmlformats.org/officeDocument/2006/relationships/hyperlink" Id="rId98" Target="https://github.com/winglight/ibbot/blob/d0e784fc22e6f1cc03cbd3419e37546dfd8b5c43/src/telegram_notifier.py#L14-L23" TargetMode="External" /><Relationship Type="http://schemas.openxmlformats.org/officeDocument/2006/relationships/hyperlink" Id="rId109" Target="https://github.com/winglight/ibbot/blob/d0e784fc22e6f1cc03cbd3419e37546dfd8b5c43/src/telegram_notifier.py#L20-L28" TargetMode="External" /><Relationship Type="http://schemas.openxmlformats.org/officeDocument/2006/relationships/hyperlink" Id="rId99" Target="https://github.com/winglight/ibbot/blob/d0e784fc22e6f1cc03cbd3419e37546dfd8b5c43/src/telegram_notifier.py#L26-L34" TargetMode="External" /></Relationships>
</file>

<file path=word/_rels/footnotes.xml.rels><?xml version="1.0" encoding="UTF-8"?><Relationships xmlns="http://schemas.openxmlformats.org/package/2006/relationships"><Relationship Type="http://schemas.openxmlformats.org/officeDocument/2006/relationships/hyperlink" Id="rId126" Target="https://github.com/winglight/ibbot/blob/d0e784fc22e6f1cc03cbd3419e37546dfd8b5c43/docs/internal_strategy_layout.md" TargetMode="External" /><Relationship Type="http://schemas.openxmlformats.org/officeDocument/2006/relationships/hyperlink" Id="rId108" Target="https://github.com/winglight/ibbot/blob/d0e784fc22e6f1cc03cbd3419e37546dfd8b5c43/docs/internal_strategy_layout.md#L15-L24" TargetMode="External" /><Relationship Type="http://schemas.openxmlformats.org/officeDocument/2006/relationships/hyperlink" Id="rId115" Target="https://github.com/winglight/ibbot/blob/d0e784fc22e6f1cc03cbd3419e37546dfd8b5c43/docs/internal_strategy_layout.md#L19-L28" TargetMode="External" /><Relationship Type="http://schemas.openxmlformats.org/officeDocument/2006/relationships/hyperlink" Id="rId85" Target="https://github.com/winglight/ibbot/blob/d0e784fc22e6f1cc03cbd3419e37546dfd8b5c43/docs/internal_strategy_layout.md#L7-L15" TargetMode="External" /><Relationship Type="http://schemas.openxmlformats.org/officeDocument/2006/relationships/hyperlink" Id="rId87" Target="https://github.com/winglight/ibbot/blob/d0e784fc22e6f1cc03cbd3419e37546dfd8b5c43/docs/internal_strategy_layout.md#L9-L15" TargetMode="External" /><Relationship Type="http://schemas.openxmlformats.org/officeDocument/2006/relationships/hyperlink" Id="rId86" Target="https://github.com/winglight/ibbot/blob/d0e784fc22e6f1cc03cbd3419e37546dfd8b5c43/docs/internal_strategy_layout.md#L9-L18" TargetMode="External" /><Relationship Type="http://schemas.openxmlformats.org/officeDocument/2006/relationships/hyperlink" Id="rId125" Target="https://github.com/winglight/ibbot/blob/d0e784fc22e6f1cc03cbd3419e37546dfd8b5c43/docs/mnq_dom_design.md" TargetMode="External" /><Relationship Type="http://schemas.openxmlformats.org/officeDocument/2006/relationships/hyperlink" Id="rId103" Target="https://github.com/winglight/ibbot/blob/d0e784fc22e6f1cc03cbd3419e37546dfd8b5c43/docs/mnq_dom_design.md#L100-L109" TargetMode="External" /><Relationship Type="http://schemas.openxmlformats.org/officeDocument/2006/relationships/hyperlink" Id="rId91" Target="https://github.com/winglight/ibbot/blob/d0e784fc22e6f1cc03cbd3419e37546dfd8b5c43/docs/mnq_dom_design.md#L104-L112" TargetMode="External" /><Relationship Type="http://schemas.openxmlformats.org/officeDocument/2006/relationships/hyperlink" Id="rId101" Target="https://github.com/winglight/ibbot/blob/d0e784fc22e6f1cc03cbd3419e37546dfd8b5c43/docs/mnq_dom_design.md#L108-L111" TargetMode="External" /><Relationship Type="http://schemas.openxmlformats.org/officeDocument/2006/relationships/hyperlink" Id="rId105" Target="https://github.com/winglight/ibbot/blob/d0e784fc22e6f1cc03cbd3419e37546dfd8b5c43/docs/mnq_dom_design.md#L110-L119" TargetMode="External" /><Relationship Type="http://schemas.openxmlformats.org/officeDocument/2006/relationships/hyperlink" Id="rId93" Target="https://github.com/winglight/ibbot/blob/d0e784fc22e6f1cc03cbd3419e37546dfd8b5c43/docs/mnq_dom_design.md#L115-L123" TargetMode="External" /><Relationship Type="http://schemas.openxmlformats.org/officeDocument/2006/relationships/hyperlink" Id="rId94" Target="https://github.com/winglight/ibbot/blob/d0e784fc22e6f1cc03cbd3419e37546dfd8b5c43/docs/mnq_dom_design.md#L117-L119" TargetMode="External" /><Relationship Type="http://schemas.openxmlformats.org/officeDocument/2006/relationships/hyperlink" Id="rId100" Target="https://github.com/winglight/ibbot/blob/d0e784fc22e6f1cc03cbd3419e37546dfd8b5c43/docs/mnq_dom_design.md#L12-L19" TargetMode="External" /><Relationship Type="http://schemas.openxmlformats.org/officeDocument/2006/relationships/hyperlink" Id="rId95" Target="https://github.com/winglight/ibbot/blob/d0e784fc22e6f1cc03cbd3419e37546dfd8b5c43/docs/mnq_dom_design.md#L14-L17" TargetMode="External" /><Relationship Type="http://schemas.openxmlformats.org/officeDocument/2006/relationships/hyperlink" Id="rId92" Target="https://github.com/winglight/ibbot/blob/d0e784fc22e6f1cc03cbd3419e37546dfd8b5c43/docs/mnq_dom_design.md#L156-L165" TargetMode="External" /><Relationship Type="http://schemas.openxmlformats.org/officeDocument/2006/relationships/hyperlink" Id="rId104" Target="https://github.com/winglight/ibbot/blob/d0e784fc22e6f1cc03cbd3419e37546dfd8b5c43/docs/mnq_dom_design.md#L24-L31" TargetMode="External" /><Relationship Type="http://schemas.openxmlformats.org/officeDocument/2006/relationships/hyperlink" Id="rId25" Target="https://github.com/winglight/ibbot/blob/d0e784fc22e6f1cc03cbd3419e37546dfd8b5c43/docs/mnq_dom_design.md#L26-L34" TargetMode="External" /><Relationship Type="http://schemas.openxmlformats.org/officeDocument/2006/relationships/hyperlink" Id="rId29" Target="https://github.com/winglight/ibbot/blob/d0e784fc22e6f1cc03cbd3419e37546dfd8b5c43/docs/mnq_dom_design.md#L30-L38" TargetMode="External" /><Relationship Type="http://schemas.openxmlformats.org/officeDocument/2006/relationships/hyperlink" Id="rId31" Target="https://github.com/winglight/ibbot/blob/d0e784fc22e6f1cc03cbd3419e37546dfd8b5c43/docs/mnq_dom_design.md#L32-L39" TargetMode="External" /><Relationship Type="http://schemas.openxmlformats.org/officeDocument/2006/relationships/hyperlink" Id="rId96" Target="https://github.com/winglight/ibbot/blob/d0e784fc22e6f1cc03cbd3419e37546dfd8b5c43/docs/mnq_dom_design.md#L32-L40" TargetMode="External" /><Relationship Type="http://schemas.openxmlformats.org/officeDocument/2006/relationships/hyperlink" Id="rId33" Target="https://github.com/winglight/ibbot/blob/d0e784fc22e6f1cc03cbd3419e37546dfd8b5c43/docs/mnq_dom_design.md#L33-L36" TargetMode="External" /><Relationship Type="http://schemas.openxmlformats.org/officeDocument/2006/relationships/hyperlink" Id="rId35" Target="https://github.com/winglight/ibbot/blob/d0e784fc22e6f1cc03cbd3419e37546dfd8b5c43/docs/mnq_dom_design.md#L35-L38" TargetMode="External" /><Relationship Type="http://schemas.openxmlformats.org/officeDocument/2006/relationships/hyperlink" Id="rId28" Target="https://github.com/winglight/ibbot/blob/d0e784fc22e6f1cc03cbd3419e37546dfd8b5c43/docs/mnq_dom_design.md#L43-L47" TargetMode="External" /><Relationship Type="http://schemas.openxmlformats.org/officeDocument/2006/relationships/hyperlink" Id="rId37" Target="https://github.com/winglight/ibbot/blob/d0e784fc22e6f1cc03cbd3419e37546dfd8b5c43/docs/mnq_dom_design.md#L45-L48" TargetMode="External" /><Relationship Type="http://schemas.openxmlformats.org/officeDocument/2006/relationships/hyperlink" Id="rId90" Target="https://github.com/winglight/ibbot/blob/d0e784fc22e6f1cc03cbd3419e37546dfd8b5c43/docs/mnq_dom_design.md#L46-L48" TargetMode="External" /><Relationship Type="http://schemas.openxmlformats.org/officeDocument/2006/relationships/hyperlink" Id="rId107" Target="https://github.com/winglight/ibbot/blob/d0e784fc22e6f1cc03cbd3419e37546dfd8b5c43/docs/mnq_dom_design.md#L46-L54" TargetMode="External" /><Relationship Type="http://schemas.openxmlformats.org/officeDocument/2006/relationships/hyperlink" Id="rId89" Target="https://github.com/winglight/ibbot/blob/d0e784fc22e6f1cc03cbd3419e37546dfd8b5c43/docs/mnq_dom_design.md#L5-L12" TargetMode="External" /><Relationship Type="http://schemas.openxmlformats.org/officeDocument/2006/relationships/hyperlink" Id="rId42" Target="https://github.com/winglight/ibbot/blob/d0e784fc22e6f1cc03cbd3419e37546dfd8b5c43/docs/mnq_dom_design.md#L50-L57" TargetMode="External" /><Relationship Type="http://schemas.openxmlformats.org/officeDocument/2006/relationships/hyperlink" Id="rId30" Target="https://github.com/winglight/ibbot/blob/d0e784fc22e6f1cc03cbd3419e37546dfd8b5c43/docs/mnq_dom_design.md#L51-L60" TargetMode="External" /><Relationship Type="http://schemas.openxmlformats.org/officeDocument/2006/relationships/hyperlink" Id="rId26" Target="https://github.com/winglight/ibbot/blob/d0e784fc22e6f1cc03cbd3419e37546dfd8b5c43/docs/mnq_dom_design.md#L54-L57" TargetMode="External" /><Relationship Type="http://schemas.openxmlformats.org/officeDocument/2006/relationships/hyperlink" Id="rId39" Target="https://github.com/winglight/ibbot/blob/d0e784fc22e6f1cc03cbd3419e37546dfd8b5c43/docs/mnq_dom_design.md#L55-L60" TargetMode="External" /><Relationship Type="http://schemas.openxmlformats.org/officeDocument/2006/relationships/hyperlink" Id="rId38" Target="https://github.com/winglight/ibbot/blob/d0e784fc22e6f1cc03cbd3419e37546dfd8b5c43/docs/mnq_dom_design.md#L55-L63" TargetMode="External" /><Relationship Type="http://schemas.openxmlformats.org/officeDocument/2006/relationships/hyperlink" Id="rId40" Target="https://github.com/winglight/ibbot/blob/d0e784fc22e6f1cc03cbd3419e37546dfd8b5c43/docs/mnq_dom_design.md#L56-L61" TargetMode="External" /><Relationship Type="http://schemas.openxmlformats.org/officeDocument/2006/relationships/hyperlink" Id="rId41" Target="https://github.com/winglight/ibbot/blob/d0e784fc22e6f1cc03cbd3419e37546dfd8b5c43/docs/mnq_dom_design.md#L63-L65" TargetMode="External" /><Relationship Type="http://schemas.openxmlformats.org/officeDocument/2006/relationships/hyperlink" Id="rId113" Target="https://github.com/winglight/ibbot/blob/d0e784fc22e6f1cc03cbd3419e37546dfd8b5c43/docs/mnq_dom_design.md#L69-L76" TargetMode="External" /><Relationship Type="http://schemas.openxmlformats.org/officeDocument/2006/relationships/hyperlink" Id="rId32" Target="https://github.com/winglight/ibbot/blob/d0e784fc22e6f1cc03cbd3419e37546dfd8b5c43/docs/mnq_dom_design.md#L69-L77" TargetMode="External" /><Relationship Type="http://schemas.openxmlformats.org/officeDocument/2006/relationships/hyperlink" Id="rId51" Target="https://github.com/winglight/ibbot/blob/d0e784fc22e6f1cc03cbd3419e37546dfd8b5c43/docs/mnq_dom_design.md#L71-L74" TargetMode="External" /><Relationship Type="http://schemas.openxmlformats.org/officeDocument/2006/relationships/hyperlink" Id="rId52" Target="https://github.com/winglight/ibbot/blob/d0e784fc22e6f1cc03cbd3419e37546dfd8b5c43/docs/mnq_dom_design.md#L73-L75" TargetMode="External" /><Relationship Type="http://schemas.openxmlformats.org/officeDocument/2006/relationships/hyperlink" Id="rId57" Target="https://github.com/winglight/ibbot/blob/d0e784fc22e6f1cc03cbd3419e37546dfd8b5c43/docs/mnq_dom_design.md#L73-L76" TargetMode="External" /><Relationship Type="http://schemas.openxmlformats.org/officeDocument/2006/relationships/hyperlink" Id="rId97" Target="https://github.com/winglight/ibbot/blob/d0e784fc22e6f1cc03cbd3419e37546dfd8b5c43/docs/mnq_dom_design.md#L8-L16" TargetMode="External" /><Relationship Type="http://schemas.openxmlformats.org/officeDocument/2006/relationships/hyperlink" Id="rId58" Target="https://github.com/winglight/ibbot/blob/d0e784fc22e6f1cc03cbd3419e37546dfd8b5c43/docs/mnq_dom_design.md#L84-L91" TargetMode="External" /><Relationship Type="http://schemas.openxmlformats.org/officeDocument/2006/relationships/hyperlink" Id="rId34" Target="https://github.com/winglight/ibbot/blob/d0e784fc22e6f1cc03cbd3419e37546dfd8b5c43/docs/mnq_dom_design.md#L84-L92" TargetMode="External" /><Relationship Type="http://schemas.openxmlformats.org/officeDocument/2006/relationships/hyperlink" Id="rId80" Target="https://github.com/winglight/ibbot/blob/d0e784fc22e6f1cc03cbd3419e37546dfd8b5c43/docs/mnq_dom_design.md#L86-L90" TargetMode="External" /><Relationship Type="http://schemas.openxmlformats.org/officeDocument/2006/relationships/hyperlink" Id="rId81" Target="https://github.com/winglight/ibbot/blob/d0e784fc22e6f1cc03cbd3419e37546dfd8b5c43/docs/mnq_dom_design.md#L88-L90" TargetMode="External" /><Relationship Type="http://schemas.openxmlformats.org/officeDocument/2006/relationships/hyperlink" Id="rId83" Target="https://github.com/winglight/ibbot/blob/d0e784fc22e6f1cc03cbd3419e37546dfd8b5c43/docs/mnq_dom_design.md#L89-L92" TargetMode="External" /><Relationship Type="http://schemas.openxmlformats.org/officeDocument/2006/relationships/hyperlink" Id="rId82" Target="https://github.com/winglight/ibbot/blob/d0e784fc22e6f1cc03cbd3419e37546dfd8b5c43/docs/mnq_dom_design.md#L90-L91" TargetMode="External" /><Relationship Type="http://schemas.openxmlformats.org/officeDocument/2006/relationships/hyperlink" Id="rId102" Target="https://github.com/winglight/ibbot/blob/d0e784fc22e6f1cc03cbd3419e37546dfd8b5c43/docs/mnq_dom_design.md#L95-L103" TargetMode="External" /><Relationship Type="http://schemas.openxmlformats.org/officeDocument/2006/relationships/hyperlink" Id="rId124" Target="https://github.com/winglight/ibbot/blob/d0e784fc22e6f1cc03cbd3419e37546dfd8b5c43/docs/mnq_dom_design2.md" TargetMode="External" /><Relationship Type="http://schemas.openxmlformats.org/officeDocument/2006/relationships/hyperlink" Id="rId44" Target="https://github.com/winglight/ibbot/blob/d0e784fc22e6f1cc03cbd3419e37546dfd8b5c43/docs/mnq_dom_design2.md#L100-L108" TargetMode="External" /><Relationship Type="http://schemas.openxmlformats.org/officeDocument/2006/relationships/hyperlink" Id="rId45" Target="https://github.com/winglight/ibbot/blob/d0e784fc22e6f1cc03cbd3419e37546dfd8b5c43/docs/mnq_dom_design2.md#L102-L106" TargetMode="External" /><Relationship Type="http://schemas.openxmlformats.org/officeDocument/2006/relationships/hyperlink" Id="rId49" Target="https://github.com/winglight/ibbot/blob/d0e784fc22e6f1cc03cbd3419e37546dfd8b5c43/docs/mnq_dom_design2.md#L110-L118" TargetMode="External" /><Relationship Type="http://schemas.openxmlformats.org/officeDocument/2006/relationships/hyperlink" Id="rId50" Target="https://github.com/winglight/ibbot/blob/d0e784fc22e6f1cc03cbd3419e37546dfd8b5c43/docs/mnq_dom_design2.md#L112-L118" TargetMode="External" /><Relationship Type="http://schemas.openxmlformats.org/officeDocument/2006/relationships/hyperlink" Id="rId46" Target="https://github.com/winglight/ibbot/blob/d0e784fc22e6f1cc03cbd3419e37546dfd8b5c43/docs/mnq_dom_design2.md#L120-L128" TargetMode="External" /><Relationship Type="http://schemas.openxmlformats.org/officeDocument/2006/relationships/hyperlink" Id="rId47" Target="https://github.com/winglight/ibbot/blob/d0e784fc22e6f1cc03cbd3419e37546dfd8b5c43/docs/mnq_dom_design2.md#L126-L134" TargetMode="External" /><Relationship Type="http://schemas.openxmlformats.org/officeDocument/2006/relationships/hyperlink" Id="rId48" Target="https://github.com/winglight/ibbot/blob/d0e784fc22e6f1cc03cbd3419e37546dfd8b5c43/docs/mnq_dom_design2.md#L130-L133" TargetMode="External" /><Relationship Type="http://schemas.openxmlformats.org/officeDocument/2006/relationships/hyperlink" Id="rId114" Target="https://github.com/winglight/ibbot/blob/d0e784fc22e6f1cc03cbd3419e37546dfd8b5c43/docs/mnq_dom_design2.md#L134-L143" TargetMode="External" /><Relationship Type="http://schemas.openxmlformats.org/officeDocument/2006/relationships/hyperlink" Id="rId53" Target="https://github.com/winglight/ibbot/blob/d0e784fc22e6f1cc03cbd3419e37546dfd8b5c43/docs/mnq_dom_design2.md#L136-L144" TargetMode="External" /><Relationship Type="http://schemas.openxmlformats.org/officeDocument/2006/relationships/hyperlink" Id="rId54" Target="https://github.com/winglight/ibbot/blob/d0e784fc22e6f1cc03cbd3419e37546dfd8b5c43/docs/mnq_dom_design2.md#L138-L145" TargetMode="External" /><Relationship Type="http://schemas.openxmlformats.org/officeDocument/2006/relationships/hyperlink" Id="rId56" Target="https://github.com/winglight/ibbot/blob/d0e784fc22e6f1cc03cbd3419e37546dfd8b5c43/docs/mnq_dom_design2.md#L140-L143" TargetMode="External" /><Relationship Type="http://schemas.openxmlformats.org/officeDocument/2006/relationships/hyperlink" Id="rId55" Target="https://github.com/winglight/ibbot/blob/d0e784fc22e6f1cc03cbd3419e37546dfd8b5c43/docs/mnq_dom_design2.md#L140-L144" TargetMode="External" /><Relationship Type="http://schemas.openxmlformats.org/officeDocument/2006/relationships/hyperlink" Id="rId63" Target="https://github.com/winglight/ibbot/blob/d0e784fc22e6f1cc03cbd3419e37546dfd8b5c43/docs/mnq_dom_design2.md#L150-L158" TargetMode="External" /><Relationship Type="http://schemas.openxmlformats.org/officeDocument/2006/relationships/hyperlink" Id="rId65" Target="https://github.com/winglight/ibbot/blob/d0e784fc22e6f1cc03cbd3419e37546dfd8b5c43/docs/mnq_dom_design2.md#L154-L162" TargetMode="External" /><Relationship Type="http://schemas.openxmlformats.org/officeDocument/2006/relationships/hyperlink" Id="rId66" Target="https://github.com/winglight/ibbot/blob/d0e784fc22e6f1cc03cbd3419e37546dfd8b5c43/docs/mnq_dom_design2.md#L156-L159" TargetMode="External" /><Relationship Type="http://schemas.openxmlformats.org/officeDocument/2006/relationships/hyperlink" Id="rId67" Target="https://github.com/winglight/ibbot/blob/d0e784fc22e6f1cc03cbd3419e37546dfd8b5c43/docs/mnq_dom_design2.md#L157-L160" TargetMode="External" /><Relationship Type="http://schemas.openxmlformats.org/officeDocument/2006/relationships/hyperlink" Id="rId68" Target="https://github.com/winglight/ibbot/blob/d0e784fc22e6f1cc03cbd3419e37546dfd8b5c43/docs/mnq_dom_design2.md#L158-L161" TargetMode="External" /><Relationship Type="http://schemas.openxmlformats.org/officeDocument/2006/relationships/hyperlink" Id="rId69" Target="https://github.com/winglight/ibbot/blob/d0e784fc22e6f1cc03cbd3419e37546dfd8b5c43/docs/mnq_dom_design2.md#L160-L164" TargetMode="External" /><Relationship Type="http://schemas.openxmlformats.org/officeDocument/2006/relationships/hyperlink" Id="rId70" Target="https://github.com/winglight/ibbot/blob/d0e784fc22e6f1cc03cbd3419e37546dfd8b5c43/docs/mnq_dom_design2.md#L162-L165" TargetMode="External" /><Relationship Type="http://schemas.openxmlformats.org/officeDocument/2006/relationships/hyperlink" Id="rId71" Target="https://github.com/winglight/ibbot/blob/d0e784fc22e6f1cc03cbd3419e37546dfd8b5c43/docs/mnq_dom_design2.md#L166-L174" TargetMode="External" /><Relationship Type="http://schemas.openxmlformats.org/officeDocument/2006/relationships/hyperlink" Id="rId74" Target="https://github.com/winglight/ibbot/blob/d0e784fc22e6f1cc03cbd3419e37546dfd8b5c43/docs/mnq_dom_design2.md#L168-L176" TargetMode="External" /><Relationship Type="http://schemas.openxmlformats.org/officeDocument/2006/relationships/hyperlink" Id="rId72" Target="https://github.com/winglight/ibbot/blob/d0e784fc22e6f1cc03cbd3419e37546dfd8b5c43/docs/mnq_dom_design2.md#L170-L173" TargetMode="External" /><Relationship Type="http://schemas.openxmlformats.org/officeDocument/2006/relationships/hyperlink" Id="rId73" Target="https://github.com/winglight/ibbot/blob/d0e784fc22e6f1cc03cbd3419e37546dfd8b5c43/docs/mnq_dom_design2.md#L172-L175" TargetMode="External" /><Relationship Type="http://schemas.openxmlformats.org/officeDocument/2006/relationships/hyperlink" Id="rId75" Target="https://github.com/winglight/ibbot/blob/d0e784fc22e6f1cc03cbd3419e37546dfd8b5c43/docs/mnq_dom_design2.md#L176-L178" TargetMode="External" /><Relationship Type="http://schemas.openxmlformats.org/officeDocument/2006/relationships/hyperlink" Id="rId77" Target="https://github.com/winglight/ibbot/blob/d0e784fc22e6f1cc03cbd3419e37546dfd8b5c43/docs/mnq_dom_design2.md#L179-L182" TargetMode="External" /><Relationship Type="http://schemas.openxmlformats.org/officeDocument/2006/relationships/hyperlink" Id="rId76" Target="https://github.com/winglight/ibbot/blob/d0e784fc22e6f1cc03cbd3419e37546dfd8b5c43/docs/mnq_dom_design2.md#L179-L183" TargetMode="External" /><Relationship Type="http://schemas.openxmlformats.org/officeDocument/2006/relationships/hyperlink" Id="rId78" Target="https://github.com/winglight/ibbot/blob/d0e784fc22e6f1cc03cbd3419e37546dfd8b5c43/docs/mnq_dom_design2.md#L180-L183" TargetMode="External" /><Relationship Type="http://schemas.openxmlformats.org/officeDocument/2006/relationships/hyperlink" Id="rId59" Target="https://github.com/winglight/ibbot/blob/d0e784fc22e6f1cc03cbd3419e37546dfd8b5c43/docs/mnq_dom_design2.md#L188-L196" TargetMode="External" /><Relationship Type="http://schemas.openxmlformats.org/officeDocument/2006/relationships/hyperlink" Id="rId21" Target="https://github.com/winglight/ibbot/blob/d0e784fc22e6f1cc03cbd3419e37546dfd8b5c43/docs/mnq_dom_design2.md#L19-L27" TargetMode="External" /><Relationship Type="http://schemas.openxmlformats.org/officeDocument/2006/relationships/hyperlink" Id="rId60" Target="https://github.com/winglight/ibbot/blob/d0e784fc22e6f1cc03cbd3419e37546dfd8b5c43/docs/mnq_dom_design2.md#L192-L196" TargetMode="External" /><Relationship Type="http://schemas.openxmlformats.org/officeDocument/2006/relationships/hyperlink" Id="rId64" Target="https://github.com/winglight/ibbot/blob/d0e784fc22e6f1cc03cbd3419e37546dfd8b5c43/docs/mnq_dom_design2.md#L263-L266" TargetMode="External" /><Relationship Type="http://schemas.openxmlformats.org/officeDocument/2006/relationships/hyperlink" Id="rId84" Target="https://github.com/winglight/ibbot/blob/d0e784fc22e6f1cc03cbd3419e37546dfd8b5c43/docs/mnq_dom_design2.md#L270-L276" TargetMode="External" /><Relationship Type="http://schemas.openxmlformats.org/officeDocument/2006/relationships/hyperlink" Id="rId117" Target="https://github.com/winglight/ibbot/blob/d0e784fc22e6f1cc03cbd3419e37546dfd8b5c43/docs/mnq_dom_design2.md#L277-L280" TargetMode="External" /><Relationship Type="http://schemas.openxmlformats.org/officeDocument/2006/relationships/hyperlink" Id="rId116" Target="https://github.com/winglight/ibbot/blob/d0e784fc22e6f1cc03cbd3419e37546dfd8b5c43/docs/mnq_dom_design2.md#L277-L285" TargetMode="External" /><Relationship Type="http://schemas.openxmlformats.org/officeDocument/2006/relationships/hyperlink" Id="rId118" Target="https://github.com/winglight/ibbot/blob/d0e784fc22e6f1cc03cbd3419e37546dfd8b5c43/docs/mnq_dom_design2.md#L278-L285" TargetMode="External" /><Relationship Type="http://schemas.openxmlformats.org/officeDocument/2006/relationships/hyperlink" Id="rId61" Target="https://github.com/winglight/ibbot/blob/d0e784fc22e6f1cc03cbd3419e37546dfd8b5c43/docs/mnq_dom_design2.md#L28-L36" TargetMode="External" /><Relationship Type="http://schemas.openxmlformats.org/officeDocument/2006/relationships/hyperlink" Id="rId23" Target="https://github.com/winglight/ibbot/blob/d0e784fc22e6f1cc03cbd3419e37546dfd8b5c43/docs/mnq_dom_design2.md#L28-L37" TargetMode="External" /><Relationship Type="http://schemas.openxmlformats.org/officeDocument/2006/relationships/hyperlink" Id="rId119" Target="https://github.com/winglight/ibbot/blob/d0e784fc22e6f1cc03cbd3419e37546dfd8b5c43/docs/mnq_dom_design2.md#L280-L285" TargetMode="External" /><Relationship Type="http://schemas.openxmlformats.org/officeDocument/2006/relationships/hyperlink" Id="rId24" Target="https://github.com/winglight/ibbot/blob/d0e784fc22e6f1cc03cbd3419e37546dfd8b5c43/docs/mnq_dom_design2.md#L34-L41" TargetMode="External" /><Relationship Type="http://schemas.openxmlformats.org/officeDocument/2006/relationships/hyperlink" Id="rId22" Target="https://github.com/winglight/ibbot/blob/d0e784fc22e6f1cc03cbd3419e37546dfd8b5c43/docs/mnq_dom_design2.md#L63-L67" TargetMode="External" /><Relationship Type="http://schemas.openxmlformats.org/officeDocument/2006/relationships/hyperlink" Id="rId127" Target="https://github.com/winglight/ibbot/blob/d0e784fc22e6f1cc03cbd3419e37546dfd8b5c43/src/telegram_notifier.py" TargetMode="External" /><Relationship Type="http://schemas.openxmlformats.org/officeDocument/2006/relationships/hyperlink" Id="rId111" Target="https://github.com/winglight/ibbot/blob/d0e784fc22e6f1cc03cbd3419e37546dfd8b5c43/src/telegram_notifier.py#L101-L109" TargetMode="External" /><Relationship Type="http://schemas.openxmlformats.org/officeDocument/2006/relationships/hyperlink" Id="rId98" Target="https://github.com/winglight/ibbot/blob/d0e784fc22e6f1cc03cbd3419e37546dfd8b5c43/src/telegram_notifier.py#L14-L23" TargetMode="External" /><Relationship Type="http://schemas.openxmlformats.org/officeDocument/2006/relationships/hyperlink" Id="rId109" Target="https://github.com/winglight/ibbot/blob/d0e784fc22e6f1cc03cbd3419e37546dfd8b5c43/src/telegram_notifier.py#L20-L28" TargetMode="External" /><Relationship Type="http://schemas.openxmlformats.org/officeDocument/2006/relationships/hyperlink" Id="rId99" Target="https://github.com/winglight/ibbot/blob/d0e784fc22e6f1cc03cbd3419e37546dfd8b5c43/src/telegram_notifier.py#L26-L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2025-09-14T05:21:41Z</dcterms:created>
  <dcterms:modified xsi:type="dcterms:W3CDTF">2025-09-14T05:21:41Z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