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#ifndef CLASSNAME_H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CLASSNAME_H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stuff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namespace unique_identifier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stuff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