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vm0ll2ujqld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Retrospectiva del Sprint 2: Funciones de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9"/>
        </w:numPr>
        <w:spacing w:after="40" w:before="240" w:line="276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m3s5ajfqudi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salió bien en la iteración? (Aciertos)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Implementación exitosa de funcionalidades clave relacionadas con la gestión de citas y la interacción de los pacientes con el sistema.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Colaboración efectiva para resolver los impedimentos detectados durante el sprint.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Mejora significativa en la experiencia de usuario al abordar aspectos críticos del sistema.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Priorización adecuada del backlog, asegurando que las funcionalidades más importantes fueran entregadas a tiempo.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Coordinación clara con el scrum master y atención constante a las necesidades de los usuarios.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Resolución rápida de impedimentos técnicos con soporte directo al equipo.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9"/>
        </w:numPr>
        <w:spacing w:after="40" w:before="240" w:line="276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wiv4cw44o4v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no salió bien en la iteración? (Errores)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Retrasos en la implementación inicial debido a problemas con el módulo de inicio de sesión, que afectaron el ritmo del sprint.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Fallos en la vista del perfil del usuario y en la selección de citas médicas, lo que requirió reconfiguración y debugging para resolver los problemas.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Falta de claridad en algunos requisitos iniciales, lo que generó ajustes de último minuto en el desarrollo.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Subestimación del impacto de ciertos errores en el cronograma, lo que afectó la gestión del tiempo y las entregas.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mflk9y823ya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jzpyf7dr5d8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9"/>
        </w:numPr>
        <w:spacing w:after="40" w:before="240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s1uwm0imfdw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mejoras vamos a implementar en la próxima iteración? (Recomendaciones de mejora continua)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Dedicar más tiempo a la revisión y pruebas iniciales para evitar errores críticos que impacten el desarrollo.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 comunicación sobre posibles bloqueos técnicos durante las daily meetings.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Detallar con mayor precisión los requisitos antes de su desarrollo.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Supervisar más de cerca el progreso de las tareas para identificar ajustes necesarios de forma anticipada.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Ajustar los tiempos estimados para abordar de manera más realista los posibles problemas técnicos.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Fomentar el uso de herramientas de seguimiento visual, como el </w:t>
      </w:r>
      <w:r w:rsidDel="00000000" w:rsidR="00000000" w:rsidRPr="00000000">
        <w:rPr>
          <w:rtl w:val="0"/>
        </w:rPr>
        <w:t xml:space="preserve">scrumboard</w:t>
      </w:r>
      <w:r w:rsidDel="00000000" w:rsidR="00000000" w:rsidRPr="00000000">
        <w:rPr>
          <w:rtl w:val="0"/>
        </w:rPr>
        <w:t xml:space="preserve">, para monitorear los impedimentos y su resolución.</w:t>
      </w:r>
    </w:p>
    <w:p w:rsidR="00000000" w:rsidDel="00000000" w:rsidP="00000000" w:rsidRDefault="00000000" w:rsidRPr="00000000" w14:paraId="00000021">
      <w:pPr>
        <w:ind w:left="-141.73228346456688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Heading3"/>
      <w:keepNext w:val="0"/>
      <w:keepLines w:val="0"/>
      <w:spacing w:before="280" w:lineRule="auto"/>
      <w:jc w:val="left"/>
      <w:rPr/>
    </w:pPr>
    <w:bookmarkStart w:colFirst="0" w:colLast="0" w:name="_cd8v2usa58q1" w:id="6"/>
    <w:bookmarkEnd w:id="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-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