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DAC479"/>
    <w:tbl>
      <w:tblPr>
        <w:tblStyle w:val="24"/>
        <w:tblW w:w="9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
        <w:gridCol w:w="9088"/>
      </w:tblGrid>
      <w:tr w14:paraId="1F46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2" w:hRule="atLeast"/>
        </w:trPr>
        <w:tc>
          <w:tcPr>
            <w:tcW w:w="0" w:type="auto"/>
          </w:tcPr>
          <w:p w14:paraId="4247804E">
            <w:pPr>
              <w:spacing w:after="0" w:line="240" w:lineRule="auto"/>
              <w:jc w:val="both"/>
              <w:rPr>
                <w:rFonts w:ascii="Century Gothic" w:hAnsi="Century Gothic"/>
                <w:b/>
                <w:bCs/>
                <w:sz w:val="28"/>
                <w:szCs w:val="28"/>
              </w:rPr>
            </w:pPr>
            <w:r>
              <w:rPr>
                <w:rFonts w:ascii="Century Gothic" w:hAnsi="Century Gothic"/>
                <w:b/>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57922653">
            <w:pPr>
              <w:spacing w:after="0" w:line="240" w:lineRule="auto"/>
              <w:jc w:val="both"/>
              <w:rPr>
                <w:rFonts w:eastAsiaTheme="majorEastAsia"/>
                <w:color w:val="767171" w:themeColor="background2" w:themeShade="80"/>
                <w:sz w:val="24"/>
                <w:szCs w:val="24"/>
              </w:rPr>
            </w:pPr>
            <w:r>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pPr>
        <w:spacing w:after="0" w:line="240" w:lineRule="auto"/>
        <w:rPr>
          <w:rFonts w:eastAsiaTheme="majorEastAsia"/>
          <w:color w:val="767171" w:themeColor="background2" w:themeShade="80"/>
          <w:sz w:val="24"/>
          <w:szCs w:val="24"/>
        </w:rPr>
      </w:pPr>
    </w:p>
    <w:tbl>
      <w:tblPr>
        <w:tblStyle w:val="6"/>
        <w:tblW w:w="10057" w:type="dxa"/>
        <w:tblInd w:w="0" w:type="dxa"/>
        <w:tblLayout w:type="autofit"/>
        <w:tblCellMar>
          <w:top w:w="15" w:type="dxa"/>
          <w:left w:w="15" w:type="dxa"/>
          <w:bottom w:w="15" w:type="dxa"/>
          <w:right w:w="15" w:type="dxa"/>
        </w:tblCellMar>
      </w:tblPr>
      <w:tblGrid>
        <w:gridCol w:w="10057"/>
      </w:tblGrid>
      <w:tr w14:paraId="77243A14">
        <w:tc>
          <w:tcPr>
            <w:tcW w:w="10057" w:type="dxa"/>
            <w:tcBorders>
              <w:top w:val="single" w:color="CDCDCD" w:sz="6" w:space="0"/>
              <w:left w:val="single" w:color="CDCDCD" w:sz="6" w:space="0"/>
              <w:bottom w:val="single" w:color="CDCDCD" w:sz="6" w:space="0"/>
              <w:right w:val="single" w:color="CDCDCD" w:sz="6" w:space="0"/>
            </w:tcBorders>
            <w:vAlign w:val="center"/>
          </w:tcPr>
          <w:p w14:paraId="4D2748E4">
            <w:pPr>
              <w:spacing w:after="0" w:line="240" w:lineRule="auto"/>
              <w:rPr>
                <w:rFonts w:eastAsiaTheme="majorEastAsia"/>
                <w:color w:val="767171" w:themeColor="background2" w:themeShade="80"/>
                <w:sz w:val="24"/>
                <w:szCs w:val="24"/>
              </w:rPr>
            </w:pPr>
            <w:r>
              <w:rPr>
                <w:rFonts w:eastAsiaTheme="majorEastAsia"/>
                <w:sz w:val="24"/>
                <w:szCs w:val="24"/>
              </w:rPr>
              <w:t>Responde esta guía y, posteriormente, cargarla en la sección de reflexión de la Fase 3, para retroalimentación de tu docente.</w:t>
            </w:r>
          </w:p>
        </w:tc>
      </w:tr>
    </w:tbl>
    <w:p w14:paraId="6EB56AC9">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51A45E1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40" w:hRule="atLeast"/>
        </w:trPr>
        <w:tc>
          <w:tcPr>
            <w:tcW w:w="10076" w:type="dxa"/>
            <w:vAlign w:val="center"/>
          </w:tcPr>
          <w:p w14:paraId="40CE9E86">
            <w:pPr>
              <w:spacing w:after="0" w:line="240" w:lineRule="auto"/>
              <w:jc w:val="both"/>
              <w:rPr>
                <w:rFonts w:eastAsiaTheme="majorEastAsia"/>
                <w:color w:val="767171" w:themeColor="background2" w:themeShade="80"/>
                <w:sz w:val="24"/>
                <w:szCs w:val="24"/>
              </w:rPr>
            </w:pPr>
            <w:r>
              <w:rPr>
                <w:rFonts w:eastAsiaTheme="majorEastAsia"/>
                <w:sz w:val="24"/>
                <w:szCs w:val="24"/>
              </w:rPr>
              <w:t>1. Mira la pregunta 1 de la Pauta de Reflexión de la Definición del Proyecto APT (Fase 1) que describe tus intereses profesionales al inicio de la asignatura y responde:</w:t>
            </w:r>
          </w:p>
        </w:tc>
      </w:tr>
      <w:tr w14:paraId="0B17542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29BB3370">
            <w:pPr>
              <w:spacing w:after="0" w:line="240" w:lineRule="auto"/>
              <w:jc w:val="both"/>
              <w:rPr>
                <w:rFonts w:ascii="Century Gothic" w:hAnsi="Century Gothic" w:eastAsiaTheme="minorEastAsia"/>
                <w:b/>
                <w:bCs/>
                <w:sz w:val="20"/>
                <w:szCs w:val="20"/>
                <w:lang w:eastAsia="es-ES"/>
              </w:rPr>
            </w:pPr>
          </w:p>
          <w:p w14:paraId="0DB10C4F">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 xml:space="preserve">¿Luego de haber realizado tu Proyecto APT han cambiado tus intereses profesionales? ¿De qué manera han cambiado? </w:t>
            </w:r>
          </w:p>
          <w:p w14:paraId="5C31E427">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¿De qué manera afectó el Proyecto APT en tus intereses profesionales?</w:t>
            </w:r>
          </w:p>
          <w:p w14:paraId="24F5E99B">
            <w:pPr>
              <w:spacing w:after="0" w:line="240" w:lineRule="auto"/>
              <w:jc w:val="both"/>
              <w:rPr>
                <w:rFonts w:ascii="Calibri" w:hAnsi="Calibri"/>
                <w:b/>
                <w:bCs/>
                <w:color w:val="1F4E79" w:themeColor="accent1" w:themeShade="80"/>
              </w:rPr>
            </w:pPr>
          </w:p>
          <w:p w14:paraId="62BDBE23">
            <w:pPr>
              <w:spacing w:after="0" w:line="240" w:lineRule="auto"/>
              <w:jc w:val="both"/>
              <w:rPr>
                <w:rFonts w:hint="default" w:ascii="Calibri" w:hAnsi="Calibri"/>
                <w:b/>
                <w:bCs/>
                <w:color w:val="1F4E79" w:themeColor="accent1" w:themeShade="80"/>
                <w:lang w:val="es-MX"/>
              </w:rPr>
            </w:pPr>
            <w:r>
              <w:rPr>
                <w:rFonts w:ascii="Calibri" w:hAnsi="Calibri"/>
                <w:b/>
                <w:bCs/>
                <w:color w:val="1F4E79" w:themeColor="accent1" w:themeShade="80"/>
              </w:rPr>
              <w:t>R:</w:t>
            </w:r>
            <w:r>
              <w:rPr>
                <w:rFonts w:hint="default" w:ascii="Calibri" w:hAnsi="Calibri"/>
                <w:b/>
                <w:bCs/>
                <w:color w:val="1F4E79" w:themeColor="accent1" w:themeShade="80"/>
                <w:lang w:val="es-MX"/>
              </w:rPr>
              <w:t xml:space="preserve"> Mis intereses no han cambiado con el pasar del proyecto, ya que este mismo me incentivó a quierer mejorar mis habilidades en estos mismos. La programación creo que es lo que más me sigue llamando la atención hasta día de hoy, por lo que quiero mejorar en esta área.</w:t>
            </w:r>
          </w:p>
          <w:p w14:paraId="010A8184">
            <w:pPr>
              <w:spacing w:after="0" w:line="240" w:lineRule="auto"/>
              <w:jc w:val="both"/>
              <w:rPr>
                <w:rFonts w:ascii="Calibri" w:hAnsi="Calibri"/>
                <w:b/>
                <w:bCs/>
                <w:color w:val="1F4E79" w:themeColor="accent1" w:themeShade="80"/>
              </w:rPr>
            </w:pPr>
          </w:p>
        </w:tc>
      </w:tr>
    </w:tbl>
    <w:p w14:paraId="19046D02">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59D6A8F9">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4D204C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1B1D4658">
            <w:pPr>
              <w:spacing w:after="0" w:line="240" w:lineRule="auto"/>
              <w:jc w:val="both"/>
              <w:rPr>
                <w:rFonts w:eastAsiaTheme="majorEastAsia"/>
                <w:color w:val="767171" w:themeColor="background2" w:themeShade="80"/>
                <w:sz w:val="24"/>
                <w:szCs w:val="24"/>
              </w:rPr>
            </w:pPr>
            <w:r>
              <w:rPr>
                <w:rFonts w:eastAsiaTheme="majorEastAsia"/>
                <w:sz w:val="24"/>
                <w:szCs w:val="24"/>
              </w:rPr>
              <w:t>2. Mira la pregunta 2 de la Pauta de Reflexión de la Fase I que describe tus fortalezas y debilidades al inicio de la asignatura y responde:</w:t>
            </w:r>
          </w:p>
        </w:tc>
      </w:tr>
      <w:tr w14:paraId="361F2A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6B2C3C3B">
            <w:pPr>
              <w:spacing w:after="0" w:line="240" w:lineRule="auto"/>
              <w:jc w:val="both"/>
              <w:rPr>
                <w:rFonts w:ascii="Century Gothic" w:hAnsi="Century Gothic" w:eastAsiaTheme="minorEastAsia"/>
                <w:b/>
                <w:bCs/>
                <w:sz w:val="20"/>
                <w:szCs w:val="20"/>
                <w:lang w:eastAsia="es-ES"/>
              </w:rPr>
            </w:pPr>
          </w:p>
          <w:p w14:paraId="1B0F9A46">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¿Luego de haber realizado tu Proyecto APT han cambiado tus fortalezas y debilidades? ¿De qué manera han cambiado?</w:t>
            </w:r>
          </w:p>
          <w:p w14:paraId="409E2634">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¿Cuáles son tus planes para seguir desarrollando tus fortalezas?</w:t>
            </w:r>
          </w:p>
          <w:p w14:paraId="0E2C6A44">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¿Cuáles son tus planes para mejorar tus debilidades?</w:t>
            </w:r>
          </w:p>
          <w:p w14:paraId="58F57038">
            <w:pPr>
              <w:spacing w:after="0" w:line="240" w:lineRule="auto"/>
              <w:jc w:val="both"/>
              <w:rPr>
                <w:rFonts w:ascii="Century Gothic" w:hAnsi="Century Gothic" w:eastAsiaTheme="minorEastAsia"/>
                <w:b/>
                <w:bCs/>
                <w:sz w:val="20"/>
                <w:szCs w:val="20"/>
                <w:lang w:eastAsia="es-ES"/>
              </w:rPr>
            </w:pPr>
          </w:p>
          <w:p w14:paraId="61A493D3">
            <w:pPr>
              <w:spacing w:after="0" w:line="240" w:lineRule="auto"/>
              <w:jc w:val="both"/>
              <w:rPr>
                <w:rFonts w:hint="default" w:ascii="Calibri" w:hAnsi="Calibri"/>
                <w:b/>
                <w:bCs/>
                <w:color w:val="1F4E79" w:themeColor="accent1" w:themeShade="80"/>
                <w:lang w:val="es-MX"/>
              </w:rPr>
            </w:pPr>
            <w:r>
              <w:rPr>
                <w:rFonts w:ascii="Calibri" w:hAnsi="Calibri"/>
                <w:b/>
                <w:bCs/>
                <w:color w:val="1F4E79" w:themeColor="accent1" w:themeShade="80"/>
              </w:rPr>
              <w:t>R:</w:t>
            </w:r>
            <w:r>
              <w:rPr>
                <w:rFonts w:hint="default" w:ascii="Calibri" w:hAnsi="Calibri"/>
                <w:b/>
                <w:bCs/>
                <w:color w:val="1F4E79" w:themeColor="accent1" w:themeShade="80"/>
                <w:lang w:val="es-MX"/>
              </w:rPr>
              <w:t xml:space="preserve"> Creo que no han cambiado del todo las fortalezas y debilidades, principalmente la debilidad de la gestión del tiempo en el proyecto en general, ya que mi atención al proyecto no fue del 100%, perdiendo tiempo valioso haciendo cosas no productivas en cosas como ocio y demás. </w:t>
            </w:r>
          </w:p>
          <w:p w14:paraId="70A6DEF6">
            <w:pPr>
              <w:spacing w:after="0" w:line="240" w:lineRule="auto"/>
              <w:jc w:val="both"/>
              <w:rPr>
                <w:rFonts w:ascii="Calibri" w:hAnsi="Calibri"/>
                <w:b/>
                <w:bCs/>
                <w:color w:val="1F4E79" w:themeColor="accent1" w:themeShade="80"/>
              </w:rPr>
            </w:pPr>
          </w:p>
          <w:p w14:paraId="313FE9D7">
            <w:pPr>
              <w:spacing w:after="0" w:line="240" w:lineRule="auto"/>
              <w:jc w:val="both"/>
              <w:rPr>
                <w:rFonts w:hint="default" w:ascii="Calibri" w:hAnsi="Calibri"/>
                <w:b/>
                <w:bCs/>
                <w:color w:val="1F4E79" w:themeColor="accent1" w:themeShade="80"/>
                <w:lang w:val="es-MX"/>
              </w:rPr>
            </w:pPr>
            <w:r>
              <w:rPr>
                <w:rFonts w:hint="default" w:ascii="Calibri" w:hAnsi="Calibri"/>
                <w:b/>
                <w:bCs/>
                <w:color w:val="1F4E79" w:themeColor="accent1" w:themeShade="80"/>
                <w:lang w:val="es-MX"/>
              </w:rPr>
              <w:t>Opino que la mejor manera de mejorar este apartado sería organizar un horario que me permita gestionar de una mejor manera mi tiempo, logrando establecer momentos de ocio con productividad.</w:t>
            </w:r>
          </w:p>
          <w:p w14:paraId="5D154A67">
            <w:pPr>
              <w:spacing w:after="0" w:line="240" w:lineRule="auto"/>
              <w:jc w:val="both"/>
              <w:rPr>
                <w:rFonts w:ascii="Calibri" w:hAnsi="Calibri"/>
                <w:b/>
                <w:bCs/>
                <w:color w:val="1F4E79" w:themeColor="accent1" w:themeShade="80"/>
              </w:rPr>
            </w:pPr>
          </w:p>
          <w:p w14:paraId="5ADEF30D">
            <w:pPr>
              <w:spacing w:after="0" w:line="240" w:lineRule="auto"/>
              <w:jc w:val="both"/>
              <w:rPr>
                <w:rFonts w:ascii="Calibri" w:hAnsi="Calibri"/>
                <w:b/>
                <w:bCs/>
                <w:color w:val="1F4E79" w:themeColor="accent1" w:themeShade="80"/>
              </w:rPr>
            </w:pPr>
          </w:p>
        </w:tc>
      </w:tr>
    </w:tbl>
    <w:p w14:paraId="64A825AB">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21B9F7B3">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1FCE44F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40" w:hRule="atLeast"/>
        </w:trPr>
        <w:tc>
          <w:tcPr>
            <w:tcW w:w="10076" w:type="dxa"/>
            <w:vAlign w:val="center"/>
          </w:tcPr>
          <w:p w14:paraId="6991F76F">
            <w:pPr>
              <w:spacing w:after="0" w:line="240" w:lineRule="auto"/>
              <w:jc w:val="both"/>
              <w:rPr>
                <w:sz w:val="24"/>
                <w:szCs w:val="24"/>
              </w:rPr>
            </w:pPr>
            <w:r>
              <w:rPr>
                <w:rFonts w:eastAsiaTheme="majorEastAsia"/>
                <w:sz w:val="24"/>
                <w:szCs w:val="24"/>
              </w:rPr>
              <w:t>3. Mira la pregunta 3 de la Pauta de Reflexión de la Fase I que describe tus proyecciones laborales al inicio de la asignatura y responde:</w:t>
            </w:r>
          </w:p>
        </w:tc>
      </w:tr>
      <w:tr w14:paraId="71D3F5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47380022">
            <w:pPr>
              <w:spacing w:after="0" w:line="240" w:lineRule="auto"/>
              <w:jc w:val="both"/>
              <w:rPr>
                <w:rFonts w:ascii="Century Gothic" w:hAnsi="Century Gothic" w:eastAsiaTheme="minorEastAsia"/>
                <w:b/>
                <w:bCs/>
                <w:sz w:val="20"/>
                <w:szCs w:val="20"/>
                <w:lang w:eastAsia="es-ES"/>
              </w:rPr>
            </w:pPr>
          </w:p>
          <w:p w14:paraId="4A69FABB">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¿Luego de haber realizado tu Proyecto APT han cambiado tus proyecciones laborales? ¿De qué manera han cambiado?</w:t>
            </w:r>
          </w:p>
          <w:p w14:paraId="5EC4C4BA">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¿En qué tipo de trabajo te imaginas en 5 años?</w:t>
            </w:r>
          </w:p>
          <w:p w14:paraId="4CD4F96C">
            <w:pPr>
              <w:spacing w:after="0" w:line="240" w:lineRule="auto"/>
              <w:jc w:val="both"/>
              <w:rPr>
                <w:rFonts w:ascii="Calibri" w:hAnsi="Calibri"/>
                <w:b/>
                <w:bCs/>
                <w:color w:val="1F4E79" w:themeColor="accent1" w:themeShade="80"/>
              </w:rPr>
            </w:pPr>
          </w:p>
          <w:p w14:paraId="5ED18333">
            <w:pPr>
              <w:spacing w:after="0" w:line="240" w:lineRule="auto"/>
              <w:jc w:val="both"/>
              <w:rPr>
                <w:rFonts w:hint="default" w:ascii="Calibri" w:hAnsi="Calibri"/>
                <w:b/>
                <w:bCs/>
                <w:color w:val="1F4E79" w:themeColor="accent1" w:themeShade="80"/>
                <w:lang w:val="es-MX"/>
              </w:rPr>
            </w:pPr>
            <w:r>
              <w:rPr>
                <w:rFonts w:ascii="Calibri" w:hAnsi="Calibri"/>
                <w:b/>
                <w:bCs/>
                <w:color w:val="1F4E79" w:themeColor="accent1" w:themeShade="80"/>
              </w:rPr>
              <w:t xml:space="preserve">R: </w:t>
            </w:r>
            <w:r>
              <w:rPr>
                <w:rFonts w:hint="default" w:ascii="Calibri" w:hAnsi="Calibri"/>
                <w:b/>
                <w:bCs/>
                <w:color w:val="1F4E79" w:themeColor="accent1" w:themeShade="80"/>
                <w:lang w:val="es-MX"/>
              </w:rPr>
              <w:t>Mis pronósticos para un trabajo en 5 años sería trabajar en una empresa con el cargo de desarrollador Full-Stack, ya que me llama la atención el lado backend de la programación, pero me gustaría mucho aventurarme en el lado Front-End y lograr darle diseños a las aplicaciones de una manera única.</w:t>
            </w:r>
          </w:p>
          <w:p w14:paraId="1C3E7FC4">
            <w:pPr>
              <w:spacing w:after="0" w:line="240" w:lineRule="auto"/>
              <w:jc w:val="both"/>
              <w:rPr>
                <w:rFonts w:ascii="Calibri" w:hAnsi="Calibri"/>
                <w:b/>
                <w:bCs/>
                <w:color w:val="1F4E79" w:themeColor="accent1" w:themeShade="80"/>
              </w:rPr>
            </w:pPr>
          </w:p>
          <w:p w14:paraId="3DBC09E2">
            <w:pPr>
              <w:spacing w:after="0" w:line="240" w:lineRule="auto"/>
              <w:jc w:val="both"/>
              <w:rPr>
                <w:rFonts w:ascii="Calibri" w:hAnsi="Calibri"/>
                <w:b/>
                <w:bCs/>
                <w:color w:val="1F4E79" w:themeColor="accent1" w:themeShade="80"/>
              </w:rPr>
            </w:pPr>
          </w:p>
        </w:tc>
      </w:tr>
    </w:tbl>
    <w:p w14:paraId="6B84A7C4">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5B24F3C7">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732275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33A8F096">
            <w:pPr>
              <w:spacing w:after="0" w:line="240" w:lineRule="auto"/>
              <w:jc w:val="both"/>
              <w:rPr>
                <w:sz w:val="24"/>
                <w:szCs w:val="24"/>
              </w:rPr>
            </w:pPr>
            <w:r>
              <w:rPr>
                <w:rFonts w:eastAsiaTheme="majorEastAsia"/>
                <w:sz w:val="24"/>
                <w:szCs w:val="24"/>
              </w:rPr>
              <w:t>4. Reflexiona sobre tu experiencia de trabajo en grupo y responde:</w:t>
            </w:r>
          </w:p>
        </w:tc>
      </w:tr>
      <w:tr w14:paraId="0AFBC0C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87" w:hRule="atLeast"/>
        </w:trPr>
        <w:tc>
          <w:tcPr>
            <w:tcW w:w="10076" w:type="dxa"/>
            <w:shd w:val="clear" w:color="auto" w:fill="DEEAF6" w:themeFill="accent1" w:themeFillTint="33"/>
            <w:vAlign w:val="center"/>
          </w:tcPr>
          <w:p w14:paraId="0BFF7C4A">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¿Qué aspectos positivos y negativos identificas del trabajo en grupo realizado en esta asignatura?</w:t>
            </w:r>
          </w:p>
          <w:p w14:paraId="051C8234">
            <w:pPr>
              <w:pStyle w:val="31"/>
              <w:numPr>
                <w:ilvl w:val="0"/>
                <w:numId w:val="1"/>
              </w:numPr>
              <w:spacing w:after="0" w:line="240" w:lineRule="auto"/>
              <w:jc w:val="both"/>
              <w:rPr>
                <w:sz w:val="24"/>
                <w:szCs w:val="24"/>
              </w:rPr>
            </w:pPr>
            <w:r>
              <w:rPr>
                <w:rFonts w:eastAsiaTheme="majorEastAsia"/>
                <w:sz w:val="24"/>
                <w:szCs w:val="24"/>
              </w:rPr>
              <w:t>¿En qué aspectos crees que podrías mejorar para tus próximos trabajos en grupo dentro de contextos laborales?</w:t>
            </w:r>
          </w:p>
          <w:p w14:paraId="4124E2B5">
            <w:pPr>
              <w:spacing w:after="0" w:line="240" w:lineRule="auto"/>
              <w:jc w:val="both"/>
              <w:rPr>
                <w:sz w:val="24"/>
                <w:szCs w:val="24"/>
              </w:rPr>
            </w:pPr>
          </w:p>
          <w:p w14:paraId="66F367CF">
            <w:pPr>
              <w:spacing w:after="0" w:line="240" w:lineRule="auto"/>
              <w:jc w:val="both"/>
              <w:rPr>
                <w:rFonts w:hint="default"/>
                <w:sz w:val="24"/>
                <w:szCs w:val="24"/>
                <w:lang w:val="es-MX"/>
              </w:rPr>
            </w:pPr>
            <w:r>
              <w:rPr>
                <w:sz w:val="24"/>
                <w:szCs w:val="24"/>
              </w:rPr>
              <w:t xml:space="preserve">R: </w:t>
            </w:r>
            <w:r>
              <w:rPr>
                <w:rFonts w:hint="default"/>
                <w:sz w:val="24"/>
                <w:szCs w:val="24"/>
                <w:lang w:val="es-MX"/>
              </w:rPr>
              <w:t>Como aspecto negativo consideraría la poca organización y motivación hacia el otro por parte del equipo en general que se tuvo, ya que muchas veces se hicieron las cosas que se debían hacer en el límite del tiempo.</w:t>
            </w:r>
          </w:p>
          <w:p w14:paraId="4B341343">
            <w:pPr>
              <w:spacing w:after="0" w:line="240" w:lineRule="auto"/>
              <w:jc w:val="both"/>
              <w:rPr>
                <w:rFonts w:hint="default"/>
                <w:sz w:val="24"/>
                <w:szCs w:val="24"/>
                <w:lang w:val="es-MX"/>
              </w:rPr>
            </w:pPr>
          </w:p>
          <w:p w14:paraId="769EA74A">
            <w:pPr>
              <w:spacing w:after="0" w:line="240" w:lineRule="auto"/>
              <w:jc w:val="both"/>
              <w:rPr>
                <w:rFonts w:hint="default"/>
                <w:sz w:val="24"/>
                <w:szCs w:val="24"/>
                <w:lang w:val="es-MX"/>
              </w:rPr>
            </w:pPr>
            <w:r>
              <w:rPr>
                <w:rFonts w:hint="default"/>
                <w:sz w:val="24"/>
                <w:szCs w:val="24"/>
                <w:lang w:val="es-MX"/>
              </w:rPr>
              <w:t>Como aspecto positivo, se destaca el correcto funcionamiento del equipo en la designación de las tareas del proyecto, haciendo cada uno sus tareas correspondientes para lograr que el proyecto esté completo.</w:t>
            </w:r>
          </w:p>
          <w:p w14:paraId="7AE2D006">
            <w:pPr>
              <w:spacing w:after="0" w:line="240" w:lineRule="auto"/>
              <w:jc w:val="both"/>
              <w:rPr>
                <w:rFonts w:hint="default"/>
                <w:sz w:val="24"/>
                <w:szCs w:val="24"/>
                <w:lang w:val="es-MX"/>
              </w:rPr>
            </w:pPr>
          </w:p>
          <w:p w14:paraId="7CBB885B">
            <w:pPr>
              <w:spacing w:after="0" w:line="240" w:lineRule="auto"/>
              <w:jc w:val="both"/>
              <w:rPr>
                <w:rFonts w:hint="default"/>
                <w:sz w:val="24"/>
                <w:szCs w:val="24"/>
                <w:lang w:val="es-MX"/>
              </w:rPr>
            </w:pPr>
            <w:r>
              <w:rPr>
                <w:rFonts w:hint="default"/>
                <w:sz w:val="24"/>
                <w:szCs w:val="24"/>
                <w:lang w:val="es-MX"/>
              </w:rPr>
              <w:t>La organización, respecto y comunicación son aspectos fundamentales en el trabajo en equipo, por lo que considero que personalmente debo mejorar estas 3 aristas para lograr un trabajo en equipo fluido, relajado y respetuoso.</w:t>
            </w:r>
            <w:bookmarkStart w:id="0" w:name="_GoBack"/>
            <w:bookmarkEnd w:id="0"/>
          </w:p>
          <w:p w14:paraId="634FE471">
            <w:pPr>
              <w:spacing w:after="0" w:line="240" w:lineRule="auto"/>
              <w:jc w:val="both"/>
              <w:rPr>
                <w:sz w:val="24"/>
                <w:szCs w:val="24"/>
              </w:rPr>
            </w:pPr>
          </w:p>
        </w:tc>
      </w:tr>
    </w:tbl>
    <w:p w14:paraId="771F8A8D">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10133185">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4B5F7D2E">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4AFD33B4">
      <w:pPr>
        <w:spacing w:after="0" w:line="360" w:lineRule="auto"/>
        <w:jc w:val="both"/>
        <w:rPr>
          <w:b/>
          <w:bCs/>
          <w:sz w:val="24"/>
          <w:szCs w:val="24"/>
        </w:rPr>
      </w:pPr>
    </w:p>
    <w:sectPr>
      <w:headerReference r:id="rId6" w:type="first"/>
      <w:headerReference r:id="rId5" w:type="default"/>
      <w:footerReference r:id="rId7" w:type="default"/>
      <w:pgSz w:w="12240" w:h="15840"/>
      <w:pgMar w:top="1440" w:right="1077" w:bottom="1134" w:left="1077" w:header="567" w:footer="465"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altName w:val="Yu Gothic UI"/>
    <w:panose1 w:val="020B0502020202020204"/>
    <w:charset w:val="00"/>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982979"/>
      <w:docPartObj>
        <w:docPartGallery w:val="AutoText"/>
      </w:docPartObj>
    </w:sdtPr>
    <w:sdtContent>
      <w:p w14:paraId="2EA7557A">
        <w:pPr>
          <w:pStyle w:val="21"/>
        </w:pPr>
        <w:r>
          <w:rPr>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56.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y&#10;zjGz1QAAAAUBAAAPAAAAAAAAAAEAIAAAACIAAABkcnMvZG93bnJldi54bWxQSwECFAAUAAAACACH&#10;TuJAhIlmW30DAACvCgAADgAAAAAAAAABACAAAAAkAQAAZHJzL2Uyb0RvYy54bWxQSwUGAAAAAAYA&#10;BgBZAQAAEwcAAAAA&#10;">
                  <o:lock v:ext="edit" aspectratio="f"/>
                  <v:shape id="Text Box 25" o:spid="_x0000_s1026" o:spt="202" type="#_x0000_t202" style="position:absolute;left:10803;top:14982;height:288;width:65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CxsKx70AAADb&#10;AAAADwAAAGRycy9kb3ducmV2LnhtbEWPQWsCMRSE70L/Q3iF3jSxXUtZjVIKLYt4cW3F42Pzuhu6&#10;eVk2qav/3giCx2FmvmEWq5NrxZH6YD1rmE4UCOLKG8u1hu/d5/gNRIjIBlvPpOFMAVbLh9ECc+MH&#10;3tKxjLVIEA45amhi7HIpQ9WQwzDxHXHyfn3vMCbZ19L0OCS4a+WzUq/SoeW00GBHHw1Vf+W/0/Dz&#10;bjPK9of1RlVEhZGHr9JmWj89TtUcRKRTvIdv7cJoeJn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sKx7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y6DM77wAAADb&#10;AAAADwAAAGRycy9kb3ducmV2LnhtbEWPzWrDMBCE74W8g9hAbrWcBEzsRgmhpLT0VqcPsFgby9ha&#10;GUv1T5++KhR6HGbmG+Z4nm0nRhp841jBNklBEFdON1wr+Ly9PB5A+ICssXNMChbycD6tHo5YaDfx&#10;B41lqEWEsC9QgQmhL6T0lSGLPnE9cfTubrAYohxqqQecItx2cpemmbTYcFww2NOzoaotv6yCq7aH&#10;S5W/ttOSvy++bLLv1mRKbdbb9AlEoDn8h//ab1rBPoPfL/EHyN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gz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skZHvb4AAADb&#10;AAAADwAAAGRycy9kb3ducmV2LnhtbEWPT2vCQBTE74V+h+UVvNWNFTSmrh6sERF6qKkHb8/sazaY&#10;fRuy679v7xYEj8PM/IaZzq+2EWfqfO1YwaCfgCAuna65UvBb5O8pCB+QNTaOScGNPMxnry9TzLS7&#10;8A+dt6ESEcI+QwUmhDaT0peGLPq+a4mj9+c6iyHKrpK6w0uE20Z+JMlIWqw5LhhsaWGoPG5PVkF+&#10;KL4XX7kp0nQVaLObLN2+PCrVexsknyACXcMz/GivtYLhG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Hv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7"/>
      <w:gridCol w:w="4216"/>
    </w:tblGrid>
    <w:tr w14:paraId="0A46C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5707" w:type="dxa"/>
          <w:tcBorders>
            <w:top w:val="nil"/>
            <w:left w:val="nil"/>
            <w:bottom w:val="nil"/>
            <w:right w:val="nil"/>
          </w:tcBorders>
        </w:tcPr>
        <w:p w14:paraId="3DBAA25B">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14:paraId="3BF33FBF">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3</w:t>
          </w:r>
        </w:p>
        <w:p w14:paraId="7DE14F2F">
          <w:pPr>
            <w:spacing w:after="0" w:line="240" w:lineRule="auto"/>
            <w:rPr>
              <w:rFonts w:ascii="Century Gothic" w:hAnsi="Century Gothic" w:eastAsiaTheme="minorEastAsia"/>
              <w:sz w:val="2"/>
              <w:szCs w:val="2"/>
              <w:lang w:eastAsia="es-ES"/>
            </w:rPr>
          </w:pPr>
        </w:p>
      </w:tc>
      <w:tc>
        <w:tcPr>
          <w:tcW w:w="4216" w:type="dxa"/>
          <w:tcBorders>
            <w:top w:val="nil"/>
            <w:left w:val="nil"/>
            <w:bottom w:val="nil"/>
            <w:right w:val="nil"/>
          </w:tcBorders>
        </w:tcPr>
        <w:p w14:paraId="47A7C53F">
          <w:pPr>
            <w:spacing w:after="0" w:line="240" w:lineRule="auto"/>
            <w:jc w:val="right"/>
            <w:rPr>
              <w:rFonts w:ascii="Century Gothic" w:hAnsi="Century Gothic" w:eastAsiaTheme="minorEastAsia"/>
              <w:b/>
              <w:sz w:val="30"/>
              <w:szCs w:val="30"/>
              <w:lang w:eastAsia="es-ES"/>
            </w:rPr>
          </w:pPr>
          <w:r>
            <w:rPr>
              <w:lang w:eastAsia="es-CL"/>
            </w:rPr>
            <w:drawing>
              <wp:inline distT="0" distB="0" distL="0" distR="0">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pPr>
      <w:pStyle w:val="19"/>
      <w:tabs>
        <w:tab w:val="left" w:pos="8122"/>
        <w:tab w:val="clear" w:pos="4419"/>
        <w:tab w:val="clear" w:pos="8838"/>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5927"/>
      <w:gridCol w:w="3372"/>
    </w:tblGrid>
    <w:tr w14:paraId="4C64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675" w:type="dxa"/>
          <w:tcBorders>
            <w:top w:val="nil"/>
            <w:left w:val="nil"/>
            <w:bottom w:val="nil"/>
            <w:right w:val="nil"/>
          </w:tcBorders>
        </w:tcPr>
        <w:p w14:paraId="2800D0CD">
          <w:pPr>
            <w:spacing w:after="0" w:line="240" w:lineRule="auto"/>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pPr>
            <w:spacing w:after="0" w:line="240" w:lineRule="auto"/>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PTR8900</w:t>
          </w:r>
        </w:p>
        <w:p w14:paraId="23EEA72F">
          <w:pPr>
            <w:spacing w:after="0" w:line="240" w:lineRule="auto"/>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Veterinario y Pecuario</w:t>
          </w:r>
        </w:p>
        <w:p w14:paraId="15908461">
          <w:pPr>
            <w:spacing w:after="0" w:line="240" w:lineRule="auto"/>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3</w:t>
          </w:r>
        </w:p>
        <w:p w14:paraId="64332998">
          <w:pPr>
            <w:spacing w:after="0" w:line="240" w:lineRule="auto"/>
            <w:rPr>
              <w:rFonts w:ascii="Century Gothic" w:hAnsi="Century Gothic" w:eastAsiaTheme="minorEastAsia"/>
              <w:sz w:val="2"/>
              <w:szCs w:val="2"/>
              <w:lang w:eastAsia="es-ES"/>
            </w:rPr>
          </w:pPr>
        </w:p>
      </w:tc>
      <w:tc>
        <w:tcPr>
          <w:tcW w:w="3588" w:type="dxa"/>
          <w:tcBorders>
            <w:top w:val="nil"/>
            <w:left w:val="nil"/>
            <w:bottom w:val="nil"/>
            <w:right w:val="nil"/>
          </w:tcBorders>
        </w:tcPr>
        <w:p w14:paraId="19CF9A71">
          <w:pPr>
            <w:spacing w:after="0" w:line="240" w:lineRule="auto"/>
            <w:jc w:val="right"/>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2B01E3E8">
    <w:pPr>
      <w:pStyle w:val="1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4F525A0"/>
    <w:multiLevelType w:val="multilevel"/>
    <w:tmpl w:val="74F525A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679A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231"/>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8E3E25"/>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0" w:semiHidden="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character" w:styleId="8">
    <w:name w:val="footnote reference"/>
    <w:basedOn w:val="5"/>
    <w:unhideWhenUsed/>
    <w:qFormat/>
    <w:uiPriority w:val="0"/>
    <w:rPr>
      <w:vertAlign w:val="superscript"/>
    </w:rPr>
  </w:style>
  <w:style w:type="character" w:styleId="9">
    <w:name w:val="Hyperlink"/>
    <w:basedOn w:val="5"/>
    <w:unhideWhenUsed/>
    <w:qFormat/>
    <w:uiPriority w:val="99"/>
    <w:rPr>
      <w:color w:val="0563C1" w:themeColor="hyperlink"/>
      <w:u w:val="single"/>
      <w14:textFill>
        <w14:solidFill>
          <w14:schemeClr w14:val="hlink"/>
        </w14:solidFill>
      </w14:textFill>
    </w:rPr>
  </w:style>
  <w:style w:type="character" w:styleId="10">
    <w:name w:val="Strong"/>
    <w:basedOn w:val="5"/>
    <w:qFormat/>
    <w:uiPriority w:val="22"/>
    <w:rPr>
      <w:b/>
      <w:bCs/>
    </w:rPr>
  </w:style>
  <w:style w:type="paragraph" w:styleId="11">
    <w:name w:val="toc 3"/>
    <w:basedOn w:val="1"/>
    <w:next w:val="1"/>
    <w:autoRedefine/>
    <w:unhideWhenUsed/>
    <w:qFormat/>
    <w:uiPriority w:val="39"/>
    <w:pPr>
      <w:spacing w:after="100"/>
      <w:ind w:left="440"/>
    </w:pPr>
  </w:style>
  <w:style w:type="paragraph" w:styleId="12">
    <w:name w:val="footnote text"/>
    <w:basedOn w:val="1"/>
    <w:link w:val="49"/>
    <w:semiHidden/>
    <w:unhideWhenUsed/>
    <w:qFormat/>
    <w:uiPriority w:val="99"/>
    <w:pPr>
      <w:spacing w:after="0" w:line="240" w:lineRule="auto"/>
    </w:pPr>
    <w:rPr>
      <w:sz w:val="20"/>
      <w:szCs w:val="20"/>
      <w:lang w:val="es-ES"/>
    </w:rPr>
  </w:style>
  <w:style w:type="paragraph" w:styleId="13">
    <w:name w:val="caption"/>
    <w:basedOn w:val="1"/>
    <w:next w:val="1"/>
    <w:unhideWhenUsed/>
    <w:qFormat/>
    <w:uiPriority w:val="35"/>
    <w:pPr>
      <w:spacing w:before="40" w:line="240" w:lineRule="auto"/>
    </w:pPr>
    <w:rPr>
      <w:b/>
      <w:bCs/>
      <w:color w:val="5B9BD5" w:themeColor="accent1"/>
      <w:kern w:val="20"/>
      <w:sz w:val="18"/>
      <w:szCs w:val="20"/>
      <w:lang w:val="en-US" w:eastAsia="ja-JP"/>
      <w14:textFill>
        <w14:solidFill>
          <w14:schemeClr w14:val="accent1"/>
        </w14:solidFill>
      </w14:textFill>
    </w:r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20"/>
    </w:pPr>
  </w:style>
  <w:style w:type="paragraph" w:styleId="16">
    <w:name w:val="annotation subject"/>
    <w:basedOn w:val="17"/>
    <w:next w:val="17"/>
    <w:link w:val="37"/>
    <w:semiHidden/>
    <w:unhideWhenUsed/>
    <w:qFormat/>
    <w:uiPriority w:val="99"/>
    <w:rPr>
      <w:b/>
      <w:bCs/>
    </w:rPr>
  </w:style>
  <w:style w:type="paragraph" w:styleId="17">
    <w:name w:val="annotation text"/>
    <w:basedOn w:val="1"/>
    <w:link w:val="36"/>
    <w:unhideWhenUsed/>
    <w:qFormat/>
    <w:uiPriority w:val="99"/>
    <w:pPr>
      <w:spacing w:line="240" w:lineRule="auto"/>
    </w:pPr>
    <w:rPr>
      <w:sz w:val="20"/>
      <w:szCs w:val="20"/>
    </w:rPr>
  </w:style>
  <w:style w:type="paragraph" w:styleId="18">
    <w:name w:val="Balloon Text"/>
    <w:basedOn w:val="1"/>
    <w:link w:val="32"/>
    <w:semiHidden/>
    <w:unhideWhenUsed/>
    <w:qFormat/>
    <w:uiPriority w:val="99"/>
    <w:pPr>
      <w:spacing w:after="0" w:line="240" w:lineRule="auto"/>
    </w:pPr>
    <w:rPr>
      <w:rFonts w:ascii="Segoe UI" w:hAnsi="Segoe UI" w:cs="Segoe UI"/>
      <w:sz w:val="18"/>
      <w:szCs w:val="18"/>
    </w:rPr>
  </w:style>
  <w:style w:type="paragraph" w:styleId="19">
    <w:name w:val="header"/>
    <w:basedOn w:val="1"/>
    <w:link w:val="28"/>
    <w:unhideWhenUsed/>
    <w:qFormat/>
    <w:uiPriority w:val="0"/>
    <w:pPr>
      <w:tabs>
        <w:tab w:val="center" w:pos="4419"/>
        <w:tab w:val="right" w:pos="8838"/>
      </w:tabs>
      <w:spacing w:after="0" w:line="240" w:lineRule="auto"/>
    </w:p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1">
    <w:name w:val="footer"/>
    <w:basedOn w:val="1"/>
    <w:link w:val="29"/>
    <w:unhideWhenUsed/>
    <w:qFormat/>
    <w:uiPriority w:val="99"/>
    <w:pPr>
      <w:tabs>
        <w:tab w:val="center" w:pos="4419"/>
        <w:tab w:val="right" w:pos="8838"/>
      </w:tabs>
      <w:spacing w:after="0" w:line="240" w:lineRule="auto"/>
    </w:pPr>
  </w:style>
  <w:style w:type="paragraph" w:styleId="22">
    <w:name w:val="Subtitle"/>
    <w:basedOn w:val="1"/>
    <w:next w:val="1"/>
    <w:link w:val="40"/>
    <w:unhideWhenUsed/>
    <w:qFormat/>
    <w:uiPriority w:val="19"/>
    <w:p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paragraph" w:styleId="23">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No Spacing"/>
    <w:link w:val="26"/>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26">
    <w:name w:val="Sin espaciado Car"/>
    <w:basedOn w:val="5"/>
    <w:link w:val="25"/>
    <w:qFormat/>
    <w:uiPriority w:val="1"/>
    <w:rPr>
      <w:rFonts w:eastAsiaTheme="minorEastAsia"/>
      <w:lang w:eastAsia="es-CL"/>
    </w:rPr>
  </w:style>
  <w:style w:type="character" w:customStyle="1" w:styleId="27">
    <w:name w:val="Título Car"/>
    <w:basedOn w:val="5"/>
    <w:link w:val="23"/>
    <w:qFormat/>
    <w:uiPriority w:val="10"/>
    <w:rPr>
      <w:rFonts w:asciiTheme="majorHAnsi" w:hAnsiTheme="majorHAnsi" w:eastAsiaTheme="majorEastAsia" w:cstheme="majorBidi"/>
      <w:spacing w:val="-10"/>
      <w:kern w:val="28"/>
      <w:sz w:val="56"/>
      <w:szCs w:val="56"/>
    </w:rPr>
  </w:style>
  <w:style w:type="character" w:customStyle="1" w:styleId="28">
    <w:name w:val="Encabezado Car"/>
    <w:basedOn w:val="5"/>
    <w:link w:val="19"/>
    <w:qFormat/>
    <w:uiPriority w:val="0"/>
  </w:style>
  <w:style w:type="character" w:customStyle="1" w:styleId="29">
    <w:name w:val="Pie de página Car"/>
    <w:basedOn w:val="5"/>
    <w:link w:val="21"/>
    <w:qFormat/>
    <w:uiPriority w:val="99"/>
  </w:style>
  <w:style w:type="table" w:customStyle="1" w:styleId="30">
    <w:name w:val="Tabla normal 11"/>
    <w:basedOn w:val="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1">
    <w:name w:val="List Paragraph"/>
    <w:basedOn w:val="1"/>
    <w:link w:val="46"/>
    <w:qFormat/>
    <w:uiPriority w:val="34"/>
    <w:pPr>
      <w:ind w:left="720"/>
      <w:contextualSpacing/>
    </w:pPr>
  </w:style>
  <w:style w:type="character" w:customStyle="1" w:styleId="32">
    <w:name w:val="Texto de globo Car"/>
    <w:basedOn w:val="5"/>
    <w:link w:val="18"/>
    <w:semiHidden/>
    <w:qFormat/>
    <w:uiPriority w:val="99"/>
    <w:rPr>
      <w:rFonts w:ascii="Segoe UI" w:hAnsi="Segoe UI" w:cs="Segoe UI"/>
      <w:sz w:val="18"/>
      <w:szCs w:val="18"/>
    </w:rPr>
  </w:style>
  <w:style w:type="character" w:customStyle="1" w:styleId="33">
    <w:name w:val="Título 1 C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34">
    <w:name w:val="Título 2 C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5">
    <w:name w:val="Título 3 Car"/>
    <w:basedOn w:val="5"/>
    <w:link w:val="4"/>
    <w:qFormat/>
    <w:uiPriority w:val="9"/>
    <w:rPr>
      <w:rFonts w:asciiTheme="majorHAnsi" w:hAnsiTheme="majorHAnsi" w:eastAsiaTheme="majorEastAsia" w:cstheme="majorBidi"/>
      <w:color w:val="1F4E79" w:themeColor="accent1" w:themeShade="80"/>
      <w:sz w:val="24"/>
      <w:szCs w:val="24"/>
    </w:rPr>
  </w:style>
  <w:style w:type="character" w:customStyle="1" w:styleId="36">
    <w:name w:val="Texto comentario Car"/>
    <w:basedOn w:val="5"/>
    <w:link w:val="17"/>
    <w:qFormat/>
    <w:uiPriority w:val="99"/>
    <w:rPr>
      <w:sz w:val="20"/>
      <w:szCs w:val="20"/>
    </w:rPr>
  </w:style>
  <w:style w:type="character" w:customStyle="1" w:styleId="37">
    <w:name w:val="Asunto del comentario Car"/>
    <w:basedOn w:val="36"/>
    <w:link w:val="16"/>
    <w:semiHidden/>
    <w:qFormat/>
    <w:uiPriority w:val="99"/>
    <w:rPr>
      <w:b/>
      <w:bCs/>
      <w:sz w:val="20"/>
      <w:szCs w:val="20"/>
    </w:rPr>
  </w:style>
  <w:style w:type="table" w:customStyle="1" w:styleId="38">
    <w:name w:val="Tabla con cuadrícula 1 clara - Énfasis 11"/>
    <w:basedOn w:val="6"/>
    <w:qFormat/>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39">
    <w:name w:val="Mención sin resolver1"/>
    <w:basedOn w:val="5"/>
    <w:semiHidden/>
    <w:unhideWhenUsed/>
    <w:qFormat/>
    <w:uiPriority w:val="99"/>
    <w:rPr>
      <w:color w:val="605E5C"/>
      <w:shd w:val="clear" w:color="auto" w:fill="E1DFDD"/>
    </w:rPr>
  </w:style>
  <w:style w:type="character" w:customStyle="1" w:styleId="40">
    <w:name w:val="Subtítulo Car"/>
    <w:basedOn w:val="5"/>
    <w:link w:val="22"/>
    <w:qFormat/>
    <w:uiPriority w:val="19"/>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table" w:customStyle="1" w:styleId="41">
    <w:name w:val="Tabla financiera"/>
    <w:basedOn w:val="6"/>
    <w:qFormat/>
    <w:uiPriority w:val="99"/>
    <w:pPr>
      <w:spacing w:before="40" w:after="0" w:line="240" w:lineRule="auto"/>
      <w:ind w:left="144" w:right="144"/>
      <w:jc w:val="right"/>
    </w:pPr>
    <w:rPr>
      <w:color w:val="595959" w:themeColor="text1" w:themeTint="A6"/>
      <w:sz w:val="20"/>
      <w:szCs w:val="20"/>
      <w:lang w:val="en-US" w:eastAsia="ja-JP"/>
      <w14:textFill>
        <w14:solidFill>
          <w14:schemeClr w14:val="tx1">
            <w14:lumMod w14:val="65000"/>
            <w14:lumOff w14:val="35000"/>
          </w14:schemeClr>
        </w14:solidFill>
      </w14:textFill>
    </w:rPr>
    <w:tblPr>
      <w:tblBorders>
        <w:insideH w:val="single" w:color="D8D8D8"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14:textFill>
          <w14:solidFill>
            <w14:schemeClr w14:val="accent1"/>
          </w14:solidFill>
        </w14:textFill>
      </w:rPr>
      <w:tcPr>
        <w:vAlign w:val="bottom"/>
      </w:tcPr>
    </w:tblStylePr>
    <w:tblStylePr w:type="firstCol">
      <w:pPr>
        <w:wordWrap/>
        <w:jc w:val="left"/>
      </w:pPr>
      <w:rPr>
        <w:b/>
      </w:rPr>
    </w:tblStylePr>
  </w:style>
  <w:style w:type="table" w:customStyle="1" w:styleId="42">
    <w:name w:val="Plain Table 5"/>
    <w:basedOn w:val="6"/>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3">
    <w:name w:val="List Table 2 Accent 5"/>
    <w:basedOn w:val="6"/>
    <w:qFormat/>
    <w:uiPriority w:val="47"/>
    <w:pPr>
      <w:spacing w:after="0" w:line="240" w:lineRule="auto"/>
    </w:pPr>
    <w:tblPr>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44">
    <w:name w:val="3CBD5A742C28424DA5172AD252E32316"/>
    <w:qFormat/>
    <w:uiPriority w:val="0"/>
    <w:pPr>
      <w:spacing w:after="200" w:line="276" w:lineRule="auto"/>
    </w:pPr>
    <w:rPr>
      <w:rFonts w:asciiTheme="minorHAnsi" w:hAnsiTheme="minorHAnsi" w:eastAsiaTheme="minorEastAsia" w:cstheme="minorBidi"/>
      <w:sz w:val="22"/>
      <w:szCs w:val="22"/>
      <w:lang w:val="es-CL" w:eastAsia="es-CL" w:bidi="ar-SA"/>
    </w:rPr>
  </w:style>
  <w:style w:type="paragraph" w:customStyle="1" w:styleId="45">
    <w:name w:val="TOC Heading"/>
    <w:basedOn w:val="2"/>
    <w:next w:val="1"/>
    <w:unhideWhenUsed/>
    <w:qFormat/>
    <w:uiPriority w:val="39"/>
    <w:pPr>
      <w:outlineLvl w:val="9"/>
    </w:pPr>
    <w:rPr>
      <w:lang w:eastAsia="es-CL"/>
    </w:rPr>
  </w:style>
  <w:style w:type="character" w:customStyle="1" w:styleId="46">
    <w:name w:val="Párrafo de lista Car"/>
    <w:link w:val="31"/>
    <w:qFormat/>
    <w:uiPriority w:val="34"/>
  </w:style>
  <w:style w:type="paragraph" w:styleId="47">
    <w:name w:val="Intense Quote"/>
    <w:basedOn w:val="1"/>
    <w:next w:val="1"/>
    <w:link w:val="48"/>
    <w:qFormat/>
    <w:uiPriority w:val="30"/>
    <w:pPr>
      <w:pBdr>
        <w:bottom w:val="single" w:color="5B9BD5" w:themeColor="accent1" w:sz="4" w:space="4"/>
      </w:pBdr>
      <w:spacing w:before="200" w:after="280" w:line="276" w:lineRule="auto"/>
      <w:ind w:left="936" w:right="936"/>
    </w:pPr>
    <w:rPr>
      <w:b/>
      <w:bCs/>
      <w:i/>
      <w:iCs/>
      <w:color w:val="5B9BD5" w:themeColor="accent1"/>
      <w14:textFill>
        <w14:solidFill>
          <w14:schemeClr w14:val="accent1"/>
        </w14:solidFill>
      </w14:textFill>
    </w:rPr>
  </w:style>
  <w:style w:type="character" w:customStyle="1" w:styleId="48">
    <w:name w:val="Cita destacada Car"/>
    <w:basedOn w:val="5"/>
    <w:link w:val="47"/>
    <w:qFormat/>
    <w:uiPriority w:val="30"/>
    <w:rPr>
      <w:b/>
      <w:bCs/>
      <w:i/>
      <w:iCs/>
      <w:color w:val="5B9BD5" w:themeColor="accent1"/>
      <w14:textFill>
        <w14:solidFill>
          <w14:schemeClr w14:val="accent1"/>
        </w14:solidFill>
      </w14:textFill>
    </w:rPr>
  </w:style>
  <w:style w:type="character" w:customStyle="1" w:styleId="49">
    <w:name w:val="Texto nota pie Car"/>
    <w:basedOn w:val="5"/>
    <w:link w:val="12"/>
    <w:semiHidden/>
    <w:qFormat/>
    <w:uiPriority w:val="99"/>
    <w:rPr>
      <w:sz w:val="20"/>
      <w:szCs w:val="20"/>
      <w:lang w:val="es-ES"/>
    </w:rPr>
  </w:style>
  <w:style w:type="character" w:customStyle="1" w:styleId="50">
    <w:name w:val="normaltextrun"/>
    <w:basedOn w:val="5"/>
    <w:qFormat/>
    <w:uiPriority w:val="0"/>
  </w:style>
  <w:style w:type="paragraph" w:customStyle="1" w:styleId="51">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s-CL" w:eastAsia="en-US" w:bidi="ar-SA"/>
    </w:rPr>
  </w:style>
  <w:style w:type="table" w:customStyle="1" w:styleId="52">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3">
    <w:name w:val="Cuadrícula de tabla clara1"/>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4">
    <w:name w:val="m_4042760116434134222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customStyle="1" w:styleId="55">
    <w:name w:val="Revision"/>
    <w:hidden/>
    <w:semiHidden/>
    <w:qFormat/>
    <w:uiPriority w:val="99"/>
    <w:pPr>
      <w:spacing w:after="0" w:line="240" w:lineRule="auto"/>
    </w:pPr>
    <w:rPr>
      <w:rFonts w:asciiTheme="minorHAnsi" w:hAnsiTheme="minorHAnsi" w:eastAsiaTheme="minorHAnsi" w:cstheme="minorBidi"/>
      <w:sz w:val="22"/>
      <w:szCs w:val="22"/>
      <w:lang w:val="es-C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5.xml"/><Relationship Id="rId14" Type="http://schemas.openxmlformats.org/officeDocument/2006/relationships/customXml" Target="../customXml/item4.xml"/><Relationship Id="rId13" Type="http://schemas.openxmlformats.org/officeDocument/2006/relationships/customXml" Target="../customXml/item3.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BAA964-10BA-4DBC-ABF2-CDEAC0FAF7AA}">
  <ds:schemaRefs/>
</ds:datastoreItem>
</file>

<file path=customXml/itemProps3.xml><?xml version="1.0" encoding="utf-8"?>
<ds:datastoreItem xmlns:ds="http://schemas.openxmlformats.org/officeDocument/2006/customXml" ds:itemID="{0DBFA5EC-D8FC-425E-9DFF-39C8E6B80B6D}">
  <ds:schemaRefs/>
</ds:datastoreItem>
</file>

<file path=customXml/itemProps4.xml><?xml version="1.0" encoding="utf-8"?>
<ds:datastoreItem xmlns:ds="http://schemas.openxmlformats.org/officeDocument/2006/customXml" ds:itemID="{5F1783E3-BA1C-4CA3-8E32-C9B378BBED03}">
  <ds:schemaRefs/>
</ds:datastoreItem>
</file>

<file path=customXml/itemProps5.xml><?xml version="1.0" encoding="utf-8"?>
<ds:datastoreItem xmlns:ds="http://schemas.openxmlformats.org/officeDocument/2006/customXml" ds:itemID="{C841A8A6-B63A-444A-91B2-10973298D867}">
  <ds:schemaRefs/>
</ds:datastoreItem>
</file>

<file path=docProps/app.xml><?xml version="1.0" encoding="utf-8"?>
<Properties xmlns="http://schemas.openxmlformats.org/officeDocument/2006/extended-properties" xmlns:vt="http://schemas.openxmlformats.org/officeDocument/2006/docPropsVTypes">
  <Template>Normal</Template>
  <Company>Wal-Mart Stores, Inc.</Company>
  <Pages>2</Pages>
  <Words>411</Words>
  <Characters>2263</Characters>
  <Lines>18</Lines>
  <Paragraphs>5</Paragraphs>
  <TotalTime>45</TotalTime>
  <ScaleCrop>false</ScaleCrop>
  <LinksUpToDate>false</LinksUpToDate>
  <CharactersWithSpaces>2669</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2021-12-31T12:50:00Z</dcterms:created>
  <dc:creator>Claudia Maureira Q.</dc:creator>
  <cp:lastModifiedBy>Sebastian Berríos</cp:lastModifiedBy>
  <cp:lastPrinted>2019-12-16T20:10:00Z</cp:lastPrinted>
  <dcterms:modified xsi:type="dcterms:W3CDTF">2024-12-06T20:27:16Z</dcterms:modified>
  <dc:title>AsignaturaPortafolioTitulo_APT2.0</dc:title>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2058-12.2.0.18911</vt:lpwstr>
  </property>
  <property fmtid="{D5CDD505-2E9C-101B-9397-08002B2CF9AE}" pid="5" name="ICV">
    <vt:lpwstr>EBFEF64EE75E496685347835F86F2655_12</vt:lpwstr>
  </property>
</Properties>
</file>