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bookmarkStart w:id="0" w:name="_GoBack"/>
      <w:bookmarkEnd w:id="0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pgdef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pgid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customTaxFormulas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pgtitle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Custom Formulas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pgsubtitle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flowtype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flowtype2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hasAddNew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addNewLabel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Click here to add new Custom Tax Code.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actiondel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helpAvailable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helpLblTxt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Click here for more info!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helpLink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/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customTaxCodes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parentConfig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proofErr w:type="spell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customFormulas</w:t>
      </w:r>
      <w:proofErr w:type="spellEnd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childConfig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griddef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gridtype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type1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isfilter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isfilterform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datatype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json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contenttype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application/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json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noResultsFoundTxt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No Data Found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recordEdit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recordDelete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columns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[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text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Custom Tax Code Name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taxCode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cellsalign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align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sortable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width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15%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text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Method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cmName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cellsalign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align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width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8.8889%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text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Tax Rate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taxRate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cellsalign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align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lastRenderedPageBreak/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width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8.8889%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text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Rounding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rounding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cellsalign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align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width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8.8889%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text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Min Wage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minWage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cellsalign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align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width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8.8889%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text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Max Wage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maxWage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cellsalign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align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width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8.8889%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text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Max Tax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maxTax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cellsalign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align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width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8.8889%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text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Flat Amount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flatAmount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cellsalign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align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width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8.8889%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text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Start Date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startDate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cellsalign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align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width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8.8889%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lastRenderedPageBreak/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text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End Date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rescind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cellsalign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align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center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width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8.8889%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}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],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dataFields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[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name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taxCode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type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string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name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cmName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type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string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name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taxRate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type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string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name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rounding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type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string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name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minWage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type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string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name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maxWage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type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string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name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maxTax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type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string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name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flatAmount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type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string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name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proofErr w:type="spellStart"/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startDate</w:t>
      </w:r>
      <w:proofErr w:type="spell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type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string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name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rescind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type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string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]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formdef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{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title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Custom Formulas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subtitle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Formula for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hasSave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hasDelete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hasSaveAs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hasViewPDF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hasView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spellStart"/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hasRecentUsage</w:t>
      </w:r>
      <w:proofErr w:type="spellEnd"/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formflds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[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customTaxCode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order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1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isReadOnlyOnEdit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isReadOnlyOnNew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startDate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order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2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isReadOnlyOnEdit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true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isReadOnlyOnNew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endDate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order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3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isReadOnlyOnEdit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isReadOnlyOnNew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calcMethods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order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4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isReadOnlyOnEdit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isReadOnlyOnNew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taxRate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order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5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isReadOnlyOnEdit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isReadOnlyOnNew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roundingMethods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order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6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isReadOnlyOnEdit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isReadOnlyOnNew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minWage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order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7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isReadOnlyOnEdit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isReadOnlyOnNew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maxWage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order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8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isReadOnlyOnEdit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isReadOnlyOnNew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maxTax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order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9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isReadOnlyOnEdit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isReadOnlyOnNew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  </w:t>
      </w:r>
      <w:proofErr w:type="gramStart"/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{ </w:t>
      </w:r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id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flatAmount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order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10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isReadOnlyOnEdit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,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</w:t>
      </w:r>
      <w:r w:rsidRPr="00A156D3">
        <w:rPr>
          <w:rFonts w:ascii="Consolas" w:eastAsia="Times New Roman" w:hAnsi="Consolas" w:cs="Times New Roman"/>
          <w:color w:val="448C27"/>
          <w:sz w:val="16"/>
          <w:szCs w:val="16"/>
        </w:rPr>
        <w:t>isReadOnlyOnNew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9C5D27"/>
          <w:sz w:val="16"/>
          <w:szCs w:val="16"/>
        </w:rPr>
        <w:t>false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}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],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  </w:t>
      </w:r>
      <w:proofErr w:type="gramStart"/>
      <w:r w:rsidRPr="00A156D3">
        <w:rPr>
          <w:rFonts w:ascii="Consolas" w:eastAsia="Times New Roman" w:hAnsi="Consolas" w:cs="Times New Roman"/>
          <w:color w:val="7A3E9D"/>
          <w:sz w:val="16"/>
          <w:szCs w:val="16"/>
        </w:rPr>
        <w:t>fltrflds</w:t>
      </w:r>
      <w:proofErr w:type="gramEnd"/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:</w:t>
      </w: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</w:t>
      </w:r>
      <w:r w:rsidRPr="00A156D3">
        <w:rPr>
          <w:rFonts w:ascii="Consolas" w:eastAsia="Times New Roman" w:hAnsi="Consolas" w:cs="Times New Roman"/>
          <w:color w:val="777777"/>
          <w:sz w:val="16"/>
          <w:szCs w:val="16"/>
        </w:rPr>
        <w:t>""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  }</w:t>
      </w:r>
    </w:p>
    <w:p w:rsidR="00A156D3" w:rsidRPr="00A156D3" w:rsidRDefault="00A156D3" w:rsidP="00A156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A156D3">
        <w:rPr>
          <w:rFonts w:ascii="Consolas" w:eastAsia="Times New Roman" w:hAnsi="Consolas" w:cs="Times New Roman"/>
          <w:color w:val="333333"/>
          <w:sz w:val="16"/>
          <w:szCs w:val="16"/>
        </w:rPr>
        <w:t>}</w:t>
      </w:r>
    </w:p>
    <w:p w:rsidR="0001519A" w:rsidRPr="00A156D3" w:rsidRDefault="0001519A">
      <w:pPr>
        <w:rPr>
          <w:sz w:val="16"/>
          <w:szCs w:val="16"/>
        </w:rPr>
      </w:pPr>
    </w:p>
    <w:sectPr w:rsidR="0001519A" w:rsidRPr="00A1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D3"/>
    <w:rsid w:val="0001519A"/>
    <w:rsid w:val="00A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Naik</dc:creator>
  <cp:lastModifiedBy>Vinit Naik</cp:lastModifiedBy>
  <cp:revision>1</cp:revision>
  <dcterms:created xsi:type="dcterms:W3CDTF">2020-04-27T18:08:00Z</dcterms:created>
  <dcterms:modified xsi:type="dcterms:W3CDTF">2020-04-27T18:10:00Z</dcterms:modified>
</cp:coreProperties>
</file>