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E908" w14:textId="088DFA71" w:rsidR="0021783C" w:rsidRPr="00A545CC" w:rsidRDefault="0021783C" w:rsidP="0021783C">
      <w:pPr>
        <w:jc w:val="center"/>
        <w:rPr>
          <w:b/>
          <w:bCs/>
          <w:sz w:val="28"/>
          <w:szCs w:val="28"/>
          <w:u w:val="single"/>
        </w:rPr>
      </w:pPr>
      <w:r w:rsidRPr="00A545CC">
        <w:rPr>
          <w:b/>
          <w:bCs/>
          <w:sz w:val="28"/>
          <w:szCs w:val="28"/>
          <w:u w:val="single"/>
        </w:rPr>
        <w:t>BSI UI Analysis</w:t>
      </w:r>
      <w:r>
        <w:rPr>
          <w:b/>
          <w:bCs/>
          <w:sz w:val="28"/>
          <w:szCs w:val="28"/>
          <w:u w:val="single"/>
        </w:rPr>
        <w:t>- Login &amp; Permissions</w:t>
      </w:r>
    </w:p>
    <w:p w14:paraId="5FF5ADF2" w14:textId="6FE058B1" w:rsidR="00B814D5" w:rsidRDefault="0021783C" w:rsidP="0021783C">
      <w:pPr>
        <w:pStyle w:val="ListParagraph"/>
        <w:numPr>
          <w:ilvl w:val="0"/>
          <w:numId w:val="1"/>
        </w:numPr>
      </w:pPr>
      <w:r>
        <w:t>Login &amp; Permissions</w:t>
      </w:r>
    </w:p>
    <w:p w14:paraId="66B7DF7C" w14:textId="77777777" w:rsidR="0021783C" w:rsidRPr="0021783C" w:rsidRDefault="0021783C" w:rsidP="0021783C">
      <w:pPr>
        <w:pStyle w:val="ListParagraph"/>
        <w:numPr>
          <w:ilvl w:val="1"/>
          <w:numId w:val="1"/>
        </w:numPr>
        <w:rPr>
          <w:b/>
          <w:bCs/>
        </w:rPr>
      </w:pPr>
      <w:r w:rsidRPr="0021783C">
        <w:rPr>
          <w:b/>
          <w:bCs/>
        </w:rPr>
        <w:t xml:space="preserve">Grid with Columns: </w:t>
      </w:r>
    </w:p>
    <w:p w14:paraId="37058BA9" w14:textId="5D0886AA" w:rsidR="0021783C" w:rsidRDefault="0021783C" w:rsidP="0021783C">
      <w:pPr>
        <w:pStyle w:val="ListParagraph"/>
        <w:numPr>
          <w:ilvl w:val="1"/>
          <w:numId w:val="1"/>
        </w:numPr>
        <w:rPr>
          <w:b/>
          <w:bCs/>
        </w:rPr>
      </w:pPr>
      <w:r w:rsidRPr="0021783C">
        <w:rPr>
          <w:b/>
          <w:bCs/>
        </w:rPr>
        <w:t>Type:  Editable Type 1 grid</w:t>
      </w:r>
    </w:p>
    <w:p w14:paraId="49DCE383" w14:textId="77777777" w:rsidR="0021783C" w:rsidRPr="0021783C" w:rsidRDefault="0021783C" w:rsidP="0021783C">
      <w:pPr>
        <w:pStyle w:val="ListParagraph"/>
        <w:numPr>
          <w:ilvl w:val="1"/>
          <w:numId w:val="1"/>
        </w:numPr>
        <w:rPr>
          <w:b/>
          <w:bCs/>
        </w:rPr>
      </w:pPr>
      <w:r w:rsidRPr="0021783C">
        <w:rPr>
          <w:b/>
          <w:bCs/>
        </w:rPr>
        <w:t>Columns:</w:t>
      </w:r>
    </w:p>
    <w:p w14:paraId="2B23172E" w14:textId="38B37C1C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58AD0ABF" w14:textId="314ABD59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Manage Logins and Permissions</w:t>
      </w:r>
    </w:p>
    <w:p w14:paraId="1B4ECBFC" w14:textId="2F6FECA0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Manage Data Sets</w:t>
      </w:r>
    </w:p>
    <w:p w14:paraId="73D5943B" w14:textId="6169BFB9" w:rsid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User Interface Permissions</w:t>
      </w:r>
    </w:p>
    <w:p w14:paraId="36CECEFD" w14:textId="1D0E2AA2" w:rsidR="0021783C" w:rsidRPr="0021783C" w:rsidRDefault="0021783C" w:rsidP="0021783C">
      <w:pPr>
        <w:pStyle w:val="ListParagraph"/>
        <w:numPr>
          <w:ilvl w:val="2"/>
          <w:numId w:val="1"/>
        </w:numPr>
        <w:rPr>
          <w:b/>
          <w:bCs/>
        </w:rPr>
      </w:pPr>
      <w:r w:rsidRPr="0021783C">
        <w:rPr>
          <w:b/>
          <w:bCs/>
        </w:rPr>
        <w:t xml:space="preserve">Features: </w:t>
      </w:r>
    </w:p>
    <w:p w14:paraId="4CD5843E" w14:textId="77777777" w:rsidR="0021783C" w:rsidRPr="00B1402C" w:rsidRDefault="0021783C" w:rsidP="0021783C">
      <w:pPr>
        <w:pStyle w:val="ListParagraph"/>
        <w:numPr>
          <w:ilvl w:val="0"/>
          <w:numId w:val="2"/>
        </w:numPr>
        <w:rPr>
          <w:b/>
          <w:bCs/>
        </w:rPr>
      </w:pPr>
      <w:r w:rsidRPr="00B1402C">
        <w:rPr>
          <w:b/>
          <w:bCs/>
        </w:rPr>
        <w:t>Buttons:  Copy, CSV, Excel, Print</w:t>
      </w:r>
    </w:p>
    <w:p w14:paraId="363F1418" w14:textId="77777777" w:rsidR="0021783C" w:rsidRPr="00B1402C" w:rsidRDefault="0021783C" w:rsidP="0021783C">
      <w:pPr>
        <w:pStyle w:val="ListParagraph"/>
        <w:numPr>
          <w:ilvl w:val="0"/>
          <w:numId w:val="2"/>
        </w:numPr>
        <w:rPr>
          <w:b/>
          <w:bCs/>
        </w:rPr>
      </w:pPr>
      <w:r w:rsidRPr="00B1402C">
        <w:rPr>
          <w:b/>
          <w:bCs/>
        </w:rPr>
        <w:t>Search bar</w:t>
      </w:r>
    </w:p>
    <w:p w14:paraId="2CF2A0D4" w14:textId="438647F1" w:rsidR="0021783C" w:rsidRDefault="0021783C" w:rsidP="0021783C">
      <w:pPr>
        <w:pStyle w:val="ListParagraph"/>
        <w:numPr>
          <w:ilvl w:val="0"/>
          <w:numId w:val="2"/>
        </w:numPr>
        <w:rPr>
          <w:b/>
          <w:bCs/>
        </w:rPr>
      </w:pPr>
      <w:r w:rsidRPr="00B1402C">
        <w:rPr>
          <w:b/>
          <w:bCs/>
        </w:rPr>
        <w:t>Ability to add new</w:t>
      </w:r>
      <w:r>
        <w:rPr>
          <w:b/>
          <w:bCs/>
        </w:rPr>
        <w:t xml:space="preserve">, </w:t>
      </w:r>
      <w:r w:rsidRPr="00B1402C">
        <w:rPr>
          <w:b/>
          <w:bCs/>
        </w:rPr>
        <w:t>edit</w:t>
      </w:r>
      <w:r>
        <w:rPr>
          <w:b/>
          <w:bCs/>
        </w:rPr>
        <w:t xml:space="preserve"> &amp; delete</w:t>
      </w:r>
    </w:p>
    <w:p w14:paraId="1182C025" w14:textId="7C64972C" w:rsidR="0021783C" w:rsidRPr="0021783C" w:rsidRDefault="0021783C" w:rsidP="0021783C">
      <w:pPr>
        <w:ind w:left="720" w:firstLine="720"/>
        <w:rPr>
          <w:b/>
          <w:bCs/>
        </w:rPr>
      </w:pPr>
      <w:r w:rsidRPr="0021783C">
        <w:rPr>
          <w:b/>
          <w:bCs/>
        </w:rPr>
        <w:t>Related Activities:</w:t>
      </w:r>
    </w:p>
    <w:p w14:paraId="30ED0FAC" w14:textId="5F1C94AB" w:rsidR="0021783C" w:rsidRPr="0021783C" w:rsidRDefault="0021783C" w:rsidP="0021783C">
      <w:pPr>
        <w:pStyle w:val="ListParagraph"/>
        <w:ind w:left="2160"/>
        <w:rPr>
          <w:b/>
          <w:bCs/>
        </w:rPr>
      </w:pPr>
      <w:r>
        <w:rPr>
          <w:b/>
          <w:bCs/>
        </w:rPr>
        <w:t>Data Sets</w:t>
      </w:r>
    </w:p>
    <w:p w14:paraId="78BEFB86" w14:textId="2DE10BDD" w:rsidR="0021783C" w:rsidRDefault="0021783C" w:rsidP="0021783C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17F80" wp14:editId="611C8DD2">
            <wp:extent cx="4725059" cy="3591426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-24-2020 Login and permissions 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05" w14:textId="49EE612A" w:rsidR="0070283E" w:rsidRDefault="0070283E" w:rsidP="0021783C">
      <w:pPr>
        <w:pStyle w:val="ListParagraph"/>
        <w:ind w:left="1440"/>
        <w:rPr>
          <w:b/>
          <w:bCs/>
        </w:rPr>
      </w:pPr>
    </w:p>
    <w:p w14:paraId="2BF848B9" w14:textId="499CDA00" w:rsidR="00EE1608" w:rsidRDefault="00EE1608" w:rsidP="0021783C">
      <w:pPr>
        <w:pStyle w:val="ListParagraph"/>
        <w:ind w:left="1440"/>
        <w:rPr>
          <w:b/>
          <w:bCs/>
        </w:rPr>
      </w:pPr>
      <w:r>
        <w:rPr>
          <w:b/>
          <w:bCs/>
        </w:rPr>
        <w:t>Flow:</w:t>
      </w:r>
    </w:p>
    <w:p w14:paraId="21640699" w14:textId="0DEAEE43" w:rsidR="00EE1608" w:rsidRDefault="00EE1608" w:rsidP="0021783C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C33192" wp14:editId="2132924D">
            <wp:extent cx="3477110" cy="6020640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-27-2020 Logins and permissions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9F56" w14:textId="15B8809C" w:rsidR="00EE1608" w:rsidRDefault="00EE1608" w:rsidP="0021783C">
      <w:pPr>
        <w:pStyle w:val="ListParagraph"/>
        <w:ind w:left="1440"/>
        <w:rPr>
          <w:b/>
          <w:bCs/>
        </w:rPr>
      </w:pPr>
    </w:p>
    <w:p w14:paraId="622A9665" w14:textId="77777777" w:rsidR="00EE1608" w:rsidRDefault="00EE1608" w:rsidP="0021783C">
      <w:pPr>
        <w:pStyle w:val="ListParagraph"/>
        <w:ind w:left="1440"/>
        <w:rPr>
          <w:b/>
          <w:bCs/>
        </w:rPr>
      </w:pPr>
    </w:p>
    <w:p w14:paraId="59126CE3" w14:textId="2D90ED9C" w:rsidR="0070283E" w:rsidRDefault="0070283E" w:rsidP="0021783C">
      <w:pPr>
        <w:pStyle w:val="ListParagraph"/>
        <w:ind w:left="1440"/>
        <w:rPr>
          <w:b/>
          <w:bCs/>
        </w:rPr>
      </w:pPr>
      <w:r>
        <w:rPr>
          <w:b/>
          <w:bCs/>
        </w:rPr>
        <w:t>Solution:</w:t>
      </w:r>
    </w:p>
    <w:p w14:paraId="2275F537" w14:textId="69C17F7C" w:rsidR="0070283E" w:rsidRPr="00344AC8" w:rsidRDefault="0070283E" w:rsidP="00344AC8">
      <w:pPr>
        <w:ind w:firstLine="720"/>
        <w:rPr>
          <w:b/>
          <w:bCs/>
        </w:rPr>
      </w:pPr>
      <w:r w:rsidRPr="00344AC8">
        <w:rPr>
          <w:b/>
          <w:bCs/>
        </w:rPr>
        <w:t xml:space="preserve">Move all system related tools to </w:t>
      </w:r>
      <w:r w:rsidR="00344AC8" w:rsidRPr="00344AC8">
        <w:rPr>
          <w:b/>
          <w:bCs/>
        </w:rPr>
        <w:t>a gear icon drop down</w:t>
      </w:r>
    </w:p>
    <w:p w14:paraId="35CBA727" w14:textId="6DF77A14" w:rsidR="00344AC8" w:rsidRDefault="00344AC8" w:rsidP="00344AC8">
      <w:pPr>
        <w:rPr>
          <w:b/>
          <w:bCs/>
        </w:rPr>
      </w:pPr>
      <w:r>
        <w:rPr>
          <w:b/>
          <w:bCs/>
        </w:rPr>
        <w:tab/>
        <w:t xml:space="preserve">Improve the UI with the new </w:t>
      </w:r>
      <w:proofErr w:type="spellStart"/>
      <w:r w:rsidR="00EE1608">
        <w:rPr>
          <w:b/>
          <w:bCs/>
        </w:rPr>
        <w:t>ui</w:t>
      </w:r>
      <w:proofErr w:type="spellEnd"/>
      <w:r w:rsidR="00EE1608">
        <w:rPr>
          <w:b/>
          <w:bCs/>
        </w:rPr>
        <w:t>-library</w:t>
      </w:r>
    </w:p>
    <w:p w14:paraId="60D85F07" w14:textId="77777777" w:rsidR="00344AC8" w:rsidRDefault="00344AC8" w:rsidP="00344AC8">
      <w:pPr>
        <w:rPr>
          <w:b/>
          <w:bCs/>
        </w:rPr>
      </w:pPr>
      <w:r>
        <w:rPr>
          <w:b/>
          <w:bCs/>
        </w:rPr>
        <w:tab/>
        <w:t xml:space="preserve">Improve the </w:t>
      </w:r>
      <w:proofErr w:type="gramStart"/>
      <w:r>
        <w:rPr>
          <w:b/>
          <w:bCs/>
        </w:rPr>
        <w:t>layout ,</w:t>
      </w:r>
      <w:proofErr w:type="gramEnd"/>
      <w:r>
        <w:rPr>
          <w:b/>
          <w:bCs/>
        </w:rPr>
        <w:t xml:space="preserve"> buttons</w:t>
      </w:r>
    </w:p>
    <w:p w14:paraId="67C283E8" w14:textId="77777777" w:rsidR="00344AC8" w:rsidRDefault="00344AC8" w:rsidP="00344AC8">
      <w:pPr>
        <w:rPr>
          <w:b/>
          <w:bCs/>
        </w:rPr>
      </w:pPr>
      <w:r>
        <w:rPr>
          <w:b/>
          <w:bCs/>
        </w:rPr>
        <w:tab/>
        <w:t xml:space="preserve">Links to related screens and add should be buttons in the new </w:t>
      </w:r>
      <w:proofErr w:type="spellStart"/>
      <w:r>
        <w:rPr>
          <w:b/>
          <w:bCs/>
        </w:rPr>
        <w:t>ui</w:t>
      </w:r>
      <w:proofErr w:type="spellEnd"/>
    </w:p>
    <w:p w14:paraId="67B60E7A" w14:textId="77777777" w:rsidR="00EE1608" w:rsidRDefault="00344AC8" w:rsidP="00344AC8">
      <w:pPr>
        <w:rPr>
          <w:b/>
          <w:bCs/>
        </w:rPr>
      </w:pPr>
      <w:r>
        <w:rPr>
          <w:b/>
          <w:bCs/>
        </w:rPr>
        <w:tab/>
        <w:t xml:space="preserve">Use the New improved icons for Add, Edit, Info, </w:t>
      </w:r>
      <w:proofErr w:type="spellStart"/>
      <w:r>
        <w:rPr>
          <w:b/>
          <w:bCs/>
        </w:rPr>
        <w:t>etc</w:t>
      </w:r>
      <w:proofErr w:type="spellEnd"/>
    </w:p>
    <w:p w14:paraId="5CC3121D" w14:textId="11E05F56" w:rsidR="00344AC8" w:rsidRDefault="00344AC8" w:rsidP="00344AC8">
      <w:pPr>
        <w:rPr>
          <w:b/>
          <w:bCs/>
          <w:u w:val="single"/>
        </w:rPr>
      </w:pPr>
      <w:r>
        <w:rPr>
          <w:b/>
          <w:bCs/>
        </w:rPr>
        <w:lastRenderedPageBreak/>
        <w:tab/>
        <w:t>Will need to configure grid metadata and form field Metadata</w:t>
      </w:r>
    </w:p>
    <w:p w14:paraId="0D6D2703" w14:textId="4A1333F2" w:rsidR="00344AC8" w:rsidRDefault="00344AC8" w:rsidP="0021783C">
      <w:pPr>
        <w:pStyle w:val="ListParagraph"/>
        <w:ind w:left="1440"/>
        <w:rPr>
          <w:b/>
          <w:bCs/>
        </w:rPr>
      </w:pPr>
    </w:p>
    <w:p w14:paraId="0E834769" w14:textId="77777777" w:rsidR="00EE1608" w:rsidRDefault="00EE1608" w:rsidP="0021783C">
      <w:pPr>
        <w:pStyle w:val="ListParagraph"/>
        <w:ind w:left="1440"/>
        <w:rPr>
          <w:b/>
          <w:bCs/>
        </w:rPr>
      </w:pPr>
    </w:p>
    <w:p w14:paraId="77F7A5D8" w14:textId="77777777" w:rsidR="00EE1608" w:rsidRDefault="00EE1608" w:rsidP="0021783C">
      <w:pPr>
        <w:pStyle w:val="ListParagraph"/>
        <w:ind w:left="1440"/>
        <w:rPr>
          <w:b/>
          <w:bCs/>
        </w:rPr>
      </w:pPr>
    </w:p>
    <w:p w14:paraId="71D8D33D" w14:textId="45EBEC1C" w:rsidR="00EE1608" w:rsidRDefault="00EE1608" w:rsidP="0021783C">
      <w:pPr>
        <w:pStyle w:val="ListParagraph"/>
        <w:ind w:left="1440"/>
        <w:rPr>
          <w:b/>
          <w:bCs/>
        </w:rPr>
      </w:pPr>
    </w:p>
    <w:p w14:paraId="1E07D913" w14:textId="00A89167" w:rsidR="00EE1608" w:rsidRDefault="00EE1608" w:rsidP="0021783C">
      <w:pPr>
        <w:pStyle w:val="ListParagraph"/>
        <w:ind w:left="1440"/>
        <w:rPr>
          <w:b/>
          <w:bCs/>
        </w:rPr>
      </w:pPr>
    </w:p>
    <w:p w14:paraId="00EE8CF3" w14:textId="2E1F69EC" w:rsidR="00EE1608" w:rsidRDefault="00EE1608" w:rsidP="0021783C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47DC8" wp14:editId="418557AF">
            <wp:extent cx="5943600" cy="3338830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27-2020 System to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92C" w14:textId="2A642324" w:rsidR="00EE1608" w:rsidRPr="00EE1608" w:rsidRDefault="00EE1608" w:rsidP="00EE1608"/>
    <w:p w14:paraId="5EA4EC53" w14:textId="780B1A98" w:rsidR="00EE1608" w:rsidRDefault="00EE1608" w:rsidP="00EE1608">
      <w:pPr>
        <w:rPr>
          <w:b/>
          <w:bCs/>
        </w:rPr>
      </w:pPr>
    </w:p>
    <w:p w14:paraId="5D082F61" w14:textId="63203CF0" w:rsidR="00EE1608" w:rsidRDefault="00EE1608" w:rsidP="00EE1608">
      <w:pPr>
        <w:ind w:firstLine="720"/>
      </w:pPr>
      <w:r>
        <w:t>To simplify the selection process</w:t>
      </w:r>
    </w:p>
    <w:p w14:paraId="66CEA93D" w14:textId="06CDBEF3" w:rsidR="00EE1608" w:rsidRDefault="00EE1608" w:rsidP="00EE1608">
      <w:pPr>
        <w:ind w:left="720"/>
      </w:pPr>
      <w:r>
        <w:t>Maybe set up user groups.   A new user could then be auto assigned permissions based on the group they belong to.    We can enable overrides if needed</w:t>
      </w:r>
    </w:p>
    <w:p w14:paraId="1E231C6A" w14:textId="4405C176" w:rsidR="00EE1608" w:rsidRDefault="00EE1608" w:rsidP="00EE1608">
      <w:pPr>
        <w:ind w:left="720"/>
      </w:pPr>
    </w:p>
    <w:p w14:paraId="2BDB9320" w14:textId="2DA03661" w:rsidR="00EE1608" w:rsidRPr="00B42245" w:rsidRDefault="00EE1608" w:rsidP="00EE1608">
      <w:pPr>
        <w:ind w:left="720"/>
        <w:rPr>
          <w:b/>
          <w:bCs/>
          <w:sz w:val="32"/>
          <w:szCs w:val="32"/>
        </w:rPr>
      </w:pPr>
      <w:r w:rsidRPr="00B42245">
        <w:rPr>
          <w:b/>
          <w:bCs/>
          <w:sz w:val="32"/>
          <w:szCs w:val="32"/>
        </w:rPr>
        <w:t>Notes from help</w:t>
      </w:r>
    </w:p>
    <w:p w14:paraId="2F1B3674" w14:textId="77777777" w:rsidR="00EE1608" w:rsidRPr="00EE1608" w:rsidRDefault="00EE1608" w:rsidP="00EE1608">
      <w:pPr>
        <w:spacing w:before="210" w:after="120" w:line="240" w:lineRule="auto"/>
        <w:ind w:left="13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608">
        <w:rPr>
          <w:rFonts w:ascii="Verdana" w:eastAsia="Times New Roman" w:hAnsi="Verdana" w:cs="Times New Roman"/>
          <w:b/>
          <w:bCs/>
          <w:color w:val="800000"/>
          <w:sz w:val="18"/>
          <w:szCs w:val="18"/>
        </w:rPr>
        <w:t>Note:</w:t>
      </w:r>
      <w:r w:rsidRPr="00EE1608">
        <w:rPr>
          <w:rFonts w:ascii="Verdana" w:eastAsia="Times New Roman" w:hAnsi="Verdana" w:cs="Times New Roman"/>
          <w:color w:val="000000"/>
          <w:sz w:val="18"/>
          <w:szCs w:val="18"/>
        </w:rPr>
        <w:t> Administrative users can edit permissions for all logins.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8476"/>
      </w:tblGrid>
      <w:tr w:rsidR="00EE1608" w:rsidRPr="00EE1608" w14:paraId="3655A4E2" w14:textId="77777777" w:rsidTr="00EE1608">
        <w:trPr>
          <w:trHeight w:val="240"/>
          <w:tblCellSpacing w:w="0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04D27D" w14:textId="77777777" w:rsidR="00EE1608" w:rsidRPr="00EE1608" w:rsidRDefault="00EE1608" w:rsidP="00EE160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18"/>
                <w:szCs w:val="18"/>
              </w:rPr>
            </w:pPr>
            <w:r w:rsidRPr="00EE1608">
              <w:rPr>
                <w:rFonts w:ascii="Verdana" w:eastAsia="Times New Roman" w:hAnsi="Verdana" w:cs="Times New Roman"/>
                <w:b/>
                <w:bCs/>
                <w:color w:val="0000FF"/>
                <w:sz w:val="18"/>
                <w:szCs w:val="18"/>
              </w:rPr>
              <w:t>Tip: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0BD0CA" w14:textId="77777777" w:rsidR="00EE1608" w:rsidRPr="00EE1608" w:rsidRDefault="00EE1608" w:rsidP="00EE16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E160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 the </w:t>
            </w:r>
            <w:r w:rsidRPr="00EE160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Related Activities</w:t>
            </w:r>
            <w:r w:rsidRPr="00EE160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links to view features related to</w:t>
            </w:r>
            <w:r w:rsidRPr="00EE160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Logins</w:t>
            </w:r>
            <w:r w:rsidRPr="00EE160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14:paraId="0EA3413B" w14:textId="77777777" w:rsidR="00EE1608" w:rsidRPr="00EE1608" w:rsidRDefault="00EE1608" w:rsidP="00EE1608">
      <w:pPr>
        <w:spacing w:before="210" w:after="0" w:line="240" w:lineRule="auto"/>
        <w:ind w:left="13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608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14:paraId="280A20B8" w14:textId="77777777" w:rsidR="00EE1608" w:rsidRPr="00EE1608" w:rsidRDefault="00EE1608" w:rsidP="00EE1608">
      <w:pPr>
        <w:spacing w:before="210" w:after="0" w:line="240" w:lineRule="auto"/>
        <w:ind w:left="13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E1608">
        <w:rPr>
          <w:rFonts w:ascii="Verdana" w:eastAsia="Times New Roman" w:hAnsi="Verdana" w:cs="Times New Roman"/>
          <w:color w:val="000000"/>
          <w:sz w:val="18"/>
          <w:szCs w:val="18"/>
        </w:rPr>
        <w:t>Use</w:t>
      </w:r>
      <w:r w:rsidRPr="00EE160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Logins</w:t>
      </w:r>
      <w:r w:rsidRPr="00EE1608">
        <w:rPr>
          <w:rFonts w:ascii="Verdana" w:eastAsia="Times New Roman" w:hAnsi="Verdana" w:cs="Times New Roman"/>
          <w:color w:val="000000"/>
          <w:sz w:val="18"/>
          <w:szCs w:val="18"/>
        </w:rPr>
        <w:t> to perform the following functions:</w:t>
      </w:r>
    </w:p>
    <w:bookmarkStart w:id="0" w:name="To"/>
    <w:bookmarkEnd w:id="0"/>
    <w:p w14:paraId="38EE7D2F" w14:textId="77777777" w:rsidR="00B42245" w:rsidRDefault="00B42245" w:rsidP="00B42245">
      <w:pPr>
        <w:pStyle w:val="NormalWeb"/>
        <w:numPr>
          <w:ilvl w:val="0"/>
          <w:numId w:val="4"/>
        </w:numPr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"javascript:TextPopup(this)"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Hyperlink"/>
          <w:rFonts w:ascii="Verdana" w:hAnsi="Verdana"/>
          <w:sz w:val="18"/>
          <w:szCs w:val="18"/>
        </w:rPr>
        <w:t>Add Logins:</w:t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14:paraId="3045436D" w14:textId="77777777" w:rsidR="00B42245" w:rsidRDefault="00B42245" w:rsidP="00B42245">
      <w:pPr>
        <w:pStyle w:val="NormalWeb"/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When a new login is created, it is associated with the login company used when logging on to </w:t>
      </w:r>
      <w:proofErr w:type="spellStart"/>
      <w:r>
        <w:rPr>
          <w:rFonts w:ascii="Verdana" w:hAnsi="Verdana"/>
          <w:color w:val="000000"/>
          <w:sz w:val="18"/>
          <w:szCs w:val="18"/>
        </w:rPr>
        <w:t>TaxFactory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6C386DC8" w14:textId="77777777" w:rsidR="00B42245" w:rsidRDefault="00B42245" w:rsidP="00B42245">
      <w:pPr>
        <w:pStyle w:val="p"/>
        <w:numPr>
          <w:ilvl w:val="1"/>
          <w:numId w:val="4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On the </w:t>
      </w:r>
      <w:r>
        <w:rPr>
          <w:rFonts w:ascii="Verdana" w:hAnsi="Verdana"/>
          <w:b/>
          <w:bCs/>
          <w:color w:val="000000"/>
          <w:sz w:val="18"/>
          <w:szCs w:val="18"/>
        </w:rPr>
        <w:t>Logins</w:t>
      </w:r>
      <w:r>
        <w:rPr>
          <w:rFonts w:ascii="Verdana" w:hAnsi="Verdana"/>
          <w:color w:val="000000"/>
          <w:sz w:val="18"/>
          <w:szCs w:val="18"/>
        </w:rPr>
        <w:t> page, click the </w:t>
      </w:r>
      <w:r>
        <w:rPr>
          <w:rFonts w:ascii="Verdana" w:hAnsi="Verdana"/>
          <w:b/>
          <w:bCs/>
          <w:color w:val="000000"/>
          <w:sz w:val="18"/>
          <w:szCs w:val="18"/>
        </w:rPr>
        <w:t>Click here to manage Permissions</w:t>
      </w:r>
      <w:r>
        <w:rPr>
          <w:rFonts w:ascii="Verdana" w:hAnsi="Verdana"/>
          <w:color w:val="000000"/>
          <w:sz w:val="18"/>
          <w:szCs w:val="18"/>
        </w:rPr>
        <w:t> link. The </w:t>
      </w:r>
      <w:r>
        <w:rPr>
          <w:rFonts w:ascii="Verdana" w:hAnsi="Verdana"/>
          <w:b/>
          <w:bCs/>
          <w:color w:val="000000"/>
          <w:sz w:val="18"/>
          <w:szCs w:val="18"/>
        </w:rPr>
        <w:t>Logins and Permissions</w:t>
      </w:r>
      <w:r>
        <w:rPr>
          <w:rFonts w:ascii="Verdana" w:hAnsi="Verdana"/>
          <w:color w:val="000000"/>
          <w:sz w:val="18"/>
          <w:szCs w:val="18"/>
        </w:rPr>
        <w:t> screen is displayed.</w:t>
      </w:r>
    </w:p>
    <w:p w14:paraId="4BD892E8" w14:textId="77777777" w:rsidR="00B42245" w:rsidRDefault="00B42245" w:rsidP="00B42245">
      <w:pPr>
        <w:pStyle w:val="NormalWeb"/>
        <w:numPr>
          <w:ilvl w:val="1"/>
          <w:numId w:val="4"/>
        </w:numPr>
        <w:spacing w:before="210" w:beforeAutospacing="0" w:after="120" w:afterAutospacing="0"/>
        <w:ind w:left="157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the </w:t>
      </w:r>
      <w:r>
        <w:rPr>
          <w:rFonts w:ascii="Verdana" w:hAnsi="Verdana"/>
          <w:b/>
          <w:bCs/>
          <w:color w:val="000000"/>
          <w:sz w:val="18"/>
          <w:szCs w:val="18"/>
        </w:rPr>
        <w:t>Enter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Login Information</w:t>
      </w:r>
      <w:r>
        <w:rPr>
          <w:rFonts w:ascii="Verdana" w:hAnsi="Verdana"/>
          <w:color w:val="000000"/>
          <w:sz w:val="18"/>
          <w:szCs w:val="18"/>
        </w:rPr>
        <w:t> section, type or select the following information.</w:t>
      </w:r>
    </w:p>
    <w:p w14:paraId="4E88B4DC" w14:textId="77777777" w:rsidR="00B42245" w:rsidRDefault="00B42245" w:rsidP="00B42245">
      <w:pPr>
        <w:pStyle w:val="NormalWeb"/>
        <w:spacing w:before="210" w:beforeAutospacing="0" w:after="120" w:afterAutospacing="0"/>
        <w:ind w:left="157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800000"/>
          <w:sz w:val="18"/>
          <w:szCs w:val="18"/>
        </w:rPr>
        <w:t>Note:</w:t>
      </w:r>
      <w:r>
        <w:rPr>
          <w:rFonts w:ascii="Verdana" w:hAnsi="Verdana"/>
          <w:color w:val="000000"/>
          <w:sz w:val="18"/>
          <w:szCs w:val="18"/>
        </w:rPr>
        <w:t> Required fields are marked with an asterisk (</w:t>
      </w:r>
      <w:r>
        <w:rPr>
          <w:rFonts w:ascii="Verdana" w:hAnsi="Verdana"/>
          <w:b/>
          <w:bCs/>
          <w:color w:val="000000"/>
          <w:sz w:val="18"/>
          <w:szCs w:val="18"/>
        </w:rPr>
        <w:t>*</w:t>
      </w:r>
      <w:r>
        <w:rPr>
          <w:rFonts w:ascii="Verdana" w:hAnsi="Verdana"/>
          <w:color w:val="000000"/>
          <w:sz w:val="18"/>
          <w:szCs w:val="18"/>
        </w:rPr>
        <w:t>).</w:t>
      </w:r>
    </w:p>
    <w:p w14:paraId="6D8F28F2" w14:textId="77777777" w:rsidR="00B42245" w:rsidRDefault="00B42245" w:rsidP="00B42245">
      <w:pPr>
        <w:pStyle w:val="NormalWeb"/>
        <w:numPr>
          <w:ilvl w:val="2"/>
          <w:numId w:val="4"/>
        </w:numPr>
        <w:spacing w:before="210" w:beforeAutospacing="0" w:after="120" w:afterAutospacing="0"/>
        <w:ind w:left="229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hyperlink r:id="rId8" w:history="1">
        <w:r>
          <w:rPr>
            <w:rStyle w:val="Hyperlink"/>
            <w:rFonts w:ascii="Verdana" w:hAnsi="Verdana"/>
            <w:sz w:val="18"/>
            <w:szCs w:val="18"/>
          </w:rPr>
          <w:t>Login Name</w:t>
        </w:r>
      </w:hyperlink>
    </w:p>
    <w:p w14:paraId="2822C1A1" w14:textId="77777777" w:rsidR="00B42245" w:rsidRDefault="00B42245" w:rsidP="00B42245">
      <w:pPr>
        <w:pStyle w:val="NormalWeb"/>
        <w:numPr>
          <w:ilvl w:val="2"/>
          <w:numId w:val="4"/>
        </w:numPr>
        <w:spacing w:before="210" w:beforeAutospacing="0" w:after="120" w:afterAutospacing="0"/>
        <w:ind w:left="229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hyperlink r:id="rId9" w:history="1">
        <w:r>
          <w:rPr>
            <w:rStyle w:val="Hyperlink"/>
            <w:rFonts w:ascii="Verdana" w:hAnsi="Verdana"/>
            <w:sz w:val="18"/>
            <w:szCs w:val="18"/>
          </w:rPr>
          <w:t>Password</w:t>
        </w:r>
      </w:hyperlink>
    </w:p>
    <w:p w14:paraId="586AFEC0" w14:textId="77777777" w:rsidR="00B42245" w:rsidRDefault="00B42245" w:rsidP="00B42245">
      <w:pPr>
        <w:pStyle w:val="NormalWeb"/>
        <w:numPr>
          <w:ilvl w:val="2"/>
          <w:numId w:val="4"/>
        </w:numPr>
        <w:spacing w:before="210" w:beforeAutospacing="0" w:after="120" w:afterAutospacing="0"/>
        <w:ind w:left="229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hyperlink r:id="rId10" w:history="1">
        <w:r>
          <w:rPr>
            <w:rStyle w:val="Hyperlink"/>
            <w:rFonts w:ascii="Verdana" w:hAnsi="Verdana"/>
            <w:sz w:val="18"/>
            <w:szCs w:val="18"/>
          </w:rPr>
          <w:t>Confirm Password</w:t>
        </w:r>
      </w:hyperlink>
    </w:p>
    <w:p w14:paraId="1BBBED9C" w14:textId="77777777" w:rsidR="00B42245" w:rsidRDefault="00B42245" w:rsidP="00B42245">
      <w:pPr>
        <w:pStyle w:val="NormalWeb"/>
        <w:numPr>
          <w:ilvl w:val="2"/>
          <w:numId w:val="4"/>
        </w:numPr>
        <w:spacing w:before="210" w:beforeAutospacing="0" w:after="120" w:afterAutospacing="0"/>
        <w:ind w:left="2295" w:right="360"/>
        <w:rPr>
          <w:rFonts w:ascii="Verdana" w:hAnsi="Verdana"/>
          <w:color w:val="000000"/>
          <w:sz w:val="18"/>
          <w:szCs w:val="18"/>
        </w:rPr>
      </w:pPr>
      <w:hyperlink r:id="rId11" w:history="1">
        <w:r>
          <w:rPr>
            <w:rStyle w:val="Hyperlink"/>
            <w:rFonts w:ascii="Verdana" w:hAnsi="Verdana"/>
            <w:sz w:val="18"/>
            <w:szCs w:val="18"/>
          </w:rPr>
          <w:t>Logins</w:t>
        </w:r>
      </w:hyperlink>
    </w:p>
    <w:p w14:paraId="139735B1" w14:textId="77777777" w:rsidR="00B42245" w:rsidRDefault="00B42245" w:rsidP="00B42245">
      <w:pPr>
        <w:pStyle w:val="NormalWeb"/>
        <w:numPr>
          <w:ilvl w:val="2"/>
          <w:numId w:val="4"/>
        </w:numPr>
        <w:spacing w:before="210" w:beforeAutospacing="0" w:after="120" w:afterAutospacing="0"/>
        <w:ind w:left="2295" w:right="360"/>
        <w:rPr>
          <w:rFonts w:ascii="Verdana" w:hAnsi="Verdana"/>
          <w:color w:val="000000"/>
          <w:sz w:val="18"/>
          <w:szCs w:val="18"/>
        </w:rPr>
      </w:pPr>
      <w:hyperlink r:id="rId12" w:history="1">
        <w:r>
          <w:rPr>
            <w:rStyle w:val="Hyperlink"/>
            <w:rFonts w:ascii="Verdana" w:hAnsi="Verdana"/>
            <w:sz w:val="18"/>
            <w:szCs w:val="18"/>
          </w:rPr>
          <w:t>Data Sets</w:t>
        </w:r>
      </w:hyperlink>
    </w:p>
    <w:p w14:paraId="2AF38DBC" w14:textId="77777777" w:rsidR="00B42245" w:rsidRDefault="00B42245" w:rsidP="00B42245">
      <w:pPr>
        <w:pStyle w:val="NormalWeb"/>
        <w:numPr>
          <w:ilvl w:val="2"/>
          <w:numId w:val="4"/>
        </w:numPr>
        <w:spacing w:before="210" w:beforeAutospacing="0" w:after="120" w:afterAutospacing="0"/>
        <w:ind w:left="2295" w:right="360"/>
        <w:rPr>
          <w:rFonts w:ascii="Verdana" w:hAnsi="Verdana"/>
          <w:color w:val="000000"/>
          <w:sz w:val="18"/>
          <w:szCs w:val="18"/>
        </w:rPr>
      </w:pPr>
      <w:hyperlink r:id="rId13" w:history="1">
        <w:r>
          <w:rPr>
            <w:rStyle w:val="Hyperlink"/>
            <w:rFonts w:ascii="Verdana" w:hAnsi="Verdana"/>
            <w:sz w:val="18"/>
            <w:szCs w:val="18"/>
          </w:rPr>
          <w:t>Default Permissions for All Datasets</w:t>
        </w:r>
      </w:hyperlink>
      <w:r>
        <w:rPr>
          <w:rFonts w:ascii="Verdana" w:hAnsi="Verdana"/>
          <w:color w:val="000000"/>
          <w:sz w:val="18"/>
          <w:szCs w:val="18"/>
        </w:rPr>
        <w:t>  </w:t>
      </w:r>
    </w:p>
    <w:p w14:paraId="5C91353E" w14:textId="77777777" w:rsidR="00B42245" w:rsidRDefault="00B42245" w:rsidP="00B42245">
      <w:pPr>
        <w:pStyle w:val="NormalWeb"/>
        <w:numPr>
          <w:ilvl w:val="1"/>
          <w:numId w:val="4"/>
        </w:numPr>
        <w:spacing w:before="210" w:beforeAutospacing="0" w:after="120" w:afterAutospacing="0"/>
        <w:ind w:left="157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the </w:t>
      </w:r>
      <w:r>
        <w:rPr>
          <w:rFonts w:ascii="Verdana" w:hAnsi="Verdana"/>
          <w:b/>
          <w:bCs/>
          <w:color w:val="000000"/>
          <w:sz w:val="18"/>
          <w:szCs w:val="18"/>
        </w:rPr>
        <w:t>Enhanced Security Options</w:t>
      </w:r>
      <w:r>
        <w:rPr>
          <w:rFonts w:ascii="Verdana" w:hAnsi="Verdana"/>
          <w:color w:val="000000"/>
          <w:sz w:val="18"/>
          <w:szCs w:val="18"/>
        </w:rPr>
        <w:t> section, type or select the following information:</w:t>
      </w:r>
    </w:p>
    <w:p w14:paraId="49B48475" w14:textId="77777777" w:rsidR="00B42245" w:rsidRDefault="00B42245" w:rsidP="00B42245">
      <w:pPr>
        <w:pStyle w:val="NormalWeb"/>
        <w:spacing w:before="210" w:beforeAutospacing="0" w:after="120" w:afterAutospacing="0"/>
        <w:ind w:left="14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800000"/>
          <w:sz w:val="18"/>
          <w:szCs w:val="18"/>
        </w:rPr>
        <w:t>Note:</w:t>
      </w:r>
      <w:r>
        <w:rPr>
          <w:rFonts w:ascii="Verdana" w:hAnsi="Verdana"/>
          <w:color w:val="000000"/>
          <w:sz w:val="18"/>
          <w:szCs w:val="18"/>
        </w:rPr>
        <w:t> The fields in this section are only enabled if the </w:t>
      </w:r>
      <w:r>
        <w:rPr>
          <w:rFonts w:ascii="Verdana" w:hAnsi="Verdana"/>
          <w:b/>
          <w:bCs/>
          <w:color w:val="000000"/>
          <w:sz w:val="18"/>
          <w:szCs w:val="18"/>
        </w:rPr>
        <w:t>Enhanced Security</w:t>
      </w:r>
      <w:r>
        <w:rPr>
          <w:rFonts w:ascii="Verdana" w:hAnsi="Verdana"/>
          <w:color w:val="000000"/>
          <w:sz w:val="18"/>
          <w:szCs w:val="18"/>
        </w:rPr>
        <w:t> option has been configured in </w:t>
      </w:r>
      <w:hyperlink r:id="rId14" w:tgtFrame="_blank" w:history="1">
        <w:r>
          <w:rPr>
            <w:rStyle w:val="Hyperlink"/>
            <w:rFonts w:ascii="Verdana" w:hAnsi="Verdana"/>
            <w:sz w:val="18"/>
            <w:szCs w:val="18"/>
          </w:rPr>
          <w:t>Configuration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2D4A5CCA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b/>
          <w:bCs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Verdana" w:hAnsi="Verdana"/>
            <w:sz w:val="18"/>
            <w:szCs w:val="18"/>
          </w:rPr>
          <w:t>Administration Account</w:t>
        </w:r>
      </w:hyperlink>
    </w:p>
    <w:p w14:paraId="18D67485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color w:val="000000"/>
          <w:sz w:val="18"/>
          <w:szCs w:val="18"/>
        </w:rPr>
      </w:pPr>
      <w:hyperlink r:id="rId16" w:history="1">
        <w:r>
          <w:rPr>
            <w:rStyle w:val="Hyperlink"/>
            <w:rFonts w:ascii="Verdana" w:hAnsi="Verdana"/>
            <w:sz w:val="18"/>
            <w:szCs w:val="18"/>
          </w:rPr>
          <w:t>Profile Never Expires</w:t>
        </w:r>
      </w:hyperlink>
    </w:p>
    <w:p w14:paraId="7640E290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color w:val="000000"/>
          <w:sz w:val="18"/>
          <w:szCs w:val="18"/>
        </w:rPr>
      </w:pPr>
      <w:hyperlink r:id="rId17" w:history="1">
        <w:r>
          <w:rPr>
            <w:rStyle w:val="Hyperlink"/>
            <w:rFonts w:ascii="Verdana" w:hAnsi="Verdana"/>
            <w:sz w:val="18"/>
            <w:szCs w:val="18"/>
          </w:rPr>
          <w:t>Profile Expires On</w:t>
        </w:r>
      </w:hyperlink>
    </w:p>
    <w:p w14:paraId="32409CC2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color w:val="000000"/>
          <w:sz w:val="18"/>
          <w:szCs w:val="18"/>
        </w:rPr>
      </w:pPr>
      <w:hyperlink r:id="rId18" w:history="1">
        <w:r>
          <w:rPr>
            <w:rStyle w:val="Hyperlink"/>
            <w:rFonts w:ascii="Verdana" w:hAnsi="Verdana"/>
            <w:sz w:val="18"/>
            <w:szCs w:val="18"/>
          </w:rPr>
          <w:t xml:space="preserve">Number of Days Password </w:t>
        </w:r>
        <w:proofErr w:type="gramStart"/>
        <w:r>
          <w:rPr>
            <w:rStyle w:val="Hyperlink"/>
            <w:rFonts w:ascii="Verdana" w:hAnsi="Verdana"/>
            <w:sz w:val="18"/>
            <w:szCs w:val="18"/>
          </w:rPr>
          <w:t>has to</w:t>
        </w:r>
        <w:proofErr w:type="gramEnd"/>
        <w:r>
          <w:rPr>
            <w:rStyle w:val="Hyperlink"/>
            <w:rFonts w:ascii="Verdana" w:hAnsi="Verdana"/>
            <w:sz w:val="18"/>
            <w:szCs w:val="18"/>
          </w:rPr>
          <w:t xml:space="preserve"> be reset</w:t>
        </w:r>
      </w:hyperlink>
    </w:p>
    <w:p w14:paraId="73CA8E6C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color w:val="000000"/>
          <w:sz w:val="18"/>
          <w:szCs w:val="18"/>
        </w:rPr>
      </w:pPr>
      <w:hyperlink r:id="rId19" w:history="1">
        <w:r>
          <w:rPr>
            <w:rStyle w:val="Hyperlink"/>
            <w:rFonts w:ascii="Verdana" w:hAnsi="Verdana"/>
            <w:sz w:val="18"/>
            <w:szCs w:val="18"/>
          </w:rPr>
          <w:t>Number of Login Attempts before Account is locked</w:t>
        </w:r>
      </w:hyperlink>
    </w:p>
    <w:p w14:paraId="3CC6BE2B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color w:val="000000"/>
          <w:sz w:val="18"/>
          <w:szCs w:val="18"/>
        </w:rPr>
      </w:pPr>
      <w:hyperlink r:id="rId20" w:history="1">
        <w:r>
          <w:rPr>
            <w:rStyle w:val="Hyperlink"/>
            <w:rFonts w:ascii="Verdana" w:hAnsi="Verdana"/>
            <w:sz w:val="18"/>
            <w:szCs w:val="18"/>
          </w:rPr>
          <w:t>User must change Password on Next Login</w:t>
        </w:r>
      </w:hyperlink>
    </w:p>
    <w:p w14:paraId="2F7A580E" w14:textId="77777777" w:rsidR="00B42245" w:rsidRDefault="00B42245" w:rsidP="00B42245">
      <w:pPr>
        <w:pStyle w:val="NormalWeb"/>
        <w:numPr>
          <w:ilvl w:val="1"/>
          <w:numId w:val="5"/>
        </w:numPr>
        <w:spacing w:before="210" w:beforeAutospacing="0" w:after="120" w:afterAutospacing="0"/>
        <w:ind w:left="2175" w:right="360"/>
        <w:rPr>
          <w:rFonts w:ascii="Verdana" w:hAnsi="Verdana"/>
          <w:color w:val="000000"/>
          <w:sz w:val="18"/>
          <w:szCs w:val="18"/>
        </w:rPr>
      </w:pPr>
      <w:hyperlink r:id="rId21" w:history="1">
        <w:r>
          <w:rPr>
            <w:rStyle w:val="Hyperlink"/>
            <w:rFonts w:ascii="Verdana" w:hAnsi="Verdana"/>
            <w:sz w:val="18"/>
            <w:szCs w:val="18"/>
          </w:rPr>
          <w:t>Account currently locked</w:t>
        </w:r>
      </w:hyperlink>
    </w:p>
    <w:p w14:paraId="0390E22A" w14:textId="21B294C0" w:rsidR="00B42245" w:rsidRDefault="00B42245" w:rsidP="00B42245">
      <w:pPr>
        <w:pStyle w:val="NormalWeb"/>
        <w:numPr>
          <w:ilvl w:val="1"/>
          <w:numId w:val="6"/>
        </w:numPr>
        <w:spacing w:before="210" w:beforeAutospacing="0" w:after="120" w:afterAutospacing="0"/>
        <w:ind w:left="157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 </w:t>
      </w:r>
      <w:r>
        <w:rPr>
          <w:rFonts w:ascii="Verdana" w:hAnsi="Verdana"/>
          <w:b/>
          <w:bCs/>
          <w:color w:val="000000"/>
          <w:sz w:val="18"/>
          <w:szCs w:val="18"/>
        </w:rPr>
        <w:t>Save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A64EA5C" w14:textId="6C7FB751" w:rsidR="00B42245" w:rsidRDefault="00B42245" w:rsidP="00B42245">
      <w:pPr>
        <w:pStyle w:val="NormalWeb"/>
        <w:spacing w:before="210" w:beforeAutospacing="0" w:after="120" w:afterAutospacing="0"/>
        <w:ind w:left="1575" w:right="360"/>
        <w:rPr>
          <w:rFonts w:ascii="Verdana" w:hAnsi="Verdana"/>
          <w:color w:val="000000"/>
          <w:sz w:val="18"/>
          <w:szCs w:val="18"/>
        </w:rPr>
      </w:pPr>
    </w:p>
    <w:p w14:paraId="77DFBCAA" w14:textId="77777777" w:rsidR="00B42245" w:rsidRDefault="00B42245" w:rsidP="00B42245">
      <w:pPr>
        <w:pStyle w:val="NormalWeb"/>
        <w:shd w:val="clear" w:color="auto" w:fill="FFFFFF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Verdana" w:hAnsi="Verdana"/>
            <w:sz w:val="18"/>
            <w:szCs w:val="18"/>
          </w:rPr>
          <w:t>Edit Logins:</w:t>
        </w:r>
      </w:hyperlink>
    </w:p>
    <w:p w14:paraId="5D55CC8D" w14:textId="77777777" w:rsidR="00B42245" w:rsidRDefault="00B42245" w:rsidP="00B42245">
      <w:pPr>
        <w:pStyle w:val="NormalWeb"/>
        <w:numPr>
          <w:ilvl w:val="0"/>
          <w:numId w:val="7"/>
        </w:numPr>
        <w:shd w:val="clear" w:color="auto" w:fill="FFFFFF"/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On the </w:t>
      </w:r>
      <w:r>
        <w:rPr>
          <w:rFonts w:ascii="Verdana" w:hAnsi="Verdana"/>
          <w:b/>
          <w:bCs/>
          <w:color w:val="000000"/>
          <w:sz w:val="18"/>
          <w:szCs w:val="18"/>
        </w:rPr>
        <w:t>Logins</w:t>
      </w:r>
      <w:r>
        <w:rPr>
          <w:rFonts w:ascii="Verdana" w:hAnsi="Verdana"/>
          <w:color w:val="000000"/>
          <w:sz w:val="18"/>
          <w:szCs w:val="18"/>
        </w:rPr>
        <w:t> page, in the </w:t>
      </w:r>
      <w:r>
        <w:rPr>
          <w:rFonts w:ascii="Verdana" w:hAnsi="Verdana"/>
          <w:b/>
          <w:bCs/>
          <w:color w:val="000000"/>
          <w:sz w:val="18"/>
          <w:szCs w:val="18"/>
        </w:rPr>
        <w:t>Login</w:t>
      </w:r>
      <w:r>
        <w:rPr>
          <w:rFonts w:ascii="Verdana" w:hAnsi="Verdana"/>
          <w:color w:val="000000"/>
          <w:sz w:val="18"/>
          <w:szCs w:val="18"/>
        </w:rPr>
        <w:t> column, click the login you want to edit. The </w:t>
      </w:r>
      <w:r>
        <w:rPr>
          <w:rFonts w:ascii="Verdana" w:hAnsi="Verdana"/>
          <w:b/>
          <w:bCs/>
          <w:color w:val="000000"/>
          <w:sz w:val="18"/>
          <w:szCs w:val="18"/>
        </w:rPr>
        <w:t>Logins and Permissions</w:t>
      </w:r>
      <w:r>
        <w:rPr>
          <w:rFonts w:ascii="Verdana" w:hAnsi="Verdana"/>
          <w:color w:val="000000"/>
          <w:sz w:val="18"/>
          <w:szCs w:val="18"/>
        </w:rPr>
        <w:t> screen is displayed.</w:t>
      </w:r>
    </w:p>
    <w:p w14:paraId="3F9534BC" w14:textId="77777777" w:rsidR="00B42245" w:rsidRDefault="00B42245" w:rsidP="00B42245">
      <w:pPr>
        <w:pStyle w:val="NormalWeb"/>
        <w:numPr>
          <w:ilvl w:val="0"/>
          <w:numId w:val="7"/>
        </w:numPr>
        <w:shd w:val="clear" w:color="auto" w:fill="FFFFFF"/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the </w:t>
      </w:r>
      <w:r>
        <w:rPr>
          <w:rFonts w:ascii="Verdana" w:hAnsi="Verdana"/>
          <w:b/>
          <w:bCs/>
          <w:color w:val="000000"/>
          <w:sz w:val="18"/>
          <w:szCs w:val="18"/>
        </w:rPr>
        <w:t>Enter Login Information</w:t>
      </w:r>
      <w:r>
        <w:rPr>
          <w:rFonts w:ascii="Verdana" w:hAnsi="Verdana"/>
          <w:color w:val="000000"/>
          <w:sz w:val="18"/>
          <w:szCs w:val="18"/>
        </w:rPr>
        <w:t> and </w:t>
      </w:r>
      <w:r>
        <w:rPr>
          <w:rFonts w:ascii="Verdana" w:hAnsi="Verdana"/>
          <w:b/>
          <w:bCs/>
          <w:color w:val="000000"/>
          <w:sz w:val="18"/>
          <w:szCs w:val="18"/>
        </w:rPr>
        <w:t>Enhanced Security Option</w:t>
      </w:r>
      <w:r>
        <w:rPr>
          <w:rFonts w:ascii="Verdana" w:hAnsi="Verdana"/>
          <w:color w:val="000000"/>
          <w:sz w:val="18"/>
          <w:szCs w:val="18"/>
        </w:rPr>
        <w:t> sections, type over or select the applicable information. See </w:t>
      </w:r>
      <w:r>
        <w:rPr>
          <w:rFonts w:ascii="Verdana" w:hAnsi="Verdana"/>
          <w:b/>
          <w:bCs/>
          <w:color w:val="000000"/>
          <w:sz w:val="18"/>
          <w:szCs w:val="18"/>
        </w:rPr>
        <w:t>Add Logins</w:t>
      </w:r>
      <w:r>
        <w:rPr>
          <w:rFonts w:ascii="Verdana" w:hAnsi="Verdana"/>
          <w:color w:val="000000"/>
          <w:sz w:val="18"/>
          <w:szCs w:val="18"/>
        </w:rPr>
        <w:t> for field descriptions.</w:t>
      </w:r>
    </w:p>
    <w:p w14:paraId="5A14DF45" w14:textId="77777777" w:rsidR="00B42245" w:rsidRDefault="00B42245" w:rsidP="00B42245">
      <w:pPr>
        <w:pStyle w:val="NormalWeb"/>
        <w:numPr>
          <w:ilvl w:val="0"/>
          <w:numId w:val="7"/>
        </w:numPr>
        <w:shd w:val="clear" w:color="auto" w:fill="FFFFFF"/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 </w:t>
      </w:r>
      <w:r>
        <w:rPr>
          <w:rFonts w:ascii="Verdana" w:hAnsi="Verdana"/>
          <w:b/>
          <w:bCs/>
          <w:color w:val="000000"/>
          <w:sz w:val="18"/>
          <w:szCs w:val="18"/>
        </w:rPr>
        <w:t>Save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7AA88DD7" w14:textId="6DC64523" w:rsidR="00B42245" w:rsidRDefault="00B42245" w:rsidP="00B42245">
      <w:pPr>
        <w:pStyle w:val="NormalWeb"/>
        <w:spacing w:before="210" w:beforeAutospacing="0" w:after="120" w:afterAutospacing="0"/>
        <w:ind w:right="360"/>
        <w:rPr>
          <w:rFonts w:ascii="Verdana" w:hAnsi="Verdana"/>
          <w:color w:val="000000"/>
          <w:sz w:val="18"/>
          <w:szCs w:val="18"/>
        </w:rPr>
      </w:pPr>
    </w:p>
    <w:p w14:paraId="552E970A" w14:textId="77777777" w:rsidR="00B42245" w:rsidRDefault="00B42245" w:rsidP="00B42245">
      <w:pPr>
        <w:pStyle w:val="NormalWeb"/>
        <w:shd w:val="clear" w:color="auto" w:fill="FFFFFF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Verdana" w:hAnsi="Verdana"/>
            <w:sz w:val="18"/>
            <w:szCs w:val="18"/>
          </w:rPr>
          <w:t>Delete Logins:</w:t>
        </w:r>
      </w:hyperlink>
    </w:p>
    <w:p w14:paraId="77655044" w14:textId="77777777" w:rsidR="00B42245" w:rsidRDefault="00B42245" w:rsidP="00B42245">
      <w:pPr>
        <w:pStyle w:val="NormalWeb"/>
        <w:numPr>
          <w:ilvl w:val="0"/>
          <w:numId w:val="8"/>
        </w:numPr>
        <w:shd w:val="clear" w:color="auto" w:fill="FFFFFF"/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On the</w:t>
      </w:r>
      <w:r>
        <w:rPr>
          <w:rFonts w:ascii="Verdana" w:hAnsi="Verdana"/>
          <w:b/>
          <w:bCs/>
          <w:color w:val="000000"/>
          <w:sz w:val="18"/>
          <w:szCs w:val="18"/>
        </w:rPr>
        <w:t> Logins</w:t>
      </w:r>
      <w:r>
        <w:rPr>
          <w:rFonts w:ascii="Verdana" w:hAnsi="Verdana"/>
          <w:color w:val="000000"/>
          <w:sz w:val="18"/>
          <w:szCs w:val="18"/>
        </w:rPr>
        <w:t> page, in the </w:t>
      </w:r>
      <w:r>
        <w:rPr>
          <w:rFonts w:ascii="Verdana" w:hAnsi="Verdana"/>
          <w:b/>
          <w:bCs/>
          <w:color w:val="000000"/>
          <w:sz w:val="18"/>
          <w:szCs w:val="18"/>
        </w:rPr>
        <w:t>Login</w:t>
      </w:r>
      <w:r>
        <w:rPr>
          <w:rFonts w:ascii="Verdana" w:hAnsi="Verdana"/>
          <w:color w:val="000000"/>
          <w:sz w:val="18"/>
          <w:szCs w:val="18"/>
        </w:rPr>
        <w:t> column, click the login you want to delete. The </w:t>
      </w:r>
      <w:r>
        <w:rPr>
          <w:rFonts w:ascii="Verdana" w:hAnsi="Verdana"/>
          <w:b/>
          <w:bCs/>
          <w:color w:val="000000"/>
          <w:sz w:val="18"/>
          <w:szCs w:val="18"/>
        </w:rPr>
        <w:t>Logins and Permissions</w:t>
      </w:r>
      <w:r>
        <w:rPr>
          <w:rFonts w:ascii="Verdana" w:hAnsi="Verdana"/>
          <w:color w:val="000000"/>
          <w:sz w:val="18"/>
          <w:szCs w:val="18"/>
        </w:rPr>
        <w:t> screen is displayed.</w:t>
      </w:r>
    </w:p>
    <w:p w14:paraId="04C547A7" w14:textId="77777777" w:rsidR="00B42245" w:rsidRDefault="00B42245" w:rsidP="00B42245">
      <w:pPr>
        <w:pStyle w:val="NormalWeb"/>
        <w:numPr>
          <w:ilvl w:val="0"/>
          <w:numId w:val="8"/>
        </w:numPr>
        <w:shd w:val="clear" w:color="auto" w:fill="FFFFFF"/>
        <w:spacing w:before="210" w:beforeAutospacing="0" w:after="120" w:afterAutospacing="0"/>
        <w:ind w:left="85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 </w:t>
      </w:r>
      <w:r>
        <w:rPr>
          <w:rFonts w:ascii="Verdana" w:hAnsi="Verdana"/>
          <w:b/>
          <w:bCs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A573F35" w14:textId="1F5A8A64" w:rsidR="00B42245" w:rsidRDefault="00B42245" w:rsidP="00B42245">
      <w:pPr>
        <w:pStyle w:val="NormalWeb"/>
        <w:spacing w:before="210" w:beforeAutospacing="0" w:after="120" w:afterAutospacing="0"/>
        <w:ind w:right="360"/>
        <w:rPr>
          <w:rFonts w:ascii="Verdana" w:hAnsi="Verdana"/>
          <w:color w:val="000000"/>
          <w:sz w:val="18"/>
          <w:szCs w:val="18"/>
        </w:rPr>
      </w:pPr>
    </w:p>
    <w:p w14:paraId="04D77F4B" w14:textId="77777777" w:rsidR="00B42245" w:rsidRPr="00B42245" w:rsidRDefault="00B42245" w:rsidP="00B42245">
      <w:pPr>
        <w:shd w:val="clear" w:color="auto" w:fill="FFFFFF"/>
        <w:spacing w:before="210" w:after="120" w:line="240" w:lineRule="auto"/>
        <w:ind w:left="13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4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Manage Permissions:</w:t>
        </w:r>
      </w:hyperlink>
    </w:p>
    <w:p w14:paraId="5A3B0389" w14:textId="77777777" w:rsidR="00B42245" w:rsidRPr="00B42245" w:rsidRDefault="00B42245" w:rsidP="00B42245">
      <w:pPr>
        <w:numPr>
          <w:ilvl w:val="0"/>
          <w:numId w:val="9"/>
        </w:numPr>
        <w:shd w:val="clear" w:color="auto" w:fill="FFFFFF"/>
        <w:spacing w:before="210" w:after="120" w:line="240" w:lineRule="auto"/>
        <w:ind w:left="85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On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Logins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page, in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Login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column, click the login whose permissions you want to manage.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Logins and Permissions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screen is displayed.</w:t>
      </w:r>
    </w:p>
    <w:p w14:paraId="25038DD1" w14:textId="77777777" w:rsidR="00B42245" w:rsidRPr="00B42245" w:rsidRDefault="00B42245" w:rsidP="00B42245">
      <w:pPr>
        <w:numPr>
          <w:ilvl w:val="0"/>
          <w:numId w:val="9"/>
        </w:numPr>
        <w:shd w:val="clear" w:color="auto" w:fill="FFFFFF"/>
        <w:spacing w:before="210" w:after="120" w:line="240" w:lineRule="auto"/>
        <w:ind w:left="85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On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Logins and Permissions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page, click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Click here to manage tool level permission for this login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link.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Permissions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screen is displayed.</w:t>
      </w:r>
    </w:p>
    <w:p w14:paraId="146445BF" w14:textId="77777777" w:rsidR="00B42245" w:rsidRPr="00B42245" w:rsidRDefault="00B42245" w:rsidP="00B42245">
      <w:pPr>
        <w:numPr>
          <w:ilvl w:val="0"/>
          <w:numId w:val="9"/>
        </w:numPr>
        <w:shd w:val="clear" w:color="auto" w:fill="FFFFFF"/>
        <w:spacing w:before="210" w:after="120" w:line="240" w:lineRule="auto"/>
        <w:ind w:left="85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From the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Permission for Data Set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drop-down list, select the desired data set description.</w:t>
      </w:r>
    </w:p>
    <w:p w14:paraId="65D47A6A" w14:textId="77777777" w:rsidR="00B42245" w:rsidRPr="00B42245" w:rsidRDefault="00B42245" w:rsidP="00B42245">
      <w:pPr>
        <w:numPr>
          <w:ilvl w:val="0"/>
          <w:numId w:val="9"/>
        </w:numPr>
        <w:shd w:val="clear" w:color="auto" w:fill="FFFFFF"/>
        <w:spacing w:before="210" w:after="120" w:line="240" w:lineRule="auto"/>
        <w:ind w:left="85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Click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Refresh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 to refresh the screen with the tool permissions for the selected data set description.</w:t>
      </w:r>
    </w:p>
    <w:p w14:paraId="23692008" w14:textId="77777777" w:rsidR="00B42245" w:rsidRPr="00B42245" w:rsidRDefault="00B42245" w:rsidP="00B42245">
      <w:pPr>
        <w:numPr>
          <w:ilvl w:val="0"/>
          <w:numId w:val="9"/>
        </w:numPr>
        <w:shd w:val="clear" w:color="auto" w:fill="FFFFFF"/>
        <w:spacing w:before="210" w:after="120" w:line="240" w:lineRule="auto"/>
        <w:ind w:left="85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Edit permissions as desired.</w:t>
      </w:r>
    </w:p>
    <w:tbl>
      <w:tblPr>
        <w:tblW w:w="5000" w:type="pct"/>
        <w:tblCellSpacing w:w="0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376"/>
      </w:tblGrid>
      <w:tr w:rsidR="00B42245" w:rsidRPr="00B42245" w14:paraId="2424FB31" w14:textId="77777777" w:rsidTr="00B42245">
        <w:trPr>
          <w:trHeight w:val="75"/>
          <w:tblCellSpacing w:w="0" w:type="dxa"/>
        </w:trPr>
        <w:tc>
          <w:tcPr>
            <w:tcW w:w="1245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FE9F7C" w14:textId="77777777" w:rsidR="00B42245" w:rsidRPr="00B42245" w:rsidRDefault="00B42245" w:rsidP="00B422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18"/>
                <w:szCs w:val="18"/>
              </w:rPr>
            </w:pPr>
            <w:r w:rsidRPr="00B42245">
              <w:rPr>
                <w:rFonts w:ascii="Verdana" w:eastAsia="Times New Roman" w:hAnsi="Verdana" w:cs="Times New Roman"/>
                <w:b/>
                <w:bCs/>
                <w:color w:val="0000FF"/>
                <w:sz w:val="18"/>
                <w:szCs w:val="18"/>
              </w:rPr>
              <w:t> Tips:</w:t>
            </w:r>
          </w:p>
        </w:tc>
        <w:tc>
          <w:tcPr>
            <w:tcW w:w="21600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3923F3" w14:textId="77777777" w:rsidR="00B42245" w:rsidRPr="00B42245" w:rsidRDefault="00B42245" w:rsidP="00B4224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>Click </w:t>
            </w:r>
            <w:r w:rsidRPr="00B42245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Check </w:t>
            </w:r>
            <w:proofErr w:type="gramStart"/>
            <w:r w:rsidRPr="00B42245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All</w:t>
            </w:r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>  to</w:t>
            </w:r>
            <w:proofErr w:type="gramEnd"/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 xml:space="preserve"> select all tools.</w:t>
            </w:r>
          </w:p>
        </w:tc>
      </w:tr>
      <w:tr w:rsidR="00B42245" w:rsidRPr="00B42245" w14:paraId="541BE363" w14:textId="77777777" w:rsidTr="00B42245">
        <w:trPr>
          <w:trHeight w:val="240"/>
          <w:tblCellSpacing w:w="0" w:type="dxa"/>
        </w:trPr>
        <w:tc>
          <w:tcPr>
            <w:tcW w:w="1245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C55F71" w14:textId="77777777" w:rsidR="00B42245" w:rsidRPr="00B42245" w:rsidRDefault="00B42245" w:rsidP="00B4224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21600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EB4751" w14:textId="77777777" w:rsidR="00B42245" w:rsidRPr="00B42245" w:rsidRDefault="00B42245" w:rsidP="00B4224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>Click </w:t>
            </w:r>
            <w:r w:rsidRPr="00B42245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Uncheck All</w:t>
            </w:r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proofErr w:type="spellStart"/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>to</w:t>
            </w:r>
            <w:proofErr w:type="spellEnd"/>
            <w:r w:rsidRPr="00B42245">
              <w:rPr>
                <w:rFonts w:ascii="Verdana" w:eastAsia="Times New Roman" w:hAnsi="Verdana" w:cs="Times New Roman"/>
                <w:sz w:val="18"/>
                <w:szCs w:val="18"/>
              </w:rPr>
              <w:t xml:space="preserve"> clear selected tools.</w:t>
            </w:r>
          </w:p>
        </w:tc>
      </w:tr>
    </w:tbl>
    <w:p w14:paraId="4CEF3B8F" w14:textId="77777777" w:rsidR="00B42245" w:rsidRPr="00B42245" w:rsidRDefault="00B42245" w:rsidP="00B42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0CCBAB0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5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Tool Name</w:t>
        </w:r>
      </w:hyperlink>
    </w:p>
    <w:p w14:paraId="1922AE55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6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View</w:t>
        </w:r>
      </w:hyperlink>
    </w:p>
    <w:p w14:paraId="6286B5CA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7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Save</w:t>
        </w:r>
      </w:hyperlink>
    </w:p>
    <w:p w14:paraId="64F8E816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8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Delete</w:t>
        </w:r>
      </w:hyperlink>
    </w:p>
    <w:p w14:paraId="3BEC8ECD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9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Run</w:t>
        </w:r>
      </w:hyperlink>
    </w:p>
    <w:p w14:paraId="7D2F1D25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0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Audit</w:t>
        </w:r>
      </w:hyperlink>
    </w:p>
    <w:p w14:paraId="137E0A02" w14:textId="77777777" w:rsidR="00B42245" w:rsidRPr="00B42245" w:rsidRDefault="00B42245" w:rsidP="00B42245">
      <w:pPr>
        <w:numPr>
          <w:ilvl w:val="1"/>
          <w:numId w:val="10"/>
        </w:numPr>
        <w:shd w:val="clear" w:color="auto" w:fill="FFFFFF"/>
        <w:spacing w:before="210" w:after="120" w:line="240" w:lineRule="auto"/>
        <w:ind w:left="157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1" w:history="1">
        <w:r w:rsidRPr="00B42245">
          <w:rPr>
            <w:rFonts w:ascii="Verdana" w:eastAsia="Times New Roman" w:hAnsi="Verdana" w:cs="Times New Roman"/>
            <w:color w:val="0000FF"/>
            <w:sz w:val="18"/>
            <w:szCs w:val="18"/>
            <w:u w:val="single"/>
          </w:rPr>
          <w:t>Hide Sensitive</w:t>
        </w:r>
      </w:hyperlink>
    </w:p>
    <w:p w14:paraId="6552A20D" w14:textId="77777777" w:rsidR="00B42245" w:rsidRPr="00B42245" w:rsidRDefault="00B42245" w:rsidP="00B42245">
      <w:pPr>
        <w:numPr>
          <w:ilvl w:val="0"/>
          <w:numId w:val="11"/>
        </w:numPr>
        <w:shd w:val="clear" w:color="auto" w:fill="FFFFFF"/>
        <w:spacing w:before="210" w:after="120" w:line="240" w:lineRule="auto"/>
        <w:ind w:left="855" w:righ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Click </w:t>
      </w:r>
      <w:r w:rsidRPr="00B4224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Save</w:t>
      </w:r>
      <w:r w:rsidRPr="00B42245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6F7BE50F" w14:textId="77777777" w:rsidR="00B42245" w:rsidRDefault="00B42245" w:rsidP="00B42245">
      <w:pPr>
        <w:pStyle w:val="NormalWeb"/>
        <w:spacing w:before="210" w:beforeAutospacing="0" w:after="120" w:afterAutospacing="0"/>
        <w:ind w:right="360"/>
        <w:rPr>
          <w:rFonts w:ascii="Verdana" w:hAnsi="Verdana"/>
          <w:color w:val="000000"/>
          <w:sz w:val="18"/>
          <w:szCs w:val="18"/>
        </w:rPr>
      </w:pPr>
      <w:bookmarkStart w:id="1" w:name="_GoBack"/>
      <w:bookmarkEnd w:id="1"/>
    </w:p>
    <w:sectPr w:rsidR="00B4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7848"/>
    <w:multiLevelType w:val="multilevel"/>
    <w:tmpl w:val="57C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84787"/>
    <w:multiLevelType w:val="multilevel"/>
    <w:tmpl w:val="B512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A7C55"/>
    <w:multiLevelType w:val="multilevel"/>
    <w:tmpl w:val="12A0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8377C"/>
    <w:multiLevelType w:val="multilevel"/>
    <w:tmpl w:val="883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A0753C"/>
    <w:multiLevelType w:val="hybridMultilevel"/>
    <w:tmpl w:val="92380C6C"/>
    <w:lvl w:ilvl="0" w:tplc="C7A0F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8657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CDA84" w:tentative="1">
      <w:start w:val="4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741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09EC1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B2ABB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2AE42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DDCF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C1697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D5F69"/>
    <w:multiLevelType w:val="multilevel"/>
    <w:tmpl w:val="2B7805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B7D45"/>
    <w:multiLevelType w:val="multilevel"/>
    <w:tmpl w:val="45AA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D65ED"/>
    <w:multiLevelType w:val="multilevel"/>
    <w:tmpl w:val="E0F0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191BBF"/>
    <w:multiLevelType w:val="hybridMultilevel"/>
    <w:tmpl w:val="740EE0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9922F0A"/>
    <w:multiLevelType w:val="hybridMultilevel"/>
    <w:tmpl w:val="E61E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3C"/>
    <w:rsid w:val="00022418"/>
    <w:rsid w:val="0021783C"/>
    <w:rsid w:val="00344AC8"/>
    <w:rsid w:val="005D2D5C"/>
    <w:rsid w:val="0070283E"/>
    <w:rsid w:val="00813728"/>
    <w:rsid w:val="00B42245"/>
    <w:rsid w:val="00E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F056"/>
  <w15:chartTrackingRefBased/>
  <w15:docId w15:val="{C2B6E429-C61A-4F24-99B7-9C8A2BF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1608"/>
    <w:rPr>
      <w:color w:val="0000FF"/>
      <w:u w:val="single"/>
    </w:rPr>
  </w:style>
  <w:style w:type="paragraph" w:customStyle="1" w:styleId="p">
    <w:name w:val="p"/>
    <w:basedOn w:val="Normal"/>
    <w:rsid w:val="00B42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TextPopup(this)" TargetMode="External"/><Relationship Id="rId18" Type="http://schemas.openxmlformats.org/officeDocument/2006/relationships/hyperlink" Target="javascript:TextPopup(this)" TargetMode="External"/><Relationship Id="rId26" Type="http://schemas.openxmlformats.org/officeDocument/2006/relationships/hyperlink" Target="javascript:TextPopup(this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TextPopup(this)" TargetMode="External"/><Relationship Id="rId7" Type="http://schemas.openxmlformats.org/officeDocument/2006/relationships/image" Target="media/image3.PNG"/><Relationship Id="rId12" Type="http://schemas.openxmlformats.org/officeDocument/2006/relationships/hyperlink" Target="javascript:TextPopup(this)" TargetMode="External"/><Relationship Id="rId17" Type="http://schemas.openxmlformats.org/officeDocument/2006/relationships/hyperlink" Target="javascript:TextPopup(this)" TargetMode="External"/><Relationship Id="rId25" Type="http://schemas.openxmlformats.org/officeDocument/2006/relationships/hyperlink" Target="javascript:TextPopup(this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TextPopup(this)" TargetMode="External"/><Relationship Id="rId20" Type="http://schemas.openxmlformats.org/officeDocument/2006/relationships/hyperlink" Target="javascript:TextPopup(this)" TargetMode="External"/><Relationship Id="rId29" Type="http://schemas.openxmlformats.org/officeDocument/2006/relationships/hyperlink" Target="javascript:TextPopup(this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TextPopup(this)" TargetMode="External"/><Relationship Id="rId24" Type="http://schemas.openxmlformats.org/officeDocument/2006/relationships/hyperlink" Target="javascript:TextPopup(this)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javascript:TextPopup(this)" TargetMode="External"/><Relationship Id="rId23" Type="http://schemas.openxmlformats.org/officeDocument/2006/relationships/hyperlink" Target="javascript:TextPopup(this)" TargetMode="External"/><Relationship Id="rId28" Type="http://schemas.openxmlformats.org/officeDocument/2006/relationships/hyperlink" Target="javascript:TextPopup(this)" TargetMode="External"/><Relationship Id="rId10" Type="http://schemas.openxmlformats.org/officeDocument/2006/relationships/hyperlink" Target="javascript:TextPopup(this)" TargetMode="External"/><Relationship Id="rId19" Type="http://schemas.openxmlformats.org/officeDocument/2006/relationships/hyperlink" Target="javascript:TextPopup(this)" TargetMode="External"/><Relationship Id="rId31" Type="http://schemas.openxmlformats.org/officeDocument/2006/relationships/hyperlink" Target="javascript:TextPopup(thi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TextPopup(this)" TargetMode="External"/><Relationship Id="rId14" Type="http://schemas.openxmlformats.org/officeDocument/2006/relationships/hyperlink" Target="http://www.mybsi.com/ProductHelp/eTaxFactory11/Configuration.htm" TargetMode="External"/><Relationship Id="rId22" Type="http://schemas.openxmlformats.org/officeDocument/2006/relationships/hyperlink" Target="javascript:TextPopup(this)" TargetMode="External"/><Relationship Id="rId27" Type="http://schemas.openxmlformats.org/officeDocument/2006/relationships/hyperlink" Target="javascript:TextPopup(this)" TargetMode="External"/><Relationship Id="rId30" Type="http://schemas.openxmlformats.org/officeDocument/2006/relationships/hyperlink" Target="javascript:TextPopup(this)" TargetMode="External"/><Relationship Id="rId8" Type="http://schemas.openxmlformats.org/officeDocument/2006/relationships/hyperlink" Target="javascript:TextPopup(thi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Fullen</dc:creator>
  <cp:keywords/>
  <dc:description/>
  <cp:lastModifiedBy>Peter Fullen</cp:lastModifiedBy>
  <cp:revision>3</cp:revision>
  <dcterms:created xsi:type="dcterms:W3CDTF">2020-04-27T19:05:00Z</dcterms:created>
  <dcterms:modified xsi:type="dcterms:W3CDTF">2020-04-27T19:18:00Z</dcterms:modified>
</cp:coreProperties>
</file>