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1530801849"/>
        <w:docPartObj>
          <w:docPartGallery w:val="Cover Pages"/>
          <w:docPartUnique/>
        </w:docPartObj>
      </w:sdtPr>
      <w:sdtEndPr>
        <w:rPr>
          <w:rFonts w:eastAsia="Times New Roman"/>
          <w:noProof/>
          <w:sz w:val="24"/>
          <w:szCs w:val="24"/>
          <w:lang w:val="en-CZ" w:eastAsia="en-GB"/>
        </w:rPr>
      </w:sdtEndPr>
      <w:sdtContent>
        <w:p w14:paraId="7A28D63E" w14:textId="7B85AD93" w:rsidR="002F231A" w:rsidRPr="00A4101D" w:rsidRDefault="002F231A" w:rsidP="00464B5F">
          <w:pPr>
            <w:pStyle w:val="NoSpacing"/>
            <w:jc w:val="both"/>
            <w:rPr>
              <w:rFonts w:ascii="Arial" w:hAnsi="Arial" w:cs="Arial"/>
            </w:rPr>
          </w:pPr>
          <w:r w:rsidRPr="00A4101D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B0019C" wp14:editId="7A3A85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28AA2A4" w14:textId="5E87CF7C" w:rsidR="002F231A" w:rsidRDefault="002F231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B0019C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8AA2A4" w14:textId="5E87CF7C" w:rsidR="002F231A" w:rsidRDefault="002F23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4101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216D4D" wp14:editId="476AF4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E2D0C" w14:textId="0F6D7B9A" w:rsidR="002F231A" w:rsidRDefault="002F231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Winkler, Erich</w:t>
                                    </w:r>
                                  </w:sdtContent>
                                </w:sdt>
                              </w:p>
                              <w:p w14:paraId="3862D312" w14:textId="3684E6EC" w:rsidR="002F231A" w:rsidRDefault="002F231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ČVUT FIT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216D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1B8E2D0C" w14:textId="0F6D7B9A" w:rsidR="002F231A" w:rsidRDefault="002F231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Winkler, Erich</w:t>
                              </w:r>
                            </w:sdtContent>
                          </w:sdt>
                        </w:p>
                        <w:p w14:paraId="3862D312" w14:textId="3684E6EC" w:rsidR="002F231A" w:rsidRDefault="002F231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ČVUT FIT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4101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24183C" wp14:editId="1CC2A0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81C60" w14:textId="7EEEC1EF" w:rsidR="002F231A" w:rsidRDefault="002F231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Řešení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problému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max.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vážené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splnitelnosti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booleovské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formule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MWSAT)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pokročilou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iterativní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metodou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375699C" w14:textId="3C30E439" w:rsidR="002F231A" w:rsidRDefault="002F231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Zkoušková úloha – NI-KOP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4183C" id="Text Box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X4oYw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rzgZ8Nk11DuaeAeul0ITi4rGsqtCPggPJGfBkkLjfd0aAPUfOglzjbgf//tPuKJk6TlrKFlKnj4&#13;&#10;tRVecWa+WWJr3LxB8IOwHgS7ra+BpjCmp8LJJJKBRzOI2kP9RHu+iFFIJaykWAXHQbzGbqXpnZBq&#13;&#10;sUgg2i8n8NaunIyu41AixR7bJ+Fdz0MkCt/BsGZidkLHDpv44hZbJFImrsa+dl3s+027mdjevyNx&#13;&#10;+V//J9TxtZu/AAAA//8DAFBLAwQUAAYACAAAACEANW6pctoAAAAKAQAADwAAAGRycy9kb3ducmV2&#13;&#10;LnhtbExPQU7DMBC8I/EHa5F6o06BhCiNUwFVjxwoPMCOlzgiXofYbcLvWbjAZaTRzM7O1LvFD+KM&#13;&#10;U+wDKdisMxBIbbA9dQreXg/XJYiYNFk9BEIFXxhh11xe1LqyYaYXPB9TJziEYqUVuJTGSsrYOvQ6&#13;&#10;rsOIxNp7mLxOTKdO2knPHO4HeZNlhfS6J/7g9IhPDtuP48kreDZ39rb8NJvuMD9aa1Lpct8qtbpa&#13;&#10;9luGhy2IhEv6u4CfDdwfGi5mwolsFIMCXpN+kbX8vmBq2FSUOcimlv8nNN8AAAD//wMAUEsBAi0A&#13;&#10;FAAGAAgAAAAhALaDOJL+AAAA4QEAABMAAAAAAAAAAAAAAAAAAAAAAFtDb250ZW50X1R5cGVzXS54&#13;&#10;bWxQSwECLQAUAAYACAAAACEAOP0h/9YAAACUAQAACwAAAAAAAAAAAAAAAAAvAQAAX3JlbHMvLnJl&#13;&#10;bHNQSwECLQAUAAYACAAAACEAvwV+KGMCAAA1BQAADgAAAAAAAAAAAAAAAAAuAgAAZHJzL2Uyb0Rv&#13;&#10;Yy54bWxQSwECLQAUAAYACAAAACEANW6pctoAAAAKAQAADwAAAAAAAAAAAAAAAAC9BAAAZHJzL2Rv&#13;&#10;d25yZXYueG1sUEsFBgAAAAAEAAQA8wAAAMQFAAAAAA==&#13;&#10;" filled="f" stroked="f" strokeweight=".5pt">
                    <v:textbox style="mso-fit-shape-to-text:t" inset="0,0,0,0">
                      <w:txbxContent>
                        <w:p w14:paraId="42481C60" w14:textId="7EEEC1EF" w:rsidR="002F231A" w:rsidRDefault="002F231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Řešení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problému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max.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vážené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splnitelnosti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booleovské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formule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MWSAT)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pokročilou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iterativní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metodou</w:t>
                              </w:r>
                              <w:proofErr w:type="spellEnd"/>
                            </w:sdtContent>
                          </w:sdt>
                        </w:p>
                        <w:p w14:paraId="6375699C" w14:textId="3C30E439" w:rsidR="002F231A" w:rsidRDefault="002F231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Zkoušková úloha – NI-KOP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5B00B8" w14:textId="71A25437" w:rsidR="002F231A" w:rsidRPr="00A4101D" w:rsidRDefault="002F231A" w:rsidP="00464B5F">
          <w:pPr>
            <w:jc w:val="both"/>
            <w:rPr>
              <w:rFonts w:ascii="Arial" w:hAnsi="Arial" w:cs="Arial"/>
              <w:noProof/>
            </w:rPr>
          </w:pPr>
          <w:r w:rsidRPr="00A4101D">
            <w:rPr>
              <w:rFonts w:ascii="Arial" w:hAnsi="Arial" w:cs="Arial"/>
              <w:noProof/>
            </w:rPr>
            <w:br w:type="page"/>
          </w:r>
        </w:p>
      </w:sdtContent>
    </w:sdt>
    <w:sdt>
      <w:sdtPr>
        <w:rPr>
          <w:rFonts w:cs="Arial"/>
        </w:rPr>
        <w:id w:val="1727878768"/>
        <w:docPartObj>
          <w:docPartGallery w:val="Table of Contents"/>
          <w:docPartUnique/>
        </w:docPartObj>
      </w:sdtPr>
      <w:sdtEndPr>
        <w:rPr>
          <w:rFonts w:eastAsia="Times New Roman"/>
          <w:b/>
          <w:noProof/>
          <w:color w:val="auto"/>
          <w:sz w:val="24"/>
          <w:szCs w:val="24"/>
          <w:lang w:val="en-CZ" w:eastAsia="en-GB"/>
        </w:rPr>
      </w:sdtEndPr>
      <w:sdtContent>
        <w:p w14:paraId="1265D862" w14:textId="79A469E2" w:rsidR="002F231A" w:rsidRPr="00A4101D" w:rsidRDefault="002F231A" w:rsidP="00464B5F">
          <w:pPr>
            <w:pStyle w:val="TOCHeading"/>
            <w:jc w:val="both"/>
            <w:rPr>
              <w:rFonts w:cs="Arial"/>
            </w:rPr>
          </w:pPr>
          <w:r w:rsidRPr="00A4101D">
            <w:rPr>
              <w:rFonts w:cs="Arial"/>
            </w:rPr>
            <w:t>Table of Contents</w:t>
          </w:r>
        </w:p>
        <w:p w14:paraId="7557943C" w14:textId="25881076" w:rsidR="00A4101D" w:rsidRDefault="002F231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A4101D">
            <w:rPr>
              <w:rFonts w:ascii="Arial" w:hAnsi="Arial" w:cs="Arial"/>
              <w:b w:val="0"/>
              <w:bCs w:val="0"/>
            </w:rPr>
            <w:fldChar w:fldCharType="begin"/>
          </w:r>
          <w:r w:rsidRPr="00A4101D">
            <w:rPr>
              <w:rFonts w:ascii="Arial" w:hAnsi="Arial" w:cs="Arial"/>
            </w:rPr>
            <w:instrText xml:space="preserve"> TOC \o "1-3" \h \z \u </w:instrText>
          </w:r>
          <w:r w:rsidRPr="00A4101D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24593732" w:history="1">
            <w:r w:rsidR="00A4101D" w:rsidRPr="00297F34">
              <w:rPr>
                <w:rStyle w:val="Hyperlink"/>
                <w:rFonts w:cs="Arial"/>
                <w:noProof/>
                <w:lang w:val="cs-CZ"/>
              </w:rPr>
              <w:t>2</w:t>
            </w:r>
            <w:r w:rsidR="00A4101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A4101D" w:rsidRPr="00297F34">
              <w:rPr>
                <w:rStyle w:val="Hyperlink"/>
                <w:rFonts w:cs="Arial"/>
                <w:noProof/>
                <w:lang w:val="cs-CZ"/>
              </w:rPr>
              <w:t>Zadání</w:t>
            </w:r>
            <w:r w:rsidR="00A4101D">
              <w:rPr>
                <w:noProof/>
                <w:webHidden/>
              </w:rPr>
              <w:tab/>
            </w:r>
            <w:r w:rsidR="00A4101D">
              <w:rPr>
                <w:noProof/>
                <w:webHidden/>
              </w:rPr>
              <w:fldChar w:fldCharType="begin"/>
            </w:r>
            <w:r w:rsidR="00A4101D">
              <w:rPr>
                <w:noProof/>
                <w:webHidden/>
              </w:rPr>
              <w:instrText xml:space="preserve"> PAGEREF _Toc124593732 \h </w:instrText>
            </w:r>
            <w:r w:rsidR="00A4101D">
              <w:rPr>
                <w:noProof/>
                <w:webHidden/>
              </w:rPr>
            </w:r>
            <w:r w:rsidR="00A4101D"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2</w:t>
            </w:r>
            <w:r w:rsidR="00A4101D">
              <w:rPr>
                <w:noProof/>
                <w:webHidden/>
              </w:rPr>
              <w:fldChar w:fldCharType="end"/>
            </w:r>
          </w:hyperlink>
        </w:p>
        <w:p w14:paraId="3BDEC2AD" w14:textId="1FAD0E0F" w:rsidR="00A4101D" w:rsidRDefault="00A4101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593733" w:history="1">
            <w:r w:rsidRPr="00297F34">
              <w:rPr>
                <w:rStyle w:val="Hyperlink"/>
                <w:rFonts w:cs="Arial"/>
                <w:noProof/>
                <w:lang w:val="cs-CZ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Heuristika – Simulované ochlazování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2A81" w14:textId="3C8C5497" w:rsidR="00A4101D" w:rsidRDefault="00A4101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593734" w:history="1">
            <w:r w:rsidRPr="00297F34">
              <w:rPr>
                <w:rStyle w:val="Hyperlink"/>
                <w:rFonts w:cs="Arial"/>
                <w:noProof/>
                <w:lang w:val="cs-CZ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Implementace a nasazení simulovaného ochlazování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97E3" w14:textId="07ACCEA1" w:rsidR="00A4101D" w:rsidRDefault="00A4101D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593735" w:history="1">
            <w:r w:rsidRPr="00297F34">
              <w:rPr>
                <w:rStyle w:val="Hyperlink"/>
                <w:rFonts w:cs="Arial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 xml:space="preserve">Popis </w:t>
            </w:r>
            <w:r w:rsidRPr="00297F34">
              <w:rPr>
                <w:rStyle w:val="Hyperlink"/>
                <w:rFonts w:cs="Arial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D794" w14:textId="3C54B2A5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36" w:history="1">
            <w:r w:rsidRPr="00297F34">
              <w:rPr>
                <w:rStyle w:val="Hyperlink"/>
                <w:rFonts w:cs="Arial"/>
                <w:noProof/>
                <w:lang w:val="cs-CZ"/>
              </w:rPr>
              <w:t>4.1.1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Metoda Simulation()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02D6" w14:textId="3CEC5197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37" w:history="1">
            <w:r w:rsidRPr="00297F34">
              <w:rPr>
                <w:rStyle w:val="Hyperlink"/>
                <w:rFonts w:cs="Arial"/>
                <w:noProof/>
                <w:lang w:val="cs-CZ"/>
              </w:rPr>
              <w:t>4.1.2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Metoda frozen()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9CD1" w14:textId="7837610E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38" w:history="1">
            <w:r w:rsidRPr="00297F34">
              <w:rPr>
                <w:rStyle w:val="Hyperlink"/>
                <w:rFonts w:cs="Arial"/>
                <w:noProof/>
                <w:lang w:val="cs-CZ"/>
              </w:rPr>
              <w:t>4.1.3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Metoda CalculateCost()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C5EF" w14:textId="5308DF21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39" w:history="1">
            <w:r w:rsidRPr="00297F34">
              <w:rPr>
                <w:rStyle w:val="Hyperlink"/>
                <w:rFonts w:cs="Arial"/>
                <w:noProof/>
                <w:lang w:val="cs-CZ"/>
              </w:rPr>
              <w:t>4.1.4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Metoda Neighbour()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2AA8" w14:textId="34093091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40" w:history="1">
            <w:r w:rsidRPr="00297F34">
              <w:rPr>
                <w:rStyle w:val="Hyperlink"/>
                <w:rFonts w:cs="Arial"/>
                <w:noProof/>
                <w:lang w:val="cs-CZ"/>
              </w:rPr>
              <w:t>4.1.5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Metoda Accept()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37C9" w14:textId="0D857FA9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41" w:history="1">
            <w:r w:rsidRPr="00297F34">
              <w:rPr>
                <w:rStyle w:val="Hyperlink"/>
                <w:rFonts w:cs="Arial"/>
                <w:noProof/>
                <w:lang w:val="cs-CZ"/>
              </w:rPr>
              <w:t>4.1.6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Metoda Cool()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D022D" w14:textId="0CAF4815" w:rsidR="00A4101D" w:rsidRDefault="00A4101D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593742" w:history="1">
            <w:r w:rsidRPr="00297F34">
              <w:rPr>
                <w:rStyle w:val="Hyperlink"/>
                <w:rFonts w:cs="Arial"/>
                <w:noProof/>
                <w:lang w:val="cs-CZ"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Nasazení heuristiky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180A" w14:textId="5E324D1A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43" w:history="1">
            <w:r w:rsidRPr="00297F34">
              <w:rPr>
                <w:rStyle w:val="Hyperlink"/>
                <w:rFonts w:cs="Arial"/>
                <w:noProof/>
                <w:lang w:val="cs-CZ"/>
              </w:rPr>
              <w:t>4.2.1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Specifikace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3177" w14:textId="7A7F3BED" w:rsidR="00A4101D" w:rsidRDefault="00A4101D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593744" w:history="1">
            <w:r w:rsidRPr="00297F34">
              <w:rPr>
                <w:rStyle w:val="Hyperlink"/>
                <w:rFonts w:cs="Arial"/>
                <w:noProof/>
                <w:lang w:val="cs-CZ"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White Box fáze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898F" w14:textId="4FEA2C8C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45" w:history="1">
            <w:r w:rsidRPr="00297F34">
              <w:rPr>
                <w:rStyle w:val="Hyperlink"/>
                <w:rFonts w:cs="Arial"/>
                <w:noProof/>
                <w:lang w:val="cs-CZ"/>
              </w:rPr>
              <w:t>4.3.1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První iterace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F8EF" w14:textId="73309E74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46" w:history="1">
            <w:r w:rsidRPr="00297F34">
              <w:rPr>
                <w:rStyle w:val="Hyperlink"/>
                <w:rFonts w:cs="Arial"/>
                <w:noProof/>
                <w:lang w:val="cs-CZ"/>
              </w:rPr>
              <w:t>4.3.2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Druhá iterace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B554" w14:textId="2CB30A0C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47" w:history="1">
            <w:r w:rsidRPr="00297F34">
              <w:rPr>
                <w:rStyle w:val="Hyperlink"/>
                <w:rFonts w:cs="Arial"/>
                <w:noProof/>
                <w:lang w:val="cs-CZ"/>
              </w:rPr>
              <w:t>4.3.3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Třetí iterace – Počáteční teplota a ekvilibrium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61C74" w14:textId="5924FC84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48" w:history="1">
            <w:r w:rsidRPr="00297F34">
              <w:rPr>
                <w:rStyle w:val="Hyperlink"/>
                <w:rFonts w:cs="Arial"/>
                <w:noProof/>
                <w:lang w:val="cs-CZ"/>
              </w:rPr>
              <w:t>4.3.4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Čtvrtá iterace – Změna generování následujícího stavu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45D1" w14:textId="216B6F1B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49" w:history="1">
            <w:r w:rsidRPr="00297F34">
              <w:rPr>
                <w:rStyle w:val="Hyperlink"/>
                <w:rFonts w:cs="Arial"/>
                <w:noProof/>
                <w:lang w:val="cs-CZ"/>
              </w:rPr>
              <w:t>4.3.5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Pátá iterace – Adaptační mechanismus – Reset Teploty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14D4" w14:textId="4DC2B5F2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50" w:history="1">
            <w:r w:rsidRPr="00297F34">
              <w:rPr>
                <w:rStyle w:val="Hyperlink"/>
                <w:rFonts w:cs="Arial"/>
                <w:noProof/>
                <w:lang w:val="cs-CZ"/>
              </w:rPr>
              <w:t>4.3.6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Šestá iterace – Změna funkce cost()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E1CE" w14:textId="21C181E7" w:rsidR="00A4101D" w:rsidRDefault="00A4101D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4593751" w:history="1">
            <w:r w:rsidRPr="00297F34">
              <w:rPr>
                <w:rStyle w:val="Hyperlink"/>
                <w:rFonts w:cs="Arial"/>
                <w:noProof/>
                <w:lang w:val="cs-CZ"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Black Box fáze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7F0B" w14:textId="2257727F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52" w:history="1">
            <w:r w:rsidRPr="00297F34">
              <w:rPr>
                <w:rStyle w:val="Hyperlink"/>
                <w:rFonts w:cs="Arial"/>
                <w:noProof/>
                <w:lang w:val="cs-CZ"/>
              </w:rPr>
              <w:t>4.4.1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Finální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8F5B" w14:textId="4298632B" w:rsidR="00A4101D" w:rsidRDefault="00A4101D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4593753" w:history="1">
            <w:r w:rsidRPr="00297F34">
              <w:rPr>
                <w:rStyle w:val="Hyperlink"/>
                <w:rFonts w:cs="Arial"/>
                <w:noProof/>
                <w:lang w:val="cs-CZ"/>
              </w:rPr>
              <w:t>4.4.2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297F34">
              <w:rPr>
                <w:rStyle w:val="Hyperlink"/>
                <w:rFonts w:cs="Arial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4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D827" w14:textId="69E15F09" w:rsidR="002F231A" w:rsidRPr="00A4101D" w:rsidRDefault="002F231A" w:rsidP="00464B5F">
          <w:pPr>
            <w:jc w:val="both"/>
            <w:rPr>
              <w:rFonts w:ascii="Arial" w:hAnsi="Arial" w:cs="Arial"/>
            </w:rPr>
          </w:pPr>
          <w:r w:rsidRPr="00A4101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DC3907B" w14:textId="346775BD" w:rsidR="00B74CEE" w:rsidRPr="00A4101D" w:rsidRDefault="00B74CEE" w:rsidP="00464B5F">
      <w:pPr>
        <w:jc w:val="both"/>
        <w:rPr>
          <w:rFonts w:ascii="Arial" w:hAnsi="Arial" w:cs="Arial"/>
        </w:rPr>
      </w:pPr>
    </w:p>
    <w:p w14:paraId="001CAFC0" w14:textId="678F154A" w:rsidR="002F231A" w:rsidRPr="00A4101D" w:rsidRDefault="002F231A" w:rsidP="00464B5F">
      <w:pPr>
        <w:jc w:val="both"/>
        <w:rPr>
          <w:rFonts w:ascii="Arial" w:hAnsi="Arial" w:cs="Arial"/>
        </w:rPr>
      </w:pPr>
    </w:p>
    <w:p w14:paraId="7730AF18" w14:textId="21BA1392" w:rsidR="002F231A" w:rsidRPr="00A4101D" w:rsidRDefault="002F231A" w:rsidP="00464B5F">
      <w:pPr>
        <w:jc w:val="both"/>
        <w:rPr>
          <w:rFonts w:ascii="Arial" w:hAnsi="Arial" w:cs="Arial"/>
        </w:rPr>
      </w:pPr>
    </w:p>
    <w:p w14:paraId="7A8D9895" w14:textId="25239673" w:rsidR="002F231A" w:rsidRPr="00A4101D" w:rsidRDefault="002F231A" w:rsidP="00464B5F">
      <w:pPr>
        <w:jc w:val="both"/>
        <w:rPr>
          <w:rFonts w:ascii="Arial" w:hAnsi="Arial" w:cs="Arial"/>
        </w:rPr>
      </w:pPr>
    </w:p>
    <w:p w14:paraId="614F793D" w14:textId="40EB1398" w:rsidR="002F231A" w:rsidRPr="00A4101D" w:rsidRDefault="002F231A" w:rsidP="00464B5F">
      <w:pPr>
        <w:jc w:val="both"/>
        <w:rPr>
          <w:rFonts w:ascii="Arial" w:hAnsi="Arial" w:cs="Arial"/>
        </w:rPr>
      </w:pPr>
    </w:p>
    <w:p w14:paraId="155B806B" w14:textId="725A464F" w:rsidR="002F231A" w:rsidRPr="00A4101D" w:rsidRDefault="002F231A" w:rsidP="00464B5F">
      <w:pPr>
        <w:jc w:val="both"/>
        <w:rPr>
          <w:rFonts w:ascii="Arial" w:hAnsi="Arial" w:cs="Arial"/>
        </w:rPr>
      </w:pPr>
    </w:p>
    <w:p w14:paraId="0C4842CF" w14:textId="4B37A749" w:rsidR="002F231A" w:rsidRPr="00A4101D" w:rsidRDefault="002F231A" w:rsidP="00464B5F">
      <w:pPr>
        <w:jc w:val="both"/>
        <w:rPr>
          <w:rFonts w:ascii="Arial" w:hAnsi="Arial" w:cs="Arial"/>
        </w:rPr>
      </w:pPr>
    </w:p>
    <w:p w14:paraId="31197C2E" w14:textId="39BDB053" w:rsidR="002F231A" w:rsidRPr="00A4101D" w:rsidRDefault="002F231A" w:rsidP="00464B5F">
      <w:pPr>
        <w:jc w:val="both"/>
        <w:rPr>
          <w:rFonts w:ascii="Arial" w:hAnsi="Arial" w:cs="Arial"/>
        </w:rPr>
      </w:pPr>
    </w:p>
    <w:p w14:paraId="3D224229" w14:textId="6650E8D9" w:rsidR="002F231A" w:rsidRPr="00A4101D" w:rsidRDefault="002F231A" w:rsidP="00464B5F">
      <w:pPr>
        <w:jc w:val="both"/>
        <w:rPr>
          <w:rFonts w:ascii="Arial" w:hAnsi="Arial" w:cs="Arial"/>
        </w:rPr>
      </w:pPr>
    </w:p>
    <w:p w14:paraId="4901B163" w14:textId="60FEF3A9" w:rsidR="002F231A" w:rsidRPr="00A4101D" w:rsidRDefault="002F231A" w:rsidP="00464B5F">
      <w:pPr>
        <w:jc w:val="both"/>
        <w:rPr>
          <w:rFonts w:ascii="Arial" w:hAnsi="Arial" w:cs="Arial"/>
        </w:rPr>
      </w:pPr>
    </w:p>
    <w:p w14:paraId="2FD68C49" w14:textId="54D0A9F4" w:rsidR="002F231A" w:rsidRPr="00A4101D" w:rsidRDefault="002F231A" w:rsidP="00464B5F">
      <w:pPr>
        <w:jc w:val="both"/>
        <w:rPr>
          <w:rFonts w:ascii="Arial" w:hAnsi="Arial" w:cs="Arial"/>
        </w:rPr>
      </w:pPr>
    </w:p>
    <w:p w14:paraId="6414E2E2" w14:textId="1050F1DD" w:rsidR="002F231A" w:rsidRPr="00A4101D" w:rsidRDefault="002F231A" w:rsidP="00464B5F">
      <w:pPr>
        <w:jc w:val="both"/>
        <w:rPr>
          <w:rFonts w:ascii="Arial" w:hAnsi="Arial" w:cs="Arial"/>
        </w:rPr>
      </w:pPr>
    </w:p>
    <w:p w14:paraId="0C5B6522" w14:textId="29438585" w:rsidR="002F231A" w:rsidRPr="00A4101D" w:rsidRDefault="002F231A" w:rsidP="00464B5F">
      <w:pPr>
        <w:jc w:val="both"/>
        <w:rPr>
          <w:rFonts w:ascii="Arial" w:hAnsi="Arial" w:cs="Arial"/>
        </w:rPr>
      </w:pPr>
    </w:p>
    <w:p w14:paraId="1E6613B0" w14:textId="4D0E0EA5" w:rsidR="002F231A" w:rsidRPr="00A4101D" w:rsidRDefault="002F231A" w:rsidP="00464B5F">
      <w:pPr>
        <w:jc w:val="both"/>
        <w:rPr>
          <w:rFonts w:ascii="Arial" w:hAnsi="Arial" w:cs="Arial"/>
        </w:rPr>
      </w:pPr>
    </w:p>
    <w:p w14:paraId="2F54A343" w14:textId="5D081A94" w:rsidR="002F231A" w:rsidRPr="00A4101D" w:rsidRDefault="002F231A" w:rsidP="00464B5F">
      <w:pPr>
        <w:jc w:val="both"/>
        <w:rPr>
          <w:rFonts w:ascii="Arial" w:hAnsi="Arial" w:cs="Arial"/>
        </w:rPr>
      </w:pPr>
    </w:p>
    <w:p w14:paraId="1AF0866C" w14:textId="18618ADE" w:rsidR="002F231A" w:rsidRPr="00A4101D" w:rsidRDefault="002F231A" w:rsidP="00464B5F">
      <w:pPr>
        <w:jc w:val="both"/>
        <w:rPr>
          <w:rFonts w:ascii="Arial" w:hAnsi="Arial" w:cs="Arial"/>
        </w:rPr>
      </w:pPr>
    </w:p>
    <w:p w14:paraId="711931E0" w14:textId="6E9B464C" w:rsidR="002F231A" w:rsidRPr="00A4101D" w:rsidRDefault="002F231A" w:rsidP="00464B5F">
      <w:pPr>
        <w:jc w:val="both"/>
        <w:rPr>
          <w:rFonts w:ascii="Arial" w:hAnsi="Arial" w:cs="Arial"/>
        </w:rPr>
      </w:pPr>
    </w:p>
    <w:p w14:paraId="55E4CF6A" w14:textId="45F5EE73" w:rsidR="002F231A" w:rsidRPr="00A4101D" w:rsidRDefault="002F231A" w:rsidP="00464B5F">
      <w:pPr>
        <w:jc w:val="both"/>
        <w:rPr>
          <w:rFonts w:ascii="Arial" w:hAnsi="Arial" w:cs="Arial"/>
        </w:rPr>
      </w:pPr>
    </w:p>
    <w:p w14:paraId="06C97C8F" w14:textId="7ABC3810" w:rsidR="002F231A" w:rsidRPr="00A4101D" w:rsidRDefault="002F231A" w:rsidP="00464B5F">
      <w:pPr>
        <w:jc w:val="both"/>
        <w:rPr>
          <w:rFonts w:ascii="Arial" w:hAnsi="Arial" w:cs="Arial"/>
        </w:rPr>
      </w:pPr>
    </w:p>
    <w:p w14:paraId="21BFADE8" w14:textId="517F6CEE" w:rsidR="002F231A" w:rsidRPr="00A4101D" w:rsidRDefault="002F231A" w:rsidP="00464B5F">
      <w:pPr>
        <w:jc w:val="both"/>
        <w:rPr>
          <w:rFonts w:ascii="Arial" w:hAnsi="Arial" w:cs="Arial"/>
        </w:rPr>
      </w:pPr>
    </w:p>
    <w:p w14:paraId="2082C386" w14:textId="5393B615" w:rsidR="002F231A" w:rsidRPr="00A4101D" w:rsidRDefault="002F231A" w:rsidP="00464B5F">
      <w:pPr>
        <w:jc w:val="both"/>
        <w:rPr>
          <w:rFonts w:ascii="Arial" w:hAnsi="Arial" w:cs="Arial"/>
        </w:rPr>
      </w:pPr>
    </w:p>
    <w:p w14:paraId="64BD2BA1" w14:textId="483F9DD3" w:rsidR="002F231A" w:rsidRPr="00A4101D" w:rsidRDefault="002F231A" w:rsidP="00464B5F">
      <w:pPr>
        <w:jc w:val="both"/>
        <w:rPr>
          <w:rFonts w:ascii="Arial" w:hAnsi="Arial" w:cs="Arial"/>
        </w:rPr>
      </w:pPr>
    </w:p>
    <w:p w14:paraId="4B96756D" w14:textId="6623C544" w:rsidR="002F231A" w:rsidRPr="00A4101D" w:rsidRDefault="002F231A" w:rsidP="00464B5F">
      <w:pPr>
        <w:jc w:val="both"/>
        <w:rPr>
          <w:rFonts w:ascii="Arial" w:hAnsi="Arial" w:cs="Arial"/>
        </w:rPr>
      </w:pPr>
    </w:p>
    <w:p w14:paraId="0553A669" w14:textId="7523C26A" w:rsidR="002F231A" w:rsidRPr="00A4101D" w:rsidRDefault="002F231A" w:rsidP="00464B5F">
      <w:pPr>
        <w:jc w:val="both"/>
        <w:rPr>
          <w:rFonts w:ascii="Arial" w:hAnsi="Arial" w:cs="Arial"/>
        </w:rPr>
      </w:pPr>
    </w:p>
    <w:p w14:paraId="77E64627" w14:textId="581E4ADD" w:rsidR="002F231A" w:rsidRPr="00A4101D" w:rsidRDefault="002F231A" w:rsidP="00464B5F">
      <w:pPr>
        <w:jc w:val="both"/>
        <w:rPr>
          <w:rFonts w:ascii="Arial" w:hAnsi="Arial" w:cs="Arial"/>
        </w:rPr>
      </w:pPr>
    </w:p>
    <w:p w14:paraId="1D2AF480" w14:textId="13F2A1C7" w:rsidR="002F231A" w:rsidRPr="00A4101D" w:rsidRDefault="002F231A" w:rsidP="00464B5F">
      <w:pPr>
        <w:jc w:val="both"/>
        <w:rPr>
          <w:rFonts w:ascii="Arial" w:hAnsi="Arial" w:cs="Arial"/>
        </w:rPr>
      </w:pPr>
    </w:p>
    <w:p w14:paraId="5E350983" w14:textId="33BAC59A" w:rsidR="002F231A" w:rsidRPr="00A4101D" w:rsidRDefault="002F231A" w:rsidP="00464B5F">
      <w:pPr>
        <w:jc w:val="both"/>
        <w:rPr>
          <w:rFonts w:ascii="Arial" w:hAnsi="Arial" w:cs="Arial"/>
        </w:rPr>
      </w:pPr>
    </w:p>
    <w:p w14:paraId="1F3B64B6" w14:textId="449363B2" w:rsidR="002F231A" w:rsidRPr="00A4101D" w:rsidRDefault="002F231A" w:rsidP="00464B5F">
      <w:pPr>
        <w:jc w:val="both"/>
        <w:rPr>
          <w:rFonts w:ascii="Arial" w:hAnsi="Arial" w:cs="Arial"/>
        </w:rPr>
      </w:pPr>
    </w:p>
    <w:p w14:paraId="65648BBD" w14:textId="5D51B6F6" w:rsidR="002F231A" w:rsidRPr="00A4101D" w:rsidRDefault="002F231A" w:rsidP="00464B5F">
      <w:pPr>
        <w:jc w:val="both"/>
        <w:rPr>
          <w:rFonts w:ascii="Arial" w:hAnsi="Arial" w:cs="Arial"/>
        </w:rPr>
      </w:pPr>
    </w:p>
    <w:p w14:paraId="22E4EB63" w14:textId="4326FDA5" w:rsidR="002F231A" w:rsidRPr="00A4101D" w:rsidRDefault="002F231A" w:rsidP="00464B5F">
      <w:pPr>
        <w:jc w:val="both"/>
        <w:rPr>
          <w:rFonts w:ascii="Arial" w:hAnsi="Arial" w:cs="Arial"/>
        </w:rPr>
      </w:pPr>
    </w:p>
    <w:p w14:paraId="49DD8420" w14:textId="522289A7" w:rsidR="002F231A" w:rsidRPr="00A4101D" w:rsidRDefault="002F231A" w:rsidP="00464B5F">
      <w:pPr>
        <w:jc w:val="both"/>
        <w:rPr>
          <w:rFonts w:ascii="Arial" w:hAnsi="Arial" w:cs="Arial"/>
        </w:rPr>
      </w:pPr>
    </w:p>
    <w:p w14:paraId="1207B731" w14:textId="4D0B9F61" w:rsidR="002F231A" w:rsidRPr="00A4101D" w:rsidRDefault="002F231A" w:rsidP="00464B5F">
      <w:pPr>
        <w:jc w:val="both"/>
        <w:rPr>
          <w:rFonts w:ascii="Arial" w:hAnsi="Arial" w:cs="Arial"/>
        </w:rPr>
      </w:pPr>
    </w:p>
    <w:p w14:paraId="51EE1824" w14:textId="3620F6FE" w:rsidR="002F231A" w:rsidRPr="00A4101D" w:rsidRDefault="002F231A" w:rsidP="00464B5F">
      <w:pPr>
        <w:jc w:val="both"/>
        <w:rPr>
          <w:rFonts w:ascii="Arial" w:hAnsi="Arial" w:cs="Arial"/>
        </w:rPr>
      </w:pPr>
    </w:p>
    <w:p w14:paraId="29B046EA" w14:textId="6A9D5446" w:rsidR="002F231A" w:rsidRPr="00A4101D" w:rsidRDefault="002F231A" w:rsidP="00464B5F">
      <w:pPr>
        <w:jc w:val="both"/>
        <w:rPr>
          <w:rFonts w:ascii="Arial" w:hAnsi="Arial" w:cs="Arial"/>
        </w:rPr>
      </w:pPr>
    </w:p>
    <w:p w14:paraId="30B6F665" w14:textId="761748EB" w:rsidR="002F231A" w:rsidRPr="00A4101D" w:rsidRDefault="002F231A" w:rsidP="00464B5F">
      <w:pPr>
        <w:jc w:val="both"/>
        <w:rPr>
          <w:rFonts w:ascii="Arial" w:hAnsi="Arial" w:cs="Arial"/>
        </w:rPr>
      </w:pPr>
    </w:p>
    <w:p w14:paraId="76556377" w14:textId="44D5D56D" w:rsidR="002F231A" w:rsidRPr="00A4101D" w:rsidRDefault="002F231A" w:rsidP="00464B5F">
      <w:pPr>
        <w:jc w:val="both"/>
        <w:rPr>
          <w:rFonts w:ascii="Arial" w:hAnsi="Arial" w:cs="Arial"/>
        </w:rPr>
      </w:pPr>
    </w:p>
    <w:p w14:paraId="5A69808D" w14:textId="1C7585C7" w:rsidR="002F231A" w:rsidRPr="00A4101D" w:rsidRDefault="002F231A" w:rsidP="00464B5F">
      <w:pPr>
        <w:jc w:val="both"/>
        <w:rPr>
          <w:rFonts w:ascii="Arial" w:hAnsi="Arial" w:cs="Arial"/>
        </w:rPr>
      </w:pPr>
    </w:p>
    <w:p w14:paraId="6399F3FD" w14:textId="243222CE" w:rsidR="002F231A" w:rsidRPr="00A4101D" w:rsidRDefault="002F231A" w:rsidP="00464B5F">
      <w:pPr>
        <w:jc w:val="both"/>
        <w:rPr>
          <w:rFonts w:ascii="Arial" w:hAnsi="Arial" w:cs="Arial"/>
        </w:rPr>
      </w:pPr>
    </w:p>
    <w:p w14:paraId="326DEFE9" w14:textId="3E998487" w:rsidR="002F231A" w:rsidRPr="00A4101D" w:rsidRDefault="002F231A" w:rsidP="00464B5F">
      <w:pPr>
        <w:jc w:val="both"/>
        <w:rPr>
          <w:rFonts w:ascii="Arial" w:hAnsi="Arial" w:cs="Arial"/>
        </w:rPr>
      </w:pPr>
    </w:p>
    <w:p w14:paraId="227E0271" w14:textId="573062E5" w:rsidR="002F231A" w:rsidRPr="00A4101D" w:rsidRDefault="002F231A" w:rsidP="00464B5F">
      <w:pPr>
        <w:jc w:val="both"/>
        <w:rPr>
          <w:rFonts w:ascii="Arial" w:hAnsi="Arial" w:cs="Arial"/>
        </w:rPr>
      </w:pPr>
    </w:p>
    <w:p w14:paraId="764ECDB8" w14:textId="48370693" w:rsidR="002F231A" w:rsidRPr="00A4101D" w:rsidRDefault="002F231A" w:rsidP="00464B5F">
      <w:pPr>
        <w:jc w:val="both"/>
        <w:rPr>
          <w:rFonts w:ascii="Arial" w:hAnsi="Arial" w:cs="Arial"/>
        </w:rPr>
      </w:pPr>
    </w:p>
    <w:p w14:paraId="020423A0" w14:textId="73D76C04" w:rsidR="002F231A" w:rsidRPr="00A4101D" w:rsidRDefault="002F231A" w:rsidP="00464B5F">
      <w:pPr>
        <w:jc w:val="both"/>
        <w:rPr>
          <w:rFonts w:ascii="Arial" w:hAnsi="Arial" w:cs="Arial"/>
        </w:rPr>
      </w:pPr>
    </w:p>
    <w:p w14:paraId="2A57CCD1" w14:textId="055945F8" w:rsidR="002F231A" w:rsidRPr="00A4101D" w:rsidRDefault="002F231A" w:rsidP="00464B5F">
      <w:pPr>
        <w:jc w:val="both"/>
        <w:rPr>
          <w:rFonts w:ascii="Arial" w:hAnsi="Arial" w:cs="Arial"/>
        </w:rPr>
      </w:pPr>
    </w:p>
    <w:p w14:paraId="4CDDFEFA" w14:textId="7B8BAC63" w:rsidR="002F231A" w:rsidRPr="00A4101D" w:rsidRDefault="002F231A" w:rsidP="00464B5F">
      <w:pPr>
        <w:jc w:val="both"/>
        <w:rPr>
          <w:rFonts w:ascii="Arial" w:hAnsi="Arial" w:cs="Arial"/>
        </w:rPr>
      </w:pPr>
    </w:p>
    <w:p w14:paraId="38613D90" w14:textId="058390DD" w:rsidR="002F231A" w:rsidRPr="00A4101D" w:rsidRDefault="002F231A" w:rsidP="00464B5F">
      <w:pPr>
        <w:jc w:val="both"/>
        <w:rPr>
          <w:rFonts w:ascii="Arial" w:hAnsi="Arial" w:cs="Arial"/>
        </w:rPr>
      </w:pPr>
    </w:p>
    <w:p w14:paraId="07A43105" w14:textId="1C4E1DE0" w:rsidR="002F231A" w:rsidRPr="00A4101D" w:rsidRDefault="002F231A" w:rsidP="00464B5F">
      <w:pPr>
        <w:pStyle w:val="Heading1"/>
        <w:jc w:val="both"/>
        <w:rPr>
          <w:rFonts w:cs="Arial"/>
          <w:lang w:val="cs-CZ"/>
        </w:rPr>
      </w:pPr>
      <w:bookmarkStart w:id="0" w:name="_Toc124593732"/>
      <w:r w:rsidRPr="00A4101D">
        <w:rPr>
          <w:rFonts w:cs="Arial"/>
          <w:lang w:val="cs-CZ"/>
        </w:rPr>
        <w:t>Zadání</w:t>
      </w:r>
      <w:bookmarkEnd w:id="0"/>
    </w:p>
    <w:p w14:paraId="3BFC3E6C" w14:textId="77777777" w:rsidR="002F231A" w:rsidRPr="002F231A" w:rsidRDefault="002F231A" w:rsidP="00464B5F">
      <w:pPr>
        <w:spacing w:before="100" w:beforeAutospacing="1" w:after="100" w:afterAutospacing="1"/>
        <w:jc w:val="both"/>
        <w:rPr>
          <w:rFonts w:ascii="Arial" w:hAnsi="Arial" w:cs="Arial"/>
          <w:color w:val="3F3A42"/>
          <w:sz w:val="23"/>
          <w:szCs w:val="23"/>
        </w:rPr>
      </w:pPr>
      <w:r w:rsidRPr="002F231A">
        <w:rPr>
          <w:rFonts w:ascii="Arial" w:hAnsi="Arial" w:cs="Arial"/>
          <w:color w:val="3F3A42"/>
          <w:sz w:val="23"/>
          <w:szCs w:val="23"/>
        </w:rPr>
        <w:t>Problém řešte některou z pokročilých heuristik:</w:t>
      </w:r>
    </w:p>
    <w:p w14:paraId="56F3973D" w14:textId="77777777" w:rsidR="002F231A" w:rsidRPr="002F231A" w:rsidRDefault="002F231A" w:rsidP="00464B5F">
      <w:pPr>
        <w:numPr>
          <w:ilvl w:val="0"/>
          <w:numId w:val="1"/>
        </w:numPr>
        <w:spacing w:before="72" w:after="100" w:afterAutospacing="1"/>
        <w:jc w:val="both"/>
        <w:rPr>
          <w:rFonts w:ascii="Arial" w:hAnsi="Arial" w:cs="Arial"/>
          <w:color w:val="3F3A42"/>
          <w:sz w:val="23"/>
          <w:szCs w:val="23"/>
        </w:rPr>
      </w:pPr>
      <w:r w:rsidRPr="002F231A">
        <w:rPr>
          <w:rFonts w:ascii="Arial" w:hAnsi="Arial" w:cs="Arial"/>
          <w:color w:val="3F3A42"/>
          <w:sz w:val="23"/>
          <w:szCs w:val="23"/>
        </w:rPr>
        <w:t>simulované ochlazování</w:t>
      </w:r>
    </w:p>
    <w:p w14:paraId="59FDEF7A" w14:textId="77777777" w:rsidR="002F231A" w:rsidRPr="002F231A" w:rsidRDefault="002F231A" w:rsidP="00464B5F">
      <w:pPr>
        <w:numPr>
          <w:ilvl w:val="0"/>
          <w:numId w:val="1"/>
        </w:numPr>
        <w:spacing w:before="72" w:after="100" w:afterAutospacing="1"/>
        <w:jc w:val="both"/>
        <w:rPr>
          <w:rFonts w:ascii="Arial" w:hAnsi="Arial" w:cs="Arial"/>
          <w:color w:val="3F3A42"/>
          <w:sz w:val="23"/>
          <w:szCs w:val="23"/>
        </w:rPr>
      </w:pPr>
      <w:r w:rsidRPr="002F231A">
        <w:rPr>
          <w:rFonts w:ascii="Arial" w:hAnsi="Arial" w:cs="Arial"/>
          <w:color w:val="3F3A42"/>
          <w:sz w:val="23"/>
          <w:szCs w:val="23"/>
        </w:rPr>
        <w:t>genetický algoritmus</w:t>
      </w:r>
    </w:p>
    <w:p w14:paraId="7DD8FFDF" w14:textId="77777777" w:rsidR="002F231A" w:rsidRPr="002F231A" w:rsidRDefault="002F231A" w:rsidP="00464B5F">
      <w:pPr>
        <w:spacing w:before="100" w:beforeAutospacing="1" w:after="100" w:afterAutospacing="1"/>
        <w:jc w:val="both"/>
        <w:rPr>
          <w:rFonts w:ascii="Arial" w:hAnsi="Arial" w:cs="Arial"/>
          <w:color w:val="3F3A42"/>
          <w:sz w:val="23"/>
          <w:szCs w:val="23"/>
        </w:rPr>
      </w:pPr>
      <w:r w:rsidRPr="002F231A">
        <w:rPr>
          <w:rFonts w:ascii="Arial" w:hAnsi="Arial" w:cs="Arial"/>
          <w:color w:val="3F3A42"/>
          <w:sz w:val="23"/>
          <w:szCs w:val="23"/>
        </w:rPr>
        <w:t>Heuristika musí zvádat instance rozdílných vlastností (zejména velikosti) bez interaktivních zásahů. Minimální rozsah velikosti je 20–50 pro nejméně kvalitní práce. Je třeba doložit práci heuristiky v </w:t>
      </w:r>
      <w:r w:rsidRPr="002F231A">
        <w:rPr>
          <w:rFonts w:ascii="Arial" w:hAnsi="Arial" w:cs="Arial"/>
          <w:i/>
          <w:iCs/>
          <w:color w:val="3F3A42"/>
          <w:sz w:val="23"/>
          <w:szCs w:val="23"/>
        </w:rPr>
        <w:t>celém</w:t>
      </w:r>
      <w:r w:rsidRPr="002F231A">
        <w:rPr>
          <w:rFonts w:ascii="Arial" w:hAnsi="Arial" w:cs="Arial"/>
          <w:color w:val="3F3A42"/>
          <w:sz w:val="23"/>
          <w:szCs w:val="23"/>
        </w:rPr>
        <w:t> stanoveném rozsahu (nikoliv pro jednu velikost někde v rozsahu).</w:t>
      </w:r>
    </w:p>
    <w:p w14:paraId="08DD0514" w14:textId="77777777" w:rsidR="002F231A" w:rsidRPr="002F231A" w:rsidRDefault="002F231A" w:rsidP="00464B5F">
      <w:pPr>
        <w:spacing w:before="100" w:beforeAutospacing="1" w:after="100" w:afterAutospacing="1"/>
        <w:jc w:val="both"/>
        <w:rPr>
          <w:rFonts w:ascii="Arial" w:hAnsi="Arial" w:cs="Arial"/>
          <w:color w:val="3F3A42"/>
          <w:sz w:val="23"/>
          <w:szCs w:val="23"/>
        </w:rPr>
      </w:pPr>
      <w:r w:rsidRPr="002F231A">
        <w:rPr>
          <w:rFonts w:ascii="Arial" w:hAnsi="Arial" w:cs="Arial"/>
          <w:color w:val="3F3A42"/>
          <w:sz w:val="23"/>
          <w:szCs w:val="23"/>
        </w:rPr>
        <w:t>Základní kód musí být vypracován samostatně. Jazyk je libovolný. Komponenty použité z jiných zdrojů (knihovny, moduly) musí být jasně citovány.</w:t>
      </w:r>
    </w:p>
    <w:p w14:paraId="22187582" w14:textId="77777777" w:rsidR="002F231A" w:rsidRPr="002F231A" w:rsidRDefault="002F231A" w:rsidP="00464B5F">
      <w:pPr>
        <w:spacing w:before="100" w:beforeAutospacing="1" w:after="100" w:afterAutospacing="1"/>
        <w:jc w:val="both"/>
        <w:rPr>
          <w:rFonts w:ascii="Arial" w:hAnsi="Arial" w:cs="Arial"/>
          <w:color w:val="3F3A42"/>
          <w:sz w:val="23"/>
          <w:szCs w:val="23"/>
        </w:rPr>
      </w:pPr>
      <w:r w:rsidRPr="002F231A">
        <w:rPr>
          <w:rFonts w:ascii="Arial" w:hAnsi="Arial" w:cs="Arial"/>
          <w:color w:val="3F3A42"/>
          <w:sz w:val="23"/>
          <w:szCs w:val="23"/>
        </w:rPr>
        <w:t>Po nasazení heuristiky ověřte její vlastnosti experimentálním vyhodnocením, které přesvědčivě doloží, jakou třídu (rozsah, velikosti…​) instancí heuristika zpracovává. Doporučujeme používat metriky nezávislé na platformě. Zejména v případě použití nestandardních, např. originálních technik doložte jejich účinnost experimentálně (což vyloučí případné diskuse o jejich vhodnosti).</w:t>
      </w:r>
    </w:p>
    <w:p w14:paraId="1F60BA45" w14:textId="77777777" w:rsidR="002F231A" w:rsidRPr="002F231A" w:rsidRDefault="002F231A" w:rsidP="00464B5F">
      <w:pPr>
        <w:spacing w:before="100" w:beforeAutospacing="1" w:after="100" w:afterAutospacing="1"/>
        <w:jc w:val="both"/>
        <w:rPr>
          <w:rFonts w:ascii="Arial" w:hAnsi="Arial" w:cs="Arial"/>
          <w:color w:val="3F3A42"/>
          <w:sz w:val="23"/>
          <w:szCs w:val="23"/>
        </w:rPr>
      </w:pPr>
      <w:r w:rsidRPr="002F231A">
        <w:rPr>
          <w:rFonts w:ascii="Arial" w:hAnsi="Arial" w:cs="Arial"/>
          <w:color w:val="3F3A42"/>
          <w:sz w:val="23"/>
          <w:szCs w:val="23"/>
        </w:rPr>
        <w:t>Zpráva musí dokládat Váš racionální přístup k řešení problému, tedy celý pracovní postup. Ve zprávě je nutno popsat obě fáze nasazení heuristiky, jak nastavení, </w:t>
      </w:r>
      <w:r w:rsidRPr="002F231A">
        <w:rPr>
          <w:rFonts w:ascii="Arial" w:hAnsi="Arial" w:cs="Arial"/>
          <w:b/>
          <w:bCs/>
          <w:color w:val="3F3A42"/>
          <w:sz w:val="23"/>
          <w:szCs w:val="23"/>
        </w:rPr>
        <w:t>(white box fáze),</w:t>
      </w:r>
      <w:r w:rsidRPr="002F231A">
        <w:rPr>
          <w:rFonts w:ascii="Arial" w:hAnsi="Arial" w:cs="Arial"/>
          <w:color w:val="3F3A42"/>
          <w:sz w:val="23"/>
          <w:szCs w:val="23"/>
        </w:rPr>
        <w:t> tak závěrečné vyhodnocení heuristiky </w:t>
      </w:r>
      <w:r w:rsidRPr="002F231A">
        <w:rPr>
          <w:rFonts w:ascii="Arial" w:hAnsi="Arial" w:cs="Arial"/>
          <w:b/>
          <w:bCs/>
          <w:color w:val="3F3A42"/>
          <w:sz w:val="23"/>
          <w:szCs w:val="23"/>
        </w:rPr>
        <w:t>(black box fáze).</w:t>
      </w:r>
      <w:r w:rsidRPr="002F231A">
        <w:rPr>
          <w:rFonts w:ascii="Arial" w:hAnsi="Arial" w:cs="Arial"/>
          <w:color w:val="3F3A42"/>
          <w:sz w:val="23"/>
          <w:szCs w:val="23"/>
        </w:rPr>
        <w:t> Práce bez jasně oddělených těchto dvou fází bude pokládána za </w:t>
      </w:r>
      <w:r w:rsidRPr="002F231A">
        <w:rPr>
          <w:rFonts w:ascii="Arial" w:hAnsi="Arial" w:cs="Arial"/>
          <w:b/>
          <w:bCs/>
          <w:color w:val="3F3A42"/>
          <w:sz w:val="23"/>
          <w:szCs w:val="23"/>
        </w:rPr>
        <w:t>neúplnou</w:t>
      </w:r>
      <w:r w:rsidRPr="002F231A">
        <w:rPr>
          <w:rFonts w:ascii="Arial" w:hAnsi="Arial" w:cs="Arial"/>
          <w:color w:val="3F3A42"/>
          <w:sz w:val="23"/>
          <w:szCs w:val="23"/>
        </w:rPr>
        <w:t xml:space="preserve">. Protože zpráva dokládá Váš postup, prosím v popisu white box fáze uvádějte i neúspěšné pokusy, slepé uličky atd. V </w:t>
      </w:r>
      <w:r w:rsidRPr="002F231A">
        <w:rPr>
          <w:rFonts w:ascii="Arial" w:hAnsi="Arial" w:cs="Arial"/>
          <w:color w:val="3F3A42"/>
          <w:sz w:val="23"/>
          <w:szCs w:val="23"/>
        </w:rPr>
        <w:lastRenderedPageBreak/>
        <w:t>opačném případě vzniká podezření na volbu parametrů ad hoc. V popisu black box fáze uveďte, proč pokládáte výsledky za průkazné (alespoň úvahou).</w:t>
      </w:r>
    </w:p>
    <w:p w14:paraId="7BDCCD66" w14:textId="7F00254A" w:rsidR="002F231A" w:rsidRPr="00A4101D" w:rsidRDefault="002F231A" w:rsidP="00464B5F">
      <w:p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Kompletní zadání naleznete zde: </w:t>
      </w:r>
      <w:r w:rsidRPr="00A4101D">
        <w:rPr>
          <w:rFonts w:ascii="Arial" w:hAnsi="Arial" w:cs="Arial"/>
          <w:lang w:val="cs-CZ"/>
        </w:rPr>
        <w:t>https://courses.fit.cvut.cz/NI-KOP/homeworks/files/task2.html</w:t>
      </w:r>
    </w:p>
    <w:p w14:paraId="7A8167B9" w14:textId="77777777" w:rsidR="002B6752" w:rsidRPr="00A4101D" w:rsidRDefault="002B6752" w:rsidP="00464B5F">
      <w:pPr>
        <w:jc w:val="both"/>
        <w:rPr>
          <w:rFonts w:ascii="Arial" w:hAnsi="Arial" w:cs="Arial"/>
          <w:lang w:val="cs-CZ"/>
        </w:rPr>
      </w:pPr>
    </w:p>
    <w:p w14:paraId="2F5A8D61" w14:textId="560FBED4" w:rsidR="002B6752" w:rsidRPr="00A4101D" w:rsidRDefault="002B6752" w:rsidP="00464B5F">
      <w:pPr>
        <w:pStyle w:val="Heading1"/>
        <w:jc w:val="both"/>
        <w:rPr>
          <w:rFonts w:cs="Arial"/>
          <w:lang w:val="cs-CZ"/>
        </w:rPr>
      </w:pPr>
      <w:bookmarkStart w:id="1" w:name="_Toc124593733"/>
      <w:r w:rsidRPr="00A4101D">
        <w:rPr>
          <w:rFonts w:cs="Arial"/>
          <w:lang w:val="cs-CZ"/>
        </w:rPr>
        <w:t>Heuristika</w:t>
      </w:r>
      <w:r w:rsidR="0028527E" w:rsidRPr="00A4101D">
        <w:rPr>
          <w:rFonts w:cs="Arial"/>
          <w:lang w:val="cs-CZ"/>
        </w:rPr>
        <w:t xml:space="preserve"> – Simulované ochlazování</w:t>
      </w:r>
      <w:bookmarkEnd w:id="1"/>
    </w:p>
    <w:p w14:paraId="0113E555" w14:textId="003FD915" w:rsidR="002F231A" w:rsidRPr="00A4101D" w:rsidRDefault="002F231A" w:rsidP="00464B5F">
      <w:pPr>
        <w:ind w:firstLine="36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K řešení našeho problému jsem se rozhodl použít Simulované ochlazování. Nasazená heuristika bude řešit problém 3SAT.</w:t>
      </w:r>
      <w:r w:rsidR="0028527E" w:rsidRPr="00A4101D">
        <w:rPr>
          <w:rFonts w:ascii="Arial" w:hAnsi="Arial" w:cs="Arial"/>
          <w:lang w:val="cs-CZ"/>
        </w:rPr>
        <w:t xml:space="preserve"> Tato heuristika se řadí mezi lokální metody prohledávání stavového prostoru. </w:t>
      </w:r>
    </w:p>
    <w:p w14:paraId="26E46F8E" w14:textId="77777777" w:rsidR="002B6752" w:rsidRPr="00A4101D" w:rsidRDefault="002B6752" w:rsidP="00464B5F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  <w:lang w:val="cs-CZ"/>
        </w:rPr>
      </w:pPr>
    </w:p>
    <w:p w14:paraId="735EFE56" w14:textId="383D7233" w:rsidR="002B6752" w:rsidRPr="00A4101D" w:rsidRDefault="002B6752" w:rsidP="00464B5F">
      <w:pPr>
        <w:pStyle w:val="Heading1"/>
        <w:jc w:val="both"/>
        <w:rPr>
          <w:rFonts w:cs="Arial"/>
          <w:lang w:val="cs-CZ"/>
        </w:rPr>
      </w:pPr>
      <w:bookmarkStart w:id="2" w:name="_Toc124593734"/>
      <w:r w:rsidRPr="00A4101D">
        <w:rPr>
          <w:rFonts w:cs="Arial"/>
          <w:lang w:val="cs-CZ"/>
        </w:rPr>
        <w:t>Implementace a nasazení simulovaného ochlazování</w:t>
      </w:r>
      <w:bookmarkEnd w:id="2"/>
      <w:r w:rsidRPr="00A4101D">
        <w:rPr>
          <w:rFonts w:cs="Arial"/>
          <w:lang w:val="cs-CZ"/>
        </w:rPr>
        <w:tab/>
      </w:r>
    </w:p>
    <w:p w14:paraId="2852E106" w14:textId="0B8E5F14" w:rsidR="002B6752" w:rsidRPr="00A4101D" w:rsidRDefault="0028527E" w:rsidP="00464B5F">
      <w:pPr>
        <w:ind w:firstLine="36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Tato kapitola popisuje mnou vytvořenou implementaci simulovaného ochlazování a postupné nasazení této heuristiky. Pro přehlednost jsem se rozhodl rozdělit můj postup do iterací. </w:t>
      </w:r>
    </w:p>
    <w:p w14:paraId="0EF838C2" w14:textId="2C2EFC2E" w:rsidR="002F231A" w:rsidRPr="00A4101D" w:rsidRDefault="002B6752" w:rsidP="00464B5F">
      <w:pPr>
        <w:pStyle w:val="Heading2"/>
        <w:jc w:val="both"/>
        <w:rPr>
          <w:rFonts w:cs="Arial"/>
        </w:rPr>
      </w:pPr>
      <w:bookmarkStart w:id="3" w:name="_Toc124593735"/>
      <w:r w:rsidRPr="00A4101D">
        <w:rPr>
          <w:rFonts w:cs="Arial"/>
          <w:lang w:val="cs-CZ"/>
        </w:rPr>
        <w:t xml:space="preserve">Popis </w:t>
      </w:r>
      <w:r w:rsidRPr="00A4101D">
        <w:rPr>
          <w:rFonts w:cs="Arial"/>
        </w:rPr>
        <w:t>implementace</w:t>
      </w:r>
      <w:bookmarkEnd w:id="3"/>
    </w:p>
    <w:p w14:paraId="45677B2D" w14:textId="4A10EADE" w:rsidR="00540B2D" w:rsidRPr="00A4101D" w:rsidRDefault="00822F77" w:rsidP="00464B5F">
      <w:pPr>
        <w:ind w:firstLine="720"/>
        <w:jc w:val="both"/>
        <w:rPr>
          <w:rFonts w:ascii="Arial" w:hAnsi="Arial" w:cs="Arial"/>
          <w:color w:val="000000" w:themeColor="text1"/>
          <w:lang w:val="cs-CZ"/>
        </w:rPr>
      </w:pPr>
      <w:r w:rsidRPr="00A4101D">
        <w:rPr>
          <w:rFonts w:ascii="Arial" w:hAnsi="Arial" w:cs="Arial"/>
          <w:lang w:val="cs-CZ"/>
        </w:rPr>
        <w:t xml:space="preserve">Pro implementaci heuristiky byl vybrán jazyk </w:t>
      </w:r>
      <w:proofErr w:type="gramStart"/>
      <w:r w:rsidRPr="00A4101D">
        <w:rPr>
          <w:rFonts w:ascii="Arial" w:hAnsi="Arial" w:cs="Arial"/>
          <w:lang w:val="cs-CZ"/>
        </w:rPr>
        <w:t>C++</w:t>
      </w:r>
      <w:proofErr w:type="gramEnd"/>
      <w:r w:rsidRPr="00A4101D">
        <w:rPr>
          <w:rFonts w:ascii="Arial" w:hAnsi="Arial" w:cs="Arial"/>
          <w:lang w:val="cs-CZ"/>
        </w:rPr>
        <w:t xml:space="preserve"> a to především z</w:t>
      </w:r>
      <w:r w:rsidR="00320FE5" w:rsidRPr="00A4101D">
        <w:rPr>
          <w:rFonts w:ascii="Arial" w:hAnsi="Arial" w:cs="Arial"/>
          <w:lang w:val="cs-CZ"/>
        </w:rPr>
        <w:t> </w:t>
      </w:r>
      <w:r w:rsidRPr="00A4101D">
        <w:rPr>
          <w:rFonts w:ascii="Arial" w:hAnsi="Arial" w:cs="Arial"/>
          <w:lang w:val="cs-CZ"/>
        </w:rPr>
        <w:t>výkonnostních</w:t>
      </w:r>
      <w:r w:rsidR="00320FE5" w:rsidRPr="00A4101D">
        <w:rPr>
          <w:rFonts w:ascii="Arial" w:hAnsi="Arial" w:cs="Arial"/>
          <w:lang w:val="cs-CZ"/>
        </w:rPr>
        <w:t xml:space="preserve"> </w:t>
      </w:r>
      <w:r w:rsidRPr="00A4101D">
        <w:rPr>
          <w:rFonts w:ascii="Arial" w:hAnsi="Arial" w:cs="Arial"/>
          <w:lang w:val="cs-CZ"/>
        </w:rPr>
        <w:t xml:space="preserve">důvodů. </w:t>
      </w:r>
      <w:r w:rsidR="0028527E" w:rsidRPr="00A4101D">
        <w:rPr>
          <w:rFonts w:ascii="Arial" w:hAnsi="Arial" w:cs="Arial"/>
          <w:lang w:val="cs-CZ"/>
        </w:rPr>
        <w:t xml:space="preserve"> </w:t>
      </w:r>
      <w:r w:rsidRPr="00A4101D">
        <w:rPr>
          <w:rFonts w:ascii="Arial" w:hAnsi="Arial" w:cs="Arial"/>
          <w:lang w:val="cs-CZ"/>
        </w:rPr>
        <w:t xml:space="preserve">Základem heuristiky je metoda nazvaná </w:t>
      </w:r>
      <w:proofErr w:type="spellStart"/>
      <w:proofErr w:type="gramStart"/>
      <w:r w:rsidRPr="00A4101D">
        <w:rPr>
          <w:rFonts w:ascii="Arial" w:hAnsi="Arial" w:cs="Arial"/>
          <w:b/>
          <w:bCs/>
          <w:lang w:val="cs-CZ"/>
        </w:rPr>
        <w:t>simulation</w:t>
      </w:r>
      <w:proofErr w:type="spellEnd"/>
      <w:r w:rsidRPr="00A4101D">
        <w:rPr>
          <w:rFonts w:ascii="Arial" w:hAnsi="Arial" w:cs="Arial"/>
          <w:b/>
          <w:bCs/>
          <w:lang w:val="cs-CZ"/>
        </w:rPr>
        <w:t>(</w:t>
      </w:r>
      <w:proofErr w:type="gramEnd"/>
      <w:r w:rsidRPr="00A4101D">
        <w:rPr>
          <w:rFonts w:ascii="Arial" w:hAnsi="Arial" w:cs="Arial"/>
          <w:b/>
          <w:bCs/>
          <w:lang w:val="cs-CZ"/>
        </w:rPr>
        <w:t>)</w:t>
      </w:r>
      <w:r w:rsidRPr="00A4101D">
        <w:rPr>
          <w:rFonts w:ascii="Arial" w:hAnsi="Arial" w:cs="Arial"/>
          <w:lang w:val="cs-CZ"/>
        </w:rPr>
        <w:t xml:space="preserve">. Tato metoda implementuje cyklus naznačený v následujícím pseudokódu. </w:t>
      </w:r>
      <w:r w:rsidR="00320FE5" w:rsidRPr="00A4101D">
        <w:rPr>
          <w:rFonts w:ascii="Arial" w:hAnsi="Arial" w:cs="Arial"/>
          <w:color w:val="000000" w:themeColor="text1"/>
          <w:lang w:val="cs-CZ"/>
        </w:rPr>
        <w:t xml:space="preserve">Jak můžeme vidět, metoda obsahuje hlavní cyklus heuristiky a využívá několik metod. </w:t>
      </w:r>
    </w:p>
    <w:p w14:paraId="060F176D" w14:textId="0C025CBC" w:rsidR="00320FE5" w:rsidRPr="00A4101D" w:rsidRDefault="00320FE5" w:rsidP="00464B5F">
      <w:pPr>
        <w:ind w:firstLine="720"/>
        <w:jc w:val="both"/>
        <w:rPr>
          <w:rFonts w:ascii="Arial" w:hAnsi="Arial" w:cs="Arial"/>
          <w:color w:val="000000" w:themeColor="text1"/>
          <w:lang w:val="cs-CZ"/>
        </w:rPr>
      </w:pPr>
    </w:p>
    <w:p w14:paraId="51AC4B3F" w14:textId="795EB3E7" w:rsidR="00320FE5" w:rsidRPr="00A4101D" w:rsidRDefault="00320FE5" w:rsidP="00464B5F">
      <w:pPr>
        <w:pStyle w:val="Heading3"/>
        <w:jc w:val="both"/>
        <w:rPr>
          <w:rFonts w:cs="Arial"/>
          <w:lang w:val="cs-CZ"/>
        </w:rPr>
      </w:pPr>
      <w:bookmarkStart w:id="4" w:name="_Toc124593736"/>
      <w:r w:rsidRPr="00A4101D">
        <w:rPr>
          <w:rFonts w:cs="Arial"/>
          <w:lang w:val="cs-CZ"/>
        </w:rPr>
        <w:t xml:space="preserve">Metoda </w:t>
      </w:r>
      <w:proofErr w:type="spellStart"/>
      <w:proofErr w:type="gramStart"/>
      <w:r w:rsidRPr="00A4101D">
        <w:rPr>
          <w:rFonts w:cs="Arial"/>
          <w:lang w:val="cs-CZ"/>
        </w:rPr>
        <w:t>Simulation</w:t>
      </w:r>
      <w:proofErr w:type="spellEnd"/>
      <w:r w:rsidRPr="00A4101D">
        <w:rPr>
          <w:rFonts w:cs="Arial"/>
          <w:lang w:val="cs-CZ"/>
        </w:rPr>
        <w:t>(</w:t>
      </w:r>
      <w:proofErr w:type="gramEnd"/>
      <w:r w:rsidRPr="00A4101D">
        <w:rPr>
          <w:rFonts w:cs="Arial"/>
          <w:lang w:val="cs-CZ"/>
        </w:rPr>
        <w:t>)</w:t>
      </w:r>
      <w:bookmarkEnd w:id="4"/>
    </w:p>
    <w:p w14:paraId="2053C0C6" w14:textId="77777777" w:rsidR="00540B2D" w:rsidRPr="00A4101D" w:rsidRDefault="00540B2D" w:rsidP="00464B5F">
      <w:pPr>
        <w:jc w:val="both"/>
        <w:rPr>
          <w:rFonts w:ascii="Arial" w:hAnsi="Arial" w:cs="Arial"/>
          <w:lang w:val="cs-CZ"/>
        </w:rPr>
      </w:pPr>
    </w:p>
    <w:p w14:paraId="181E43B2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88"/>
          <w:sz w:val="17"/>
          <w:szCs w:val="17"/>
        </w:rPr>
        <w:t>void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</w:t>
      </w:r>
      <w:r w:rsidRPr="00A4101D">
        <w:rPr>
          <w:rFonts w:ascii="Arial" w:hAnsi="Arial" w:cs="Arial"/>
          <w:color w:val="660066"/>
          <w:sz w:val="17"/>
          <w:szCs w:val="17"/>
        </w:rPr>
        <w:t>Annealing</w:t>
      </w:r>
      <w:r w:rsidRPr="00A4101D">
        <w:rPr>
          <w:rFonts w:ascii="Arial" w:hAnsi="Arial" w:cs="Arial"/>
          <w:color w:val="666600"/>
          <w:sz w:val="17"/>
          <w:szCs w:val="17"/>
        </w:rPr>
        <w:t>::</w:t>
      </w:r>
      <w:r w:rsidRPr="00A4101D">
        <w:rPr>
          <w:rFonts w:ascii="Arial" w:hAnsi="Arial" w:cs="Arial"/>
          <w:color w:val="000000"/>
          <w:sz w:val="17"/>
          <w:szCs w:val="17"/>
        </w:rPr>
        <w:t>simulation</w:t>
      </w:r>
      <w:r w:rsidRPr="00A4101D">
        <w:rPr>
          <w:rFonts w:ascii="Arial" w:hAnsi="Arial" w:cs="Arial"/>
          <w:color w:val="666600"/>
          <w:sz w:val="17"/>
          <w:szCs w:val="17"/>
        </w:rPr>
        <w:t>(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SAT </w:t>
      </w:r>
      <w:r w:rsidRPr="00A4101D">
        <w:rPr>
          <w:rFonts w:ascii="Arial" w:hAnsi="Arial" w:cs="Arial"/>
          <w:color w:val="666600"/>
          <w:sz w:val="17"/>
          <w:szCs w:val="17"/>
        </w:rPr>
        <w:t>&amp;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_satProblem</w:t>
      </w:r>
      <w:r w:rsidRPr="00A4101D">
        <w:rPr>
          <w:rFonts w:ascii="Arial" w:hAnsi="Arial" w:cs="Arial"/>
          <w:color w:val="666600"/>
          <w:sz w:val="17"/>
          <w:szCs w:val="17"/>
        </w:rPr>
        <w:t>){</w:t>
      </w:r>
    </w:p>
    <w:p w14:paraId="5C17B0B2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currentState </w:t>
      </w:r>
      <w:r w:rsidRPr="00A4101D">
        <w:rPr>
          <w:rFonts w:ascii="Arial" w:hAnsi="Arial" w:cs="Arial"/>
          <w:color w:val="666600"/>
          <w:sz w:val="17"/>
          <w:szCs w:val="17"/>
        </w:rPr>
        <w:t>=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state</w:t>
      </w:r>
      <w:r w:rsidRPr="00A4101D">
        <w:rPr>
          <w:rFonts w:ascii="Arial" w:hAnsi="Arial" w:cs="Arial"/>
          <w:color w:val="666600"/>
          <w:sz w:val="17"/>
          <w:szCs w:val="17"/>
        </w:rPr>
        <w:t>(</w:t>
      </w:r>
      <w:r w:rsidRPr="00A4101D">
        <w:rPr>
          <w:rFonts w:ascii="Arial" w:hAnsi="Arial" w:cs="Arial"/>
          <w:color w:val="000000"/>
          <w:sz w:val="17"/>
          <w:szCs w:val="17"/>
        </w:rPr>
        <w:t>_satProblem</w:t>
      </w:r>
      <w:r w:rsidRPr="00A4101D">
        <w:rPr>
          <w:rFonts w:ascii="Arial" w:hAnsi="Arial" w:cs="Arial"/>
          <w:color w:val="666600"/>
          <w:sz w:val="17"/>
          <w:szCs w:val="17"/>
        </w:rPr>
        <w:t>);</w:t>
      </w:r>
    </w:p>
    <w:p w14:paraId="13E27CE0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bestState </w:t>
      </w:r>
      <w:r w:rsidRPr="00A4101D">
        <w:rPr>
          <w:rFonts w:ascii="Arial" w:hAnsi="Arial" w:cs="Arial"/>
          <w:color w:val="666600"/>
          <w:sz w:val="17"/>
          <w:szCs w:val="17"/>
        </w:rPr>
        <w:t>=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currentState</w:t>
      </w:r>
      <w:r w:rsidRPr="00A4101D">
        <w:rPr>
          <w:rFonts w:ascii="Arial" w:hAnsi="Arial" w:cs="Arial"/>
          <w:color w:val="666600"/>
          <w:sz w:val="17"/>
          <w:szCs w:val="17"/>
        </w:rPr>
        <w:t>;</w:t>
      </w:r>
    </w:p>
    <w:p w14:paraId="72DD598A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</w:t>
      </w:r>
      <w:r w:rsidRPr="00A4101D">
        <w:rPr>
          <w:rFonts w:ascii="Arial" w:hAnsi="Arial" w:cs="Arial"/>
          <w:color w:val="000088"/>
          <w:sz w:val="17"/>
          <w:szCs w:val="17"/>
        </w:rPr>
        <w:t>while</w:t>
      </w:r>
      <w:r w:rsidRPr="00A4101D">
        <w:rPr>
          <w:rFonts w:ascii="Arial" w:hAnsi="Arial" w:cs="Arial"/>
          <w:color w:val="666600"/>
          <w:sz w:val="17"/>
          <w:szCs w:val="17"/>
        </w:rPr>
        <w:t>(</w:t>
      </w:r>
      <w:r w:rsidRPr="00A4101D">
        <w:rPr>
          <w:rFonts w:ascii="Arial" w:hAnsi="Arial" w:cs="Arial"/>
          <w:color w:val="000000"/>
          <w:sz w:val="17"/>
          <w:szCs w:val="17"/>
        </w:rPr>
        <w:t>frozen</w:t>
      </w:r>
      <w:r w:rsidRPr="00A4101D">
        <w:rPr>
          <w:rFonts w:ascii="Arial" w:hAnsi="Arial" w:cs="Arial"/>
          <w:color w:val="666600"/>
          <w:sz w:val="17"/>
          <w:szCs w:val="17"/>
        </w:rPr>
        <w:t>()){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   </w:t>
      </w:r>
    </w:p>
    <w:p w14:paraId="30C0FDDE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    </w:t>
      </w:r>
      <w:r w:rsidRPr="00A4101D">
        <w:rPr>
          <w:rFonts w:ascii="Arial" w:hAnsi="Arial" w:cs="Arial"/>
          <w:color w:val="000088"/>
          <w:sz w:val="17"/>
          <w:szCs w:val="17"/>
        </w:rPr>
        <w:t>for</w:t>
      </w:r>
      <w:r w:rsidRPr="00A4101D">
        <w:rPr>
          <w:rFonts w:ascii="Arial" w:hAnsi="Arial" w:cs="Arial"/>
          <w:color w:val="666600"/>
          <w:sz w:val="17"/>
          <w:szCs w:val="17"/>
        </w:rPr>
        <w:t>(</w:t>
      </w:r>
      <w:r w:rsidRPr="00A4101D">
        <w:rPr>
          <w:rFonts w:ascii="Arial" w:hAnsi="Arial" w:cs="Arial"/>
          <w:color w:val="000088"/>
          <w:sz w:val="17"/>
          <w:szCs w:val="17"/>
        </w:rPr>
        <w:t>int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i </w:t>
      </w:r>
      <w:r w:rsidRPr="00A4101D">
        <w:rPr>
          <w:rFonts w:ascii="Arial" w:hAnsi="Arial" w:cs="Arial"/>
          <w:color w:val="666600"/>
          <w:sz w:val="17"/>
          <w:szCs w:val="17"/>
        </w:rPr>
        <w:t>=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</w:t>
      </w:r>
      <w:r w:rsidRPr="00A4101D">
        <w:rPr>
          <w:rFonts w:ascii="Arial" w:hAnsi="Arial" w:cs="Arial"/>
          <w:color w:val="006666"/>
          <w:sz w:val="17"/>
          <w:szCs w:val="17"/>
        </w:rPr>
        <w:t>0</w:t>
      </w:r>
      <w:r w:rsidRPr="00A4101D">
        <w:rPr>
          <w:rFonts w:ascii="Arial" w:hAnsi="Arial" w:cs="Arial"/>
          <w:color w:val="666600"/>
          <w:sz w:val="17"/>
          <w:szCs w:val="17"/>
        </w:rPr>
        <w:t>;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i </w:t>
      </w:r>
      <w:r w:rsidRPr="00A4101D">
        <w:rPr>
          <w:rFonts w:ascii="Arial" w:hAnsi="Arial" w:cs="Arial"/>
          <w:color w:val="666600"/>
          <w:sz w:val="17"/>
          <w:szCs w:val="17"/>
        </w:rPr>
        <w:t>&lt;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equilibrium</w:t>
      </w:r>
      <w:r w:rsidRPr="00A4101D">
        <w:rPr>
          <w:rFonts w:ascii="Arial" w:hAnsi="Arial" w:cs="Arial"/>
          <w:color w:val="666600"/>
          <w:sz w:val="17"/>
          <w:szCs w:val="17"/>
        </w:rPr>
        <w:t>;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i</w:t>
      </w:r>
      <w:r w:rsidRPr="00A4101D">
        <w:rPr>
          <w:rFonts w:ascii="Arial" w:hAnsi="Arial" w:cs="Arial"/>
          <w:color w:val="666600"/>
          <w:sz w:val="17"/>
          <w:szCs w:val="17"/>
        </w:rPr>
        <w:t>++){</w:t>
      </w:r>
    </w:p>
    <w:p w14:paraId="76D7F580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        state _newState</w:t>
      </w:r>
      <w:r w:rsidRPr="00A4101D">
        <w:rPr>
          <w:rFonts w:ascii="Arial" w:hAnsi="Arial" w:cs="Arial"/>
          <w:color w:val="666600"/>
          <w:sz w:val="17"/>
          <w:szCs w:val="17"/>
        </w:rPr>
        <w:t>(</w:t>
      </w:r>
      <w:r w:rsidRPr="00A4101D">
        <w:rPr>
          <w:rFonts w:ascii="Arial" w:hAnsi="Arial" w:cs="Arial"/>
          <w:color w:val="000000"/>
          <w:sz w:val="17"/>
          <w:szCs w:val="17"/>
        </w:rPr>
        <w:t>currentState</w:t>
      </w:r>
      <w:r w:rsidRPr="00A4101D">
        <w:rPr>
          <w:rFonts w:ascii="Arial" w:hAnsi="Arial" w:cs="Arial"/>
          <w:color w:val="666600"/>
          <w:sz w:val="17"/>
          <w:szCs w:val="17"/>
        </w:rPr>
        <w:t>);</w:t>
      </w:r>
    </w:p>
    <w:p w14:paraId="55F2371F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        newState </w:t>
      </w:r>
      <w:r w:rsidRPr="00A4101D">
        <w:rPr>
          <w:rFonts w:ascii="Arial" w:hAnsi="Arial" w:cs="Arial"/>
          <w:color w:val="666600"/>
          <w:sz w:val="17"/>
          <w:szCs w:val="17"/>
        </w:rPr>
        <w:t>=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_newState</w:t>
      </w:r>
      <w:r w:rsidRPr="00A4101D">
        <w:rPr>
          <w:rFonts w:ascii="Arial" w:hAnsi="Arial" w:cs="Arial"/>
          <w:color w:val="666600"/>
          <w:sz w:val="17"/>
          <w:szCs w:val="17"/>
        </w:rPr>
        <w:t>;</w:t>
      </w:r>
    </w:p>
    <w:p w14:paraId="48397169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        newState</w:t>
      </w:r>
      <w:r w:rsidRPr="00A4101D">
        <w:rPr>
          <w:rFonts w:ascii="Arial" w:hAnsi="Arial" w:cs="Arial"/>
          <w:color w:val="666600"/>
          <w:sz w:val="17"/>
          <w:szCs w:val="17"/>
        </w:rPr>
        <w:t>.</w:t>
      </w:r>
      <w:r w:rsidRPr="00A4101D">
        <w:rPr>
          <w:rFonts w:ascii="Arial" w:hAnsi="Arial" w:cs="Arial"/>
          <w:color w:val="660066"/>
          <w:sz w:val="17"/>
          <w:szCs w:val="17"/>
        </w:rPr>
        <w:t>Neighbour</w:t>
      </w:r>
      <w:r w:rsidRPr="00A4101D">
        <w:rPr>
          <w:rFonts w:ascii="Arial" w:hAnsi="Arial" w:cs="Arial"/>
          <w:color w:val="666600"/>
          <w:sz w:val="17"/>
          <w:szCs w:val="17"/>
        </w:rPr>
        <w:t>();</w:t>
      </w:r>
    </w:p>
    <w:p w14:paraId="5EC0981E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        </w:t>
      </w:r>
      <w:r w:rsidRPr="00A4101D">
        <w:rPr>
          <w:rFonts w:ascii="Arial" w:hAnsi="Arial" w:cs="Arial"/>
          <w:color w:val="000088"/>
          <w:sz w:val="17"/>
          <w:szCs w:val="17"/>
        </w:rPr>
        <w:t>int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diff </w:t>
      </w:r>
      <w:r w:rsidRPr="00A4101D">
        <w:rPr>
          <w:rFonts w:ascii="Arial" w:hAnsi="Arial" w:cs="Arial"/>
          <w:color w:val="666600"/>
          <w:sz w:val="17"/>
          <w:szCs w:val="17"/>
        </w:rPr>
        <w:t>=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newState</w:t>
      </w:r>
      <w:r w:rsidRPr="00A4101D">
        <w:rPr>
          <w:rFonts w:ascii="Arial" w:hAnsi="Arial" w:cs="Arial"/>
          <w:color w:val="666600"/>
          <w:sz w:val="17"/>
          <w:szCs w:val="17"/>
        </w:rPr>
        <w:t>.</w:t>
      </w:r>
      <w:r w:rsidRPr="00A4101D">
        <w:rPr>
          <w:rFonts w:ascii="Arial" w:hAnsi="Arial" w:cs="Arial"/>
          <w:color w:val="000000"/>
          <w:sz w:val="17"/>
          <w:szCs w:val="17"/>
        </w:rPr>
        <w:t>calculateCost</w:t>
      </w:r>
      <w:r w:rsidRPr="00A4101D">
        <w:rPr>
          <w:rFonts w:ascii="Arial" w:hAnsi="Arial" w:cs="Arial"/>
          <w:color w:val="666600"/>
          <w:sz w:val="17"/>
          <w:szCs w:val="17"/>
        </w:rPr>
        <w:t>()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</w:t>
      </w:r>
      <w:r w:rsidRPr="00A4101D">
        <w:rPr>
          <w:rFonts w:ascii="Arial" w:hAnsi="Arial" w:cs="Arial"/>
          <w:color w:val="666600"/>
          <w:sz w:val="17"/>
          <w:szCs w:val="17"/>
        </w:rPr>
        <w:t>-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currentState</w:t>
      </w:r>
      <w:r w:rsidRPr="00A4101D">
        <w:rPr>
          <w:rFonts w:ascii="Arial" w:hAnsi="Arial" w:cs="Arial"/>
          <w:color w:val="666600"/>
          <w:sz w:val="17"/>
          <w:szCs w:val="17"/>
        </w:rPr>
        <w:t>.</w:t>
      </w:r>
      <w:r w:rsidRPr="00A4101D">
        <w:rPr>
          <w:rFonts w:ascii="Arial" w:hAnsi="Arial" w:cs="Arial"/>
          <w:color w:val="000000"/>
          <w:sz w:val="17"/>
          <w:szCs w:val="17"/>
        </w:rPr>
        <w:t>calculateCost</w:t>
      </w:r>
      <w:r w:rsidRPr="00A4101D">
        <w:rPr>
          <w:rFonts w:ascii="Arial" w:hAnsi="Arial" w:cs="Arial"/>
          <w:color w:val="666600"/>
          <w:sz w:val="17"/>
          <w:szCs w:val="17"/>
        </w:rPr>
        <w:t>();</w:t>
      </w:r>
    </w:p>
    <w:p w14:paraId="1D98A1F9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        </w:t>
      </w:r>
      <w:r w:rsidRPr="00A4101D">
        <w:rPr>
          <w:rFonts w:ascii="Arial" w:hAnsi="Arial" w:cs="Arial"/>
          <w:color w:val="000088"/>
          <w:sz w:val="17"/>
          <w:szCs w:val="17"/>
        </w:rPr>
        <w:t>if</w:t>
      </w:r>
      <w:r w:rsidRPr="00A4101D">
        <w:rPr>
          <w:rFonts w:ascii="Arial" w:hAnsi="Arial" w:cs="Arial"/>
          <w:color w:val="666600"/>
          <w:sz w:val="17"/>
          <w:szCs w:val="17"/>
        </w:rPr>
        <w:t>(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diff </w:t>
      </w:r>
      <w:r w:rsidRPr="00A4101D">
        <w:rPr>
          <w:rFonts w:ascii="Arial" w:hAnsi="Arial" w:cs="Arial"/>
          <w:color w:val="666600"/>
          <w:sz w:val="17"/>
          <w:szCs w:val="17"/>
        </w:rPr>
        <w:t>&gt;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</w:t>
      </w:r>
      <w:r w:rsidRPr="00A4101D">
        <w:rPr>
          <w:rFonts w:ascii="Arial" w:hAnsi="Arial" w:cs="Arial"/>
          <w:color w:val="006666"/>
          <w:sz w:val="17"/>
          <w:szCs w:val="17"/>
        </w:rPr>
        <w:t>0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</w:t>
      </w:r>
      <w:r w:rsidRPr="00A4101D">
        <w:rPr>
          <w:rFonts w:ascii="Arial" w:hAnsi="Arial" w:cs="Arial"/>
          <w:color w:val="666600"/>
          <w:sz w:val="17"/>
          <w:szCs w:val="17"/>
        </w:rPr>
        <w:t>){</w:t>
      </w:r>
    </w:p>
    <w:p w14:paraId="038A9697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            currentState </w:t>
      </w:r>
      <w:r w:rsidRPr="00A4101D">
        <w:rPr>
          <w:rFonts w:ascii="Arial" w:hAnsi="Arial" w:cs="Arial"/>
          <w:color w:val="666600"/>
          <w:sz w:val="17"/>
          <w:szCs w:val="17"/>
        </w:rPr>
        <w:t>=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newState</w:t>
      </w:r>
      <w:r w:rsidRPr="00A4101D">
        <w:rPr>
          <w:rFonts w:ascii="Arial" w:hAnsi="Arial" w:cs="Arial"/>
          <w:color w:val="666600"/>
          <w:sz w:val="17"/>
          <w:szCs w:val="17"/>
        </w:rPr>
        <w:t>;</w:t>
      </w:r>
    </w:p>
    <w:p w14:paraId="76BFDD1E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        </w:t>
      </w:r>
      <w:r w:rsidRPr="00A4101D">
        <w:rPr>
          <w:rFonts w:ascii="Arial" w:hAnsi="Arial" w:cs="Arial"/>
          <w:color w:val="666600"/>
          <w:sz w:val="17"/>
          <w:szCs w:val="17"/>
        </w:rPr>
        <w:t>}</w:t>
      </w:r>
      <w:r w:rsidRPr="00A4101D">
        <w:rPr>
          <w:rFonts w:ascii="Arial" w:hAnsi="Arial" w:cs="Arial"/>
          <w:color w:val="000088"/>
          <w:sz w:val="17"/>
          <w:szCs w:val="17"/>
        </w:rPr>
        <w:t>else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</w:t>
      </w:r>
      <w:r w:rsidRPr="00A4101D">
        <w:rPr>
          <w:rFonts w:ascii="Arial" w:hAnsi="Arial" w:cs="Arial"/>
          <w:color w:val="000088"/>
          <w:sz w:val="17"/>
          <w:szCs w:val="17"/>
        </w:rPr>
        <w:t>if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</w:t>
      </w:r>
      <w:r w:rsidRPr="00A4101D">
        <w:rPr>
          <w:rFonts w:ascii="Arial" w:hAnsi="Arial" w:cs="Arial"/>
          <w:color w:val="666600"/>
          <w:sz w:val="17"/>
          <w:szCs w:val="17"/>
        </w:rPr>
        <w:t>(</w:t>
      </w:r>
      <w:r w:rsidRPr="00A4101D">
        <w:rPr>
          <w:rFonts w:ascii="Arial" w:hAnsi="Arial" w:cs="Arial"/>
          <w:color w:val="000000"/>
          <w:sz w:val="17"/>
          <w:szCs w:val="17"/>
        </w:rPr>
        <w:t>accept</w:t>
      </w:r>
      <w:r w:rsidRPr="00A4101D">
        <w:rPr>
          <w:rFonts w:ascii="Arial" w:hAnsi="Arial" w:cs="Arial"/>
          <w:color w:val="666600"/>
          <w:sz w:val="17"/>
          <w:szCs w:val="17"/>
        </w:rPr>
        <w:t>()){</w:t>
      </w:r>
    </w:p>
    <w:p w14:paraId="3992C5EE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            currentState </w:t>
      </w:r>
      <w:r w:rsidRPr="00A4101D">
        <w:rPr>
          <w:rFonts w:ascii="Arial" w:hAnsi="Arial" w:cs="Arial"/>
          <w:color w:val="666600"/>
          <w:sz w:val="17"/>
          <w:szCs w:val="17"/>
        </w:rPr>
        <w:t>=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newState</w:t>
      </w:r>
      <w:r w:rsidRPr="00A4101D">
        <w:rPr>
          <w:rFonts w:ascii="Arial" w:hAnsi="Arial" w:cs="Arial"/>
          <w:color w:val="666600"/>
          <w:sz w:val="17"/>
          <w:szCs w:val="17"/>
        </w:rPr>
        <w:t>;</w:t>
      </w:r>
    </w:p>
    <w:p w14:paraId="44B53202" w14:textId="372496A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color w:val="666600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        </w:t>
      </w:r>
      <w:r w:rsidRPr="00A4101D">
        <w:rPr>
          <w:rFonts w:ascii="Arial" w:hAnsi="Arial" w:cs="Arial"/>
          <w:color w:val="666600"/>
          <w:sz w:val="17"/>
          <w:szCs w:val="17"/>
        </w:rPr>
        <w:t>}</w:t>
      </w:r>
    </w:p>
    <w:p w14:paraId="11B45FEF" w14:textId="5D048776" w:rsidR="00320FE5" w:rsidRPr="00A4101D" w:rsidRDefault="00320FE5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  <w:lang w:val="cs-CZ"/>
        </w:rPr>
      </w:pPr>
      <w:r w:rsidRPr="00A4101D">
        <w:rPr>
          <w:rFonts w:ascii="Arial" w:hAnsi="Arial" w:cs="Arial"/>
          <w:color w:val="666600"/>
          <w:sz w:val="17"/>
          <w:szCs w:val="17"/>
        </w:rPr>
        <w:tab/>
      </w:r>
      <w:r w:rsidRPr="00A4101D">
        <w:rPr>
          <w:rFonts w:ascii="Arial" w:hAnsi="Arial" w:cs="Arial"/>
          <w:color w:val="666600"/>
          <w:sz w:val="17"/>
          <w:szCs w:val="17"/>
          <w:lang w:val="cs-CZ"/>
        </w:rPr>
        <w:t xml:space="preserve">  </w:t>
      </w:r>
      <w:proofErr w:type="spellStart"/>
      <w:proofErr w:type="gramStart"/>
      <w:r w:rsidRPr="00A4101D">
        <w:rPr>
          <w:rFonts w:ascii="Arial" w:hAnsi="Arial" w:cs="Arial"/>
          <w:color w:val="666600"/>
          <w:sz w:val="17"/>
          <w:szCs w:val="17"/>
          <w:lang w:val="cs-CZ"/>
        </w:rPr>
        <w:t>IsItest</w:t>
      </w:r>
      <w:proofErr w:type="spellEnd"/>
      <w:r w:rsidRPr="00A4101D">
        <w:rPr>
          <w:rFonts w:ascii="Arial" w:hAnsi="Arial" w:cs="Arial"/>
          <w:color w:val="666600"/>
          <w:sz w:val="17"/>
          <w:szCs w:val="17"/>
          <w:lang w:val="cs-CZ"/>
        </w:rPr>
        <w:t>(</w:t>
      </w:r>
      <w:proofErr w:type="gramEnd"/>
      <w:r w:rsidRPr="00A4101D">
        <w:rPr>
          <w:rFonts w:ascii="Arial" w:hAnsi="Arial" w:cs="Arial"/>
          <w:color w:val="666600"/>
          <w:sz w:val="17"/>
          <w:szCs w:val="17"/>
          <w:lang w:val="cs-CZ"/>
        </w:rPr>
        <w:t>);</w:t>
      </w:r>
    </w:p>
    <w:p w14:paraId="764C5CA0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    </w:t>
      </w:r>
      <w:r w:rsidRPr="00A4101D">
        <w:rPr>
          <w:rFonts w:ascii="Arial" w:hAnsi="Arial" w:cs="Arial"/>
          <w:color w:val="666600"/>
          <w:sz w:val="17"/>
          <w:szCs w:val="17"/>
        </w:rPr>
        <w:t>}</w:t>
      </w:r>
    </w:p>
    <w:p w14:paraId="6A8A6786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    cool</w:t>
      </w:r>
      <w:r w:rsidRPr="00A4101D">
        <w:rPr>
          <w:rFonts w:ascii="Arial" w:hAnsi="Arial" w:cs="Arial"/>
          <w:color w:val="666600"/>
          <w:sz w:val="17"/>
          <w:szCs w:val="17"/>
        </w:rPr>
        <w:t>();</w:t>
      </w:r>
    </w:p>
    <w:p w14:paraId="5AB27431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    </w:t>
      </w:r>
    </w:p>
    <w:p w14:paraId="0B2066F4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 xml:space="preserve">    </w:t>
      </w:r>
      <w:r w:rsidRPr="00A4101D">
        <w:rPr>
          <w:rFonts w:ascii="Arial" w:hAnsi="Arial" w:cs="Arial"/>
          <w:color w:val="666600"/>
          <w:sz w:val="17"/>
          <w:szCs w:val="17"/>
        </w:rPr>
        <w:t>}</w:t>
      </w:r>
      <w:r w:rsidRPr="00A4101D">
        <w:rPr>
          <w:rFonts w:ascii="Arial" w:hAnsi="Arial" w:cs="Arial"/>
          <w:color w:val="000000"/>
          <w:sz w:val="17"/>
          <w:szCs w:val="17"/>
        </w:rPr>
        <w:t xml:space="preserve">    </w:t>
      </w:r>
    </w:p>
    <w:p w14:paraId="751A485F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666600"/>
          <w:sz w:val="17"/>
          <w:szCs w:val="17"/>
        </w:rPr>
        <w:t>}</w:t>
      </w:r>
    </w:p>
    <w:p w14:paraId="0C576B63" w14:textId="77777777" w:rsidR="00540B2D" w:rsidRPr="00A4101D" w:rsidRDefault="00540B2D" w:rsidP="00464B5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1073308699"/>
        <w:rPr>
          <w:rFonts w:ascii="Arial" w:hAnsi="Arial" w:cs="Arial"/>
          <w:sz w:val="17"/>
          <w:szCs w:val="17"/>
        </w:rPr>
      </w:pPr>
      <w:r w:rsidRPr="00A4101D">
        <w:rPr>
          <w:rFonts w:ascii="Arial" w:hAnsi="Arial" w:cs="Arial"/>
          <w:color w:val="000000"/>
          <w:sz w:val="17"/>
          <w:szCs w:val="17"/>
        </w:rPr>
        <w:t> </w:t>
      </w:r>
    </w:p>
    <w:p w14:paraId="51F4B02B" w14:textId="1D8047BD" w:rsidR="00320FE5" w:rsidRPr="00A4101D" w:rsidRDefault="00320FE5" w:rsidP="00464B5F">
      <w:pPr>
        <w:jc w:val="both"/>
        <w:rPr>
          <w:rFonts w:ascii="Arial" w:hAnsi="Arial" w:cs="Arial"/>
          <w:color w:val="000000" w:themeColor="text1"/>
          <w:lang w:val="cs-CZ"/>
        </w:rPr>
      </w:pPr>
    </w:p>
    <w:p w14:paraId="5D4CE9F0" w14:textId="6AB77294" w:rsidR="00320FE5" w:rsidRPr="00A4101D" w:rsidRDefault="00320FE5" w:rsidP="00464B5F">
      <w:pPr>
        <w:jc w:val="both"/>
        <w:rPr>
          <w:rFonts w:ascii="Arial" w:hAnsi="Arial" w:cs="Arial"/>
          <w:color w:val="000000" w:themeColor="text1"/>
          <w:lang w:val="cs-CZ"/>
        </w:rPr>
      </w:pPr>
    </w:p>
    <w:p w14:paraId="1AB3822B" w14:textId="11127BCD" w:rsidR="00320FE5" w:rsidRPr="00A4101D" w:rsidRDefault="00320FE5" w:rsidP="00464B5F">
      <w:pPr>
        <w:pStyle w:val="Heading3"/>
        <w:jc w:val="both"/>
        <w:rPr>
          <w:rFonts w:cs="Arial"/>
          <w:lang w:val="cs-CZ"/>
        </w:rPr>
      </w:pPr>
      <w:bookmarkStart w:id="5" w:name="_Toc124593737"/>
      <w:r w:rsidRPr="00A4101D">
        <w:rPr>
          <w:rFonts w:cs="Arial"/>
          <w:lang w:val="cs-CZ"/>
        </w:rPr>
        <w:lastRenderedPageBreak/>
        <w:t xml:space="preserve">Metoda </w:t>
      </w:r>
      <w:proofErr w:type="spellStart"/>
      <w:proofErr w:type="gramStart"/>
      <w:r w:rsidRPr="00A4101D">
        <w:rPr>
          <w:rFonts w:cs="Arial"/>
          <w:lang w:val="cs-CZ"/>
        </w:rPr>
        <w:t>frozen</w:t>
      </w:r>
      <w:proofErr w:type="spellEnd"/>
      <w:r w:rsidRPr="00A4101D">
        <w:rPr>
          <w:rFonts w:cs="Arial"/>
          <w:lang w:val="cs-CZ"/>
        </w:rPr>
        <w:t>(</w:t>
      </w:r>
      <w:proofErr w:type="gramEnd"/>
      <w:r w:rsidRPr="00A4101D">
        <w:rPr>
          <w:rFonts w:cs="Arial"/>
          <w:lang w:val="cs-CZ"/>
        </w:rPr>
        <w:t>)</w:t>
      </w:r>
      <w:bookmarkEnd w:id="5"/>
    </w:p>
    <w:p w14:paraId="0D2434F4" w14:textId="66770E9B" w:rsidR="00320FE5" w:rsidRPr="00A4101D" w:rsidRDefault="0089322D" w:rsidP="00464B5F">
      <w:pPr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Tato metoda </w:t>
      </w:r>
      <w:proofErr w:type="gramStart"/>
      <w:r w:rsidRPr="00A4101D">
        <w:rPr>
          <w:rFonts w:ascii="Arial" w:hAnsi="Arial" w:cs="Arial"/>
          <w:lang w:val="cs-CZ"/>
        </w:rPr>
        <w:t>určuje</w:t>
      </w:r>
      <w:proofErr w:type="gramEnd"/>
      <w:r w:rsidRPr="00A4101D">
        <w:rPr>
          <w:rFonts w:ascii="Arial" w:hAnsi="Arial" w:cs="Arial"/>
          <w:lang w:val="cs-CZ"/>
        </w:rPr>
        <w:t xml:space="preserve"> zda bylo dosaženo minimální teploty. Pokud ano, vrací </w:t>
      </w:r>
      <w:proofErr w:type="spellStart"/>
      <w:r w:rsidRPr="00A4101D">
        <w:rPr>
          <w:rFonts w:ascii="Arial" w:hAnsi="Arial" w:cs="Arial"/>
          <w:lang w:val="cs-CZ"/>
        </w:rPr>
        <w:t>true</w:t>
      </w:r>
      <w:proofErr w:type="spellEnd"/>
      <w:r w:rsidRPr="00A4101D">
        <w:rPr>
          <w:rFonts w:ascii="Arial" w:hAnsi="Arial" w:cs="Arial"/>
          <w:lang w:val="cs-CZ"/>
        </w:rPr>
        <w:t xml:space="preserve"> a cyklus </w:t>
      </w:r>
      <w:proofErr w:type="gramStart"/>
      <w:r w:rsidRPr="00A4101D">
        <w:rPr>
          <w:rFonts w:ascii="Arial" w:hAnsi="Arial" w:cs="Arial"/>
          <w:lang w:val="cs-CZ"/>
        </w:rPr>
        <w:t>končí</w:t>
      </w:r>
      <w:proofErr w:type="gramEnd"/>
      <w:r w:rsidRPr="00A4101D">
        <w:rPr>
          <w:rFonts w:ascii="Arial" w:hAnsi="Arial" w:cs="Arial"/>
          <w:lang w:val="cs-CZ"/>
        </w:rPr>
        <w:t xml:space="preserve">. </w:t>
      </w:r>
    </w:p>
    <w:p w14:paraId="007832B2" w14:textId="1E3D76BC" w:rsidR="0089322D" w:rsidRPr="00A4101D" w:rsidRDefault="0089322D" w:rsidP="00464B5F">
      <w:pPr>
        <w:ind w:left="720"/>
        <w:jc w:val="both"/>
        <w:rPr>
          <w:rFonts w:ascii="Arial" w:hAnsi="Arial" w:cs="Arial"/>
          <w:lang w:val="cs-CZ"/>
        </w:rPr>
      </w:pPr>
    </w:p>
    <w:p w14:paraId="3700DA3F" w14:textId="369A0DB0" w:rsidR="0089322D" w:rsidRPr="00A4101D" w:rsidRDefault="0089322D" w:rsidP="00464B5F">
      <w:pPr>
        <w:pStyle w:val="Heading3"/>
        <w:jc w:val="both"/>
        <w:rPr>
          <w:rFonts w:cs="Arial"/>
          <w:lang w:val="cs-CZ"/>
        </w:rPr>
      </w:pPr>
      <w:bookmarkStart w:id="6" w:name="_Toc124593738"/>
      <w:r w:rsidRPr="00A4101D">
        <w:rPr>
          <w:rFonts w:cs="Arial"/>
          <w:lang w:val="cs-CZ"/>
        </w:rPr>
        <w:t xml:space="preserve">Metoda </w:t>
      </w:r>
      <w:proofErr w:type="spellStart"/>
      <w:proofErr w:type="gramStart"/>
      <w:r w:rsidRPr="00A4101D">
        <w:rPr>
          <w:rFonts w:cs="Arial"/>
          <w:lang w:val="cs-CZ"/>
        </w:rPr>
        <w:t>CalculateCost</w:t>
      </w:r>
      <w:proofErr w:type="spellEnd"/>
      <w:r w:rsidRPr="00A4101D">
        <w:rPr>
          <w:rFonts w:cs="Arial"/>
          <w:lang w:val="cs-CZ"/>
        </w:rPr>
        <w:t>(</w:t>
      </w:r>
      <w:proofErr w:type="gramEnd"/>
      <w:r w:rsidRPr="00A4101D">
        <w:rPr>
          <w:rFonts w:cs="Arial"/>
          <w:lang w:val="cs-CZ"/>
        </w:rPr>
        <w:t>)</w:t>
      </w:r>
      <w:bookmarkEnd w:id="6"/>
    </w:p>
    <w:p w14:paraId="4F0BF446" w14:textId="6BD1A818" w:rsidR="0089322D" w:rsidRPr="00A4101D" w:rsidRDefault="0089322D" w:rsidP="00464B5F">
      <w:pPr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Tato metoda je inspirována metodou </w:t>
      </w:r>
      <w:proofErr w:type="spellStart"/>
      <w:proofErr w:type="gramStart"/>
      <w:r w:rsidRPr="00A4101D">
        <w:rPr>
          <w:rFonts w:ascii="Arial" w:hAnsi="Arial" w:cs="Arial"/>
          <w:lang w:val="cs-CZ"/>
        </w:rPr>
        <w:t>Cost</w:t>
      </w:r>
      <w:proofErr w:type="spellEnd"/>
      <w:r w:rsidRPr="00A4101D">
        <w:rPr>
          <w:rFonts w:ascii="Arial" w:hAnsi="Arial" w:cs="Arial"/>
          <w:lang w:val="cs-CZ"/>
        </w:rPr>
        <w:t>(</w:t>
      </w:r>
      <w:proofErr w:type="gramEnd"/>
      <w:r w:rsidRPr="00A4101D">
        <w:rPr>
          <w:rFonts w:ascii="Arial" w:hAnsi="Arial" w:cs="Arial"/>
          <w:lang w:val="cs-CZ"/>
        </w:rPr>
        <w:t>) z přednášky. Jejím účelem je „pokutovat“ stavy s velkým množstvím nesplněných klauzulí, a naopak oceňovat stavy blížící se optimálnímu řešení. Během tohoto výpočtu je potřeba zároveň brát v potaz váhu jednotlivých proměnných. Toho bylo dosaženo použitím následujícího vzorce.</w:t>
      </w:r>
    </w:p>
    <w:p w14:paraId="3402BB82" w14:textId="59A9AEA3" w:rsidR="0089322D" w:rsidRPr="00A4101D" w:rsidRDefault="0089322D" w:rsidP="00464B5F">
      <w:pPr>
        <w:ind w:left="720"/>
        <w:jc w:val="both"/>
        <w:rPr>
          <w:rFonts w:ascii="Arial" w:hAnsi="Arial" w:cs="Arial"/>
          <w:lang w:val="cs-CZ"/>
        </w:rPr>
      </w:pPr>
    </w:p>
    <w:p w14:paraId="5D9D8E96" w14:textId="23D8FC02" w:rsidR="0089322D" w:rsidRPr="00A4101D" w:rsidRDefault="0089322D" w:rsidP="00464B5F">
      <w:pPr>
        <w:ind w:left="720"/>
        <w:jc w:val="both"/>
        <w:rPr>
          <w:rFonts w:ascii="Arial" w:eastAsiaTheme="minorEastAsia" w:hAnsi="Arial" w:cs="Arial"/>
          <w:lang w:val="cs-CZ"/>
        </w:rPr>
      </w:pPr>
      <m:oMathPara>
        <m:oMath>
          <m:r>
            <w:rPr>
              <w:rFonts w:ascii="Cambria Math" w:hAnsi="Cambria Math" w:cs="Arial"/>
              <w:lang w:val="cs-CZ"/>
            </w:rPr>
            <m:t>Cost=Váha configurace+ (</m:t>
          </m:r>
          <m:r>
            <w:rPr>
              <w:rFonts w:ascii="Cambria Math" w:hAnsi="Cambria Math" w:cs="Arial"/>
              <w:lang w:val="cs-CZ"/>
            </w:rPr>
            <m:t>Konstanta</m:t>
          </m:r>
          <m:r>
            <w:rPr>
              <w:rFonts w:ascii="Cambria Math" w:hAnsi="Cambria Math" w:cs="Arial"/>
              <w:lang w:val="cs-CZ"/>
            </w:rPr>
            <m:t>* počet splněných klauzulí )</m:t>
          </m:r>
        </m:oMath>
      </m:oMathPara>
    </w:p>
    <w:p w14:paraId="2C615274" w14:textId="2CA509CD" w:rsidR="0089322D" w:rsidRPr="00A4101D" w:rsidRDefault="0089322D" w:rsidP="00464B5F">
      <w:pPr>
        <w:ind w:left="720"/>
        <w:jc w:val="both"/>
        <w:rPr>
          <w:rFonts w:ascii="Arial" w:hAnsi="Arial" w:cs="Arial"/>
          <w:lang w:val="cs-CZ"/>
        </w:rPr>
      </w:pPr>
    </w:p>
    <w:p w14:paraId="5275D942" w14:textId="5F3F2DC4" w:rsidR="0089322D" w:rsidRPr="00A4101D" w:rsidRDefault="00702899" w:rsidP="00464B5F">
      <w:pPr>
        <w:pStyle w:val="Heading3"/>
        <w:jc w:val="both"/>
        <w:rPr>
          <w:rFonts w:cs="Arial"/>
          <w:lang w:val="cs-CZ"/>
        </w:rPr>
      </w:pPr>
      <w:bookmarkStart w:id="7" w:name="_Toc124593739"/>
      <w:r w:rsidRPr="00A4101D">
        <w:rPr>
          <w:rFonts w:cs="Arial"/>
          <w:lang w:val="cs-CZ"/>
        </w:rPr>
        <w:t xml:space="preserve">Metoda </w:t>
      </w:r>
      <w:proofErr w:type="spellStart"/>
      <w:proofErr w:type="gramStart"/>
      <w:r w:rsidRPr="00A4101D">
        <w:rPr>
          <w:rFonts w:cs="Arial"/>
          <w:lang w:val="cs-CZ"/>
        </w:rPr>
        <w:t>Neighbour</w:t>
      </w:r>
      <w:proofErr w:type="spellEnd"/>
      <w:r w:rsidRPr="00A4101D">
        <w:rPr>
          <w:rFonts w:cs="Arial"/>
          <w:lang w:val="cs-CZ"/>
        </w:rPr>
        <w:t>(</w:t>
      </w:r>
      <w:proofErr w:type="gramEnd"/>
      <w:r w:rsidRPr="00A4101D">
        <w:rPr>
          <w:rFonts w:cs="Arial"/>
          <w:lang w:val="cs-CZ"/>
        </w:rPr>
        <w:t>)</w:t>
      </w:r>
      <w:bookmarkEnd w:id="7"/>
    </w:p>
    <w:p w14:paraId="75748CA5" w14:textId="5C757FC4" w:rsidR="00702899" w:rsidRPr="00A4101D" w:rsidRDefault="00702899" w:rsidP="00464B5F">
      <w:pPr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Tato metoda </w:t>
      </w:r>
      <w:proofErr w:type="gramStart"/>
      <w:r w:rsidRPr="00A4101D">
        <w:rPr>
          <w:rFonts w:ascii="Arial" w:hAnsi="Arial" w:cs="Arial"/>
          <w:lang w:val="cs-CZ"/>
        </w:rPr>
        <w:t>vytvoří</w:t>
      </w:r>
      <w:proofErr w:type="gramEnd"/>
      <w:r w:rsidRPr="00A4101D">
        <w:rPr>
          <w:rFonts w:ascii="Arial" w:hAnsi="Arial" w:cs="Arial"/>
          <w:lang w:val="cs-CZ"/>
        </w:rPr>
        <w:t xml:space="preserve"> novou konfiguraci proměnných pro otestování. Pro pilotní experimenty je implementována tak, aby vždy změnila hodnotu náhodně vybrané proměnné. Tento nový stav je přijat v případě, že jeho hodnota je vyšší než hodnota současného nebo s pravděpodobností danou metodou </w:t>
      </w:r>
      <w:proofErr w:type="spellStart"/>
      <w:proofErr w:type="gramStart"/>
      <w:r w:rsidRPr="00A4101D">
        <w:rPr>
          <w:rFonts w:ascii="Arial" w:hAnsi="Arial" w:cs="Arial"/>
          <w:lang w:val="cs-CZ"/>
        </w:rPr>
        <w:t>accept</w:t>
      </w:r>
      <w:proofErr w:type="spellEnd"/>
      <w:r w:rsidRPr="00A4101D">
        <w:rPr>
          <w:rFonts w:ascii="Arial" w:hAnsi="Arial" w:cs="Arial"/>
          <w:lang w:val="cs-CZ"/>
        </w:rPr>
        <w:t>(</w:t>
      </w:r>
      <w:proofErr w:type="gramEnd"/>
      <w:r w:rsidRPr="00A4101D">
        <w:rPr>
          <w:rFonts w:ascii="Arial" w:hAnsi="Arial" w:cs="Arial"/>
          <w:lang w:val="cs-CZ"/>
        </w:rPr>
        <w:t>).</w:t>
      </w:r>
    </w:p>
    <w:p w14:paraId="05A27A4F" w14:textId="5E4E10F7" w:rsidR="00702899" w:rsidRPr="00A4101D" w:rsidRDefault="00401AFC" w:rsidP="00464B5F">
      <w:pPr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br/>
      </w:r>
    </w:p>
    <w:p w14:paraId="7BA51878" w14:textId="063CF7B4" w:rsidR="00702899" w:rsidRPr="00A4101D" w:rsidRDefault="00702899" w:rsidP="00464B5F">
      <w:pPr>
        <w:pStyle w:val="Heading3"/>
        <w:jc w:val="both"/>
        <w:rPr>
          <w:rFonts w:cs="Arial"/>
          <w:lang w:val="cs-CZ"/>
        </w:rPr>
      </w:pPr>
      <w:bookmarkStart w:id="8" w:name="_Toc124593740"/>
      <w:r w:rsidRPr="00A4101D">
        <w:rPr>
          <w:rFonts w:cs="Arial"/>
          <w:lang w:val="cs-CZ"/>
        </w:rPr>
        <w:t xml:space="preserve">Metoda </w:t>
      </w:r>
      <w:proofErr w:type="spellStart"/>
      <w:proofErr w:type="gramStart"/>
      <w:r w:rsidRPr="00A4101D">
        <w:rPr>
          <w:rFonts w:cs="Arial"/>
          <w:lang w:val="cs-CZ"/>
        </w:rPr>
        <w:t>Accept</w:t>
      </w:r>
      <w:proofErr w:type="spellEnd"/>
      <w:r w:rsidRPr="00A4101D">
        <w:rPr>
          <w:rFonts w:cs="Arial"/>
          <w:lang w:val="cs-CZ"/>
        </w:rPr>
        <w:t>(</w:t>
      </w:r>
      <w:proofErr w:type="gramEnd"/>
      <w:r w:rsidRPr="00A4101D">
        <w:rPr>
          <w:rFonts w:cs="Arial"/>
          <w:lang w:val="cs-CZ"/>
        </w:rPr>
        <w:t>)</w:t>
      </w:r>
      <w:bookmarkEnd w:id="8"/>
    </w:p>
    <w:p w14:paraId="6BF77A72" w14:textId="73EDBB21" w:rsidR="00702899" w:rsidRPr="00A4101D" w:rsidRDefault="00401AFC" w:rsidP="00464B5F">
      <w:pPr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Tato metoda určuje pravděpodobnost přijetí horšího stavu tak abychom unikli z lokálního maxima. Pravděpodobnost je určena následujícím vzorcem z přednášky.</w:t>
      </w:r>
    </w:p>
    <w:p w14:paraId="0230D44F" w14:textId="77777777" w:rsidR="00401AFC" w:rsidRPr="00A4101D" w:rsidRDefault="00401AFC" w:rsidP="00464B5F">
      <w:pPr>
        <w:ind w:left="720"/>
        <w:jc w:val="both"/>
        <w:rPr>
          <w:rFonts w:ascii="Arial" w:hAnsi="Arial" w:cs="Arial"/>
          <w:lang w:val="cs-CZ"/>
        </w:rPr>
      </w:pPr>
    </w:p>
    <w:p w14:paraId="232EF59D" w14:textId="264D7CCB" w:rsidR="00401AFC" w:rsidRPr="00A4101D" w:rsidRDefault="00401AFC" w:rsidP="00464B5F">
      <w:pPr>
        <w:ind w:left="720"/>
        <w:jc w:val="both"/>
        <w:rPr>
          <w:rFonts w:ascii="Arial" w:eastAsiaTheme="minorEastAsia" w:hAnsi="Arial" w:cs="Arial"/>
          <w:lang w:val="cs-CZ"/>
        </w:rPr>
      </w:pPr>
      <m:oMathPara>
        <m:oMath>
          <m:r>
            <w:rPr>
              <w:rFonts w:ascii="Cambria Math" w:hAnsi="Cambria Math" w:cs="Arial"/>
              <w:lang w:val="cs-CZ"/>
            </w:rPr>
            <m:t>Random</m:t>
          </m:r>
          <m:d>
            <m:dPr>
              <m:ctrlPr>
                <w:rPr>
                  <w:rFonts w:ascii="Cambria Math" w:hAnsi="Cambria Math" w:cs="Arial"/>
                  <w:i/>
                  <w:lang w:val="cs-CZ"/>
                </w:rPr>
              </m:ctrlPr>
            </m:dPr>
            <m:e>
              <m:r>
                <w:rPr>
                  <w:rFonts w:ascii="Cambria Math" w:hAnsi="Cambria Math" w:cs="Arial"/>
                  <w:lang w:val="cs-CZ"/>
                </w:rPr>
                <m:t>0,1</m:t>
              </m:r>
            </m:e>
          </m:d>
          <m:r>
            <w:rPr>
              <w:rFonts w:ascii="Cambria Math" w:hAnsi="Cambria Math" w:cs="Arial"/>
              <w:lang w:val="cs-CZ"/>
            </w:rPr>
            <m:t> &lt; Exp(</m:t>
          </m:r>
          <m:f>
            <m:fPr>
              <m:ctrlPr>
                <w:rPr>
                  <w:rFonts w:ascii="Cambria Math" w:hAnsi="Cambria Math" w:cs="Arial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 w:cs="Arial"/>
                  <w:lang w:val="cs-CZ"/>
                </w:rPr>
                <m:t>NewState.cost-CurrentState.cost</m:t>
              </m:r>
            </m:num>
            <m:den>
              <m:r>
                <w:rPr>
                  <w:rFonts w:ascii="Cambria Math" w:hAnsi="Cambria Math" w:cs="Arial"/>
                  <w:lang w:val="cs-CZ"/>
                </w:rPr>
                <m:t>currT</m:t>
              </m:r>
            </m:den>
          </m:f>
          <m:r>
            <w:rPr>
              <w:rFonts w:ascii="Cambria Math" w:hAnsi="Cambria Math" w:cs="Arial"/>
              <w:lang w:val="cs-CZ"/>
            </w:rPr>
            <m:t xml:space="preserve"> )</m:t>
          </m:r>
        </m:oMath>
      </m:oMathPara>
    </w:p>
    <w:p w14:paraId="05B94408" w14:textId="2F738794" w:rsidR="00401AFC" w:rsidRPr="00A4101D" w:rsidRDefault="00401AFC" w:rsidP="00464B5F">
      <w:pPr>
        <w:ind w:left="720"/>
        <w:jc w:val="both"/>
        <w:rPr>
          <w:rFonts w:ascii="Arial" w:hAnsi="Arial" w:cs="Arial"/>
          <w:lang w:val="cs-CZ"/>
        </w:rPr>
      </w:pPr>
    </w:p>
    <w:p w14:paraId="74BA0555" w14:textId="1119901C" w:rsidR="00F64B68" w:rsidRPr="00A4101D" w:rsidRDefault="00F64B68" w:rsidP="00464B5F">
      <w:pPr>
        <w:pStyle w:val="Heading3"/>
        <w:jc w:val="both"/>
        <w:rPr>
          <w:rFonts w:cs="Arial"/>
          <w:lang w:val="cs-CZ"/>
        </w:rPr>
      </w:pPr>
      <w:bookmarkStart w:id="9" w:name="_Toc124593741"/>
      <w:r w:rsidRPr="00A4101D">
        <w:rPr>
          <w:rFonts w:cs="Arial"/>
          <w:lang w:val="cs-CZ"/>
        </w:rPr>
        <w:t xml:space="preserve">Metoda </w:t>
      </w:r>
      <w:proofErr w:type="gramStart"/>
      <w:r w:rsidRPr="00A4101D">
        <w:rPr>
          <w:rFonts w:cs="Arial"/>
          <w:lang w:val="cs-CZ"/>
        </w:rPr>
        <w:t>Cool(</w:t>
      </w:r>
      <w:proofErr w:type="gramEnd"/>
      <w:r w:rsidRPr="00A4101D">
        <w:rPr>
          <w:rFonts w:cs="Arial"/>
          <w:lang w:val="cs-CZ"/>
        </w:rPr>
        <w:t>)</w:t>
      </w:r>
      <w:bookmarkEnd w:id="9"/>
    </w:p>
    <w:p w14:paraId="1CBA44C9" w14:textId="1E990EE4" w:rsidR="00F64B68" w:rsidRPr="00A4101D" w:rsidRDefault="00F64B68" w:rsidP="00464B5F">
      <w:pPr>
        <w:ind w:firstLine="578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Metoda </w:t>
      </w:r>
      <w:proofErr w:type="spellStart"/>
      <w:r w:rsidRPr="00A4101D">
        <w:rPr>
          <w:rFonts w:ascii="Arial" w:hAnsi="Arial" w:cs="Arial"/>
          <w:lang w:val="cs-CZ"/>
        </w:rPr>
        <w:t>přenásobuje</w:t>
      </w:r>
      <w:proofErr w:type="spellEnd"/>
      <w:r w:rsidRPr="00A4101D">
        <w:rPr>
          <w:rFonts w:ascii="Arial" w:hAnsi="Arial" w:cs="Arial"/>
          <w:lang w:val="cs-CZ"/>
        </w:rPr>
        <w:t xml:space="preserve"> aktuální teplotu chladícím koeficientem. Hodnota tohoto </w:t>
      </w:r>
      <w:r w:rsidR="00EE14D1" w:rsidRPr="00A4101D">
        <w:rPr>
          <w:rFonts w:ascii="Arial" w:hAnsi="Arial" w:cs="Arial"/>
          <w:lang w:val="cs-CZ"/>
        </w:rPr>
        <w:t>koeficientu</w:t>
      </w:r>
      <w:r w:rsidRPr="00A4101D">
        <w:rPr>
          <w:rFonts w:ascii="Arial" w:hAnsi="Arial" w:cs="Arial"/>
          <w:lang w:val="cs-CZ"/>
        </w:rPr>
        <w:t xml:space="preserve"> je předmětem </w:t>
      </w:r>
      <w:r w:rsidR="00EE14D1" w:rsidRPr="00A4101D">
        <w:rPr>
          <w:rFonts w:ascii="Arial" w:hAnsi="Arial" w:cs="Arial"/>
          <w:lang w:val="cs-CZ"/>
        </w:rPr>
        <w:t>následujícího zkoumání.</w:t>
      </w:r>
    </w:p>
    <w:p w14:paraId="70DCFE91" w14:textId="77777777" w:rsidR="00EE14D1" w:rsidRPr="00A4101D" w:rsidRDefault="00EE14D1" w:rsidP="00464B5F">
      <w:pPr>
        <w:ind w:firstLine="578"/>
        <w:jc w:val="both"/>
        <w:rPr>
          <w:rFonts w:ascii="Arial" w:hAnsi="Arial" w:cs="Arial"/>
          <w:lang w:val="cs-CZ"/>
        </w:rPr>
      </w:pPr>
    </w:p>
    <w:p w14:paraId="2EFF2CC5" w14:textId="6B88F1D5" w:rsidR="00401AFC" w:rsidRPr="00A4101D" w:rsidRDefault="00401AFC" w:rsidP="00464B5F">
      <w:pPr>
        <w:pStyle w:val="Heading2"/>
        <w:jc w:val="both"/>
        <w:rPr>
          <w:rFonts w:cs="Arial"/>
          <w:lang w:val="cs-CZ"/>
        </w:rPr>
      </w:pPr>
      <w:bookmarkStart w:id="10" w:name="_Toc124593742"/>
      <w:r w:rsidRPr="00A4101D">
        <w:rPr>
          <w:rFonts w:cs="Arial"/>
          <w:lang w:val="cs-CZ"/>
        </w:rPr>
        <w:t>Nasazení heuristiky</w:t>
      </w:r>
      <w:bookmarkEnd w:id="10"/>
      <w:r w:rsidR="008C3C6A" w:rsidRPr="00A4101D">
        <w:rPr>
          <w:rFonts w:cs="Arial"/>
          <w:lang w:val="cs-CZ"/>
        </w:rPr>
        <w:t xml:space="preserve"> </w:t>
      </w:r>
    </w:p>
    <w:p w14:paraId="3072C8A5" w14:textId="73487186" w:rsidR="00401AFC" w:rsidRPr="00A4101D" w:rsidRDefault="0097063C" w:rsidP="00464B5F">
      <w:pPr>
        <w:ind w:firstLine="578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Samotné nasazení bude probíhat v několika iteracích. </w:t>
      </w:r>
      <w:r w:rsidR="00682D07" w:rsidRPr="00A4101D">
        <w:rPr>
          <w:rFonts w:ascii="Arial" w:hAnsi="Arial" w:cs="Arial"/>
          <w:lang w:val="cs-CZ"/>
        </w:rPr>
        <w:t xml:space="preserve">Nejdůležitějším předmětem zkoumání bude nastavení všech parametrů a jejich vlivu na chybovost a rychlost výpočtu. Stejně tak bude předmětem zkoumání úprava metody </w:t>
      </w:r>
      <w:proofErr w:type="spellStart"/>
      <w:r w:rsidR="00682D07" w:rsidRPr="00A4101D">
        <w:rPr>
          <w:rFonts w:ascii="Arial" w:hAnsi="Arial" w:cs="Arial"/>
          <w:lang w:val="cs-CZ"/>
        </w:rPr>
        <w:t>Neighbour</w:t>
      </w:r>
      <w:proofErr w:type="spellEnd"/>
      <w:r w:rsidR="00682D07" w:rsidRPr="00A4101D">
        <w:rPr>
          <w:rFonts w:ascii="Arial" w:hAnsi="Arial" w:cs="Arial"/>
          <w:lang w:val="cs-CZ"/>
        </w:rPr>
        <w:t xml:space="preserve"> – změna přechodu mezi stavy a nastavení počáteční konfigurace proměnných. </w:t>
      </w:r>
    </w:p>
    <w:p w14:paraId="7A376C90" w14:textId="3B4CDBAE" w:rsidR="00682D07" w:rsidRPr="00A4101D" w:rsidRDefault="00682D07" w:rsidP="00464B5F">
      <w:pPr>
        <w:ind w:firstLine="578"/>
        <w:jc w:val="both"/>
        <w:rPr>
          <w:rFonts w:ascii="Arial" w:hAnsi="Arial" w:cs="Arial"/>
          <w:lang w:val="cs-CZ"/>
        </w:rPr>
      </w:pPr>
    </w:p>
    <w:p w14:paraId="0E94765C" w14:textId="6814F5CC" w:rsidR="00682D07" w:rsidRPr="00A4101D" w:rsidRDefault="001D73C2" w:rsidP="00464B5F">
      <w:pPr>
        <w:pStyle w:val="Heading3"/>
        <w:jc w:val="both"/>
        <w:rPr>
          <w:rFonts w:cs="Arial"/>
          <w:lang w:val="cs-CZ"/>
        </w:rPr>
      </w:pPr>
      <w:bookmarkStart w:id="11" w:name="_Toc124593743"/>
      <w:r w:rsidRPr="00A4101D">
        <w:rPr>
          <w:rFonts w:cs="Arial"/>
          <w:lang w:val="cs-CZ"/>
        </w:rPr>
        <w:t>Specifikace platformy</w:t>
      </w:r>
      <w:bookmarkEnd w:id="11"/>
      <w:r w:rsidRPr="00A4101D">
        <w:rPr>
          <w:rFonts w:cs="Arial"/>
          <w:lang w:val="cs-CZ"/>
        </w:rPr>
        <w:t xml:space="preserve"> </w:t>
      </w:r>
    </w:p>
    <w:p w14:paraId="072684B4" w14:textId="56B3E15A" w:rsidR="001D73C2" w:rsidRPr="00A4101D" w:rsidRDefault="001D73C2" w:rsidP="00464B5F">
      <w:pPr>
        <w:ind w:left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Na testování a měření byl využit notebook s následujícími parametry.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9"/>
        <w:gridCol w:w="4117"/>
      </w:tblGrid>
      <w:tr w:rsidR="001D73C2" w:rsidRPr="00A4101D" w14:paraId="310ECDA0" w14:textId="77777777" w:rsidTr="001D73C2">
        <w:tc>
          <w:tcPr>
            <w:tcW w:w="4508" w:type="dxa"/>
          </w:tcPr>
          <w:p w14:paraId="29C8970D" w14:textId="48EBA735" w:rsidR="001D73C2" w:rsidRPr="00A4101D" w:rsidRDefault="001D73C2" w:rsidP="00464B5F">
            <w:pPr>
              <w:jc w:val="both"/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Počítač:</w:t>
            </w:r>
          </w:p>
        </w:tc>
        <w:tc>
          <w:tcPr>
            <w:tcW w:w="4508" w:type="dxa"/>
          </w:tcPr>
          <w:p w14:paraId="0F57A983" w14:textId="1E8789E3" w:rsidR="001D73C2" w:rsidRPr="00A4101D" w:rsidRDefault="001D73C2" w:rsidP="00464B5F">
            <w:pPr>
              <w:jc w:val="both"/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Apple </w:t>
            </w:r>
            <w:proofErr w:type="spellStart"/>
            <w:r w:rsidRPr="00A4101D">
              <w:rPr>
                <w:rFonts w:ascii="Arial" w:hAnsi="Arial" w:cs="Arial"/>
                <w:lang w:val="cs-CZ"/>
              </w:rPr>
              <w:t>Macbook</w:t>
            </w:r>
            <w:proofErr w:type="spellEnd"/>
            <w:r w:rsidRPr="00A4101D">
              <w:rPr>
                <w:rFonts w:ascii="Arial" w:hAnsi="Arial" w:cs="Arial"/>
                <w:lang w:val="cs-CZ"/>
              </w:rPr>
              <w:t xml:space="preserve"> Air</w:t>
            </w:r>
          </w:p>
        </w:tc>
      </w:tr>
      <w:tr w:rsidR="001D73C2" w:rsidRPr="00A4101D" w14:paraId="51A4EADA" w14:textId="77777777" w:rsidTr="001D73C2">
        <w:tc>
          <w:tcPr>
            <w:tcW w:w="4508" w:type="dxa"/>
          </w:tcPr>
          <w:p w14:paraId="1FF32E19" w14:textId="30E7B319" w:rsidR="001D73C2" w:rsidRPr="00A4101D" w:rsidRDefault="001D73C2" w:rsidP="00464B5F">
            <w:pPr>
              <w:jc w:val="both"/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CPU:</w:t>
            </w:r>
          </w:p>
        </w:tc>
        <w:tc>
          <w:tcPr>
            <w:tcW w:w="4508" w:type="dxa"/>
          </w:tcPr>
          <w:p w14:paraId="4F3C26AF" w14:textId="4F5643EC" w:rsidR="001D73C2" w:rsidRPr="00A4101D" w:rsidRDefault="001D73C2" w:rsidP="00464B5F">
            <w:pPr>
              <w:jc w:val="both"/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1.1GHz dual-core Intel Core i3</w:t>
            </w:r>
          </w:p>
        </w:tc>
      </w:tr>
      <w:tr w:rsidR="001D73C2" w:rsidRPr="00A4101D" w14:paraId="206DEC39" w14:textId="77777777" w:rsidTr="001D73C2">
        <w:tc>
          <w:tcPr>
            <w:tcW w:w="4508" w:type="dxa"/>
          </w:tcPr>
          <w:p w14:paraId="3ED2A0E3" w14:textId="51D05F14" w:rsidR="001D73C2" w:rsidRPr="00A4101D" w:rsidRDefault="001D73C2" w:rsidP="00464B5F">
            <w:pPr>
              <w:jc w:val="both"/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OS:</w:t>
            </w:r>
          </w:p>
        </w:tc>
        <w:tc>
          <w:tcPr>
            <w:tcW w:w="4508" w:type="dxa"/>
          </w:tcPr>
          <w:p w14:paraId="3172E953" w14:textId="37510C1F" w:rsidR="001D73C2" w:rsidRPr="00A4101D" w:rsidRDefault="00DC3010" w:rsidP="00464B5F">
            <w:pPr>
              <w:jc w:val="both"/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macOS</w:t>
            </w:r>
          </w:p>
        </w:tc>
      </w:tr>
      <w:tr w:rsidR="001D73C2" w:rsidRPr="00A4101D" w14:paraId="445BBF0F" w14:textId="77777777" w:rsidTr="001D73C2">
        <w:tc>
          <w:tcPr>
            <w:tcW w:w="4508" w:type="dxa"/>
          </w:tcPr>
          <w:p w14:paraId="340BFCBB" w14:textId="1219FF65" w:rsidR="001D73C2" w:rsidRPr="00A4101D" w:rsidRDefault="001D73C2" w:rsidP="00464B5F">
            <w:pPr>
              <w:jc w:val="both"/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RAM:</w:t>
            </w:r>
          </w:p>
        </w:tc>
        <w:tc>
          <w:tcPr>
            <w:tcW w:w="4508" w:type="dxa"/>
          </w:tcPr>
          <w:p w14:paraId="4AEB6A59" w14:textId="7B3321A1" w:rsidR="001D73C2" w:rsidRPr="00A4101D" w:rsidRDefault="00DC3010" w:rsidP="00464B5F">
            <w:pPr>
              <w:jc w:val="both"/>
              <w:rPr>
                <w:rFonts w:ascii="Arial" w:hAnsi="Arial" w:cs="Arial"/>
                <w:lang w:val="cs-CZ"/>
              </w:rPr>
            </w:pPr>
            <w:proofErr w:type="gramStart"/>
            <w:r w:rsidRPr="00A4101D">
              <w:rPr>
                <w:rFonts w:ascii="Arial" w:hAnsi="Arial" w:cs="Arial"/>
                <w:lang w:val="cs-CZ"/>
              </w:rPr>
              <w:t>8GB</w:t>
            </w:r>
            <w:proofErr w:type="gramEnd"/>
          </w:p>
        </w:tc>
      </w:tr>
      <w:tr w:rsidR="001D73C2" w:rsidRPr="00A4101D" w14:paraId="70B3F955" w14:textId="77777777" w:rsidTr="001D73C2">
        <w:tc>
          <w:tcPr>
            <w:tcW w:w="4508" w:type="dxa"/>
          </w:tcPr>
          <w:p w14:paraId="0EBD7D6A" w14:textId="1849031F" w:rsidR="001D73C2" w:rsidRPr="00A4101D" w:rsidRDefault="001D73C2" w:rsidP="00464B5F">
            <w:pPr>
              <w:jc w:val="both"/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Typ disku:</w:t>
            </w:r>
          </w:p>
        </w:tc>
        <w:tc>
          <w:tcPr>
            <w:tcW w:w="4508" w:type="dxa"/>
          </w:tcPr>
          <w:p w14:paraId="1681129E" w14:textId="423D8F88" w:rsidR="001D73C2" w:rsidRPr="00A4101D" w:rsidRDefault="001D73C2" w:rsidP="00464B5F">
            <w:pPr>
              <w:jc w:val="both"/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SSD</w:t>
            </w:r>
          </w:p>
        </w:tc>
      </w:tr>
      <w:tr w:rsidR="001D73C2" w:rsidRPr="00A4101D" w14:paraId="2C5B28FB" w14:textId="77777777" w:rsidTr="001D73C2">
        <w:tc>
          <w:tcPr>
            <w:tcW w:w="4508" w:type="dxa"/>
          </w:tcPr>
          <w:p w14:paraId="43712C16" w14:textId="5D5D84F0" w:rsidR="001D73C2" w:rsidRPr="00A4101D" w:rsidRDefault="001D73C2" w:rsidP="00464B5F">
            <w:pPr>
              <w:jc w:val="both"/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Programovací jazyk:</w:t>
            </w:r>
          </w:p>
        </w:tc>
        <w:tc>
          <w:tcPr>
            <w:tcW w:w="4508" w:type="dxa"/>
          </w:tcPr>
          <w:p w14:paraId="67B52BB8" w14:textId="3D7B4525" w:rsidR="001D73C2" w:rsidRPr="00A4101D" w:rsidRDefault="00DC3010" w:rsidP="00464B5F">
            <w:pPr>
              <w:jc w:val="both"/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C++</w:t>
            </w:r>
          </w:p>
        </w:tc>
      </w:tr>
    </w:tbl>
    <w:p w14:paraId="4DD9122F" w14:textId="1F20DD12" w:rsidR="001D73C2" w:rsidRPr="00A4101D" w:rsidRDefault="001D73C2" w:rsidP="00464B5F">
      <w:pPr>
        <w:ind w:left="720"/>
        <w:jc w:val="both"/>
        <w:rPr>
          <w:rFonts w:ascii="Arial" w:hAnsi="Arial" w:cs="Arial"/>
          <w:lang w:val="cs-CZ"/>
        </w:rPr>
      </w:pPr>
    </w:p>
    <w:p w14:paraId="4ACDAF8A" w14:textId="614AE7C7" w:rsidR="008C3C6A" w:rsidRPr="00A4101D" w:rsidRDefault="008C3C6A" w:rsidP="008C3C6A">
      <w:pPr>
        <w:pStyle w:val="Heading2"/>
        <w:rPr>
          <w:rFonts w:cs="Arial"/>
          <w:lang w:val="cs-CZ"/>
        </w:rPr>
      </w:pPr>
      <w:bookmarkStart w:id="12" w:name="_Toc124593744"/>
      <w:proofErr w:type="spellStart"/>
      <w:r w:rsidRPr="00A4101D">
        <w:rPr>
          <w:rFonts w:cs="Arial"/>
          <w:lang w:val="cs-CZ"/>
        </w:rPr>
        <w:lastRenderedPageBreak/>
        <w:t>White</w:t>
      </w:r>
      <w:proofErr w:type="spellEnd"/>
      <w:r w:rsidRPr="00A4101D">
        <w:rPr>
          <w:rFonts w:cs="Arial"/>
          <w:lang w:val="cs-CZ"/>
        </w:rPr>
        <w:t xml:space="preserve"> Box fáze</w:t>
      </w:r>
      <w:bookmarkEnd w:id="12"/>
    </w:p>
    <w:p w14:paraId="2AB58CAA" w14:textId="5A080E59" w:rsidR="00682D07" w:rsidRPr="00A4101D" w:rsidRDefault="00682D07" w:rsidP="00464B5F">
      <w:pPr>
        <w:pStyle w:val="Heading3"/>
        <w:jc w:val="both"/>
        <w:rPr>
          <w:rFonts w:cs="Arial"/>
          <w:lang w:val="cs-CZ"/>
        </w:rPr>
      </w:pPr>
      <w:bookmarkStart w:id="13" w:name="_Toc124593745"/>
      <w:r w:rsidRPr="00A4101D">
        <w:rPr>
          <w:rFonts w:cs="Arial"/>
          <w:lang w:val="cs-CZ"/>
        </w:rPr>
        <w:t>První iterace</w:t>
      </w:r>
      <w:bookmarkEnd w:id="13"/>
    </w:p>
    <w:p w14:paraId="021B44FA" w14:textId="717EBCC5" w:rsidR="00682D07" w:rsidRPr="00A4101D" w:rsidRDefault="00682D07" w:rsidP="00464B5F">
      <w:pPr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Počáteční iterace sloužila především k prvotnímu seznámení s</w:t>
      </w:r>
      <w:r w:rsidR="00F64B68" w:rsidRPr="00A4101D">
        <w:rPr>
          <w:rFonts w:ascii="Arial" w:hAnsi="Arial" w:cs="Arial"/>
          <w:lang w:val="cs-CZ"/>
        </w:rPr>
        <w:t> </w:t>
      </w:r>
      <w:r w:rsidRPr="00A4101D">
        <w:rPr>
          <w:rFonts w:ascii="Arial" w:hAnsi="Arial" w:cs="Arial"/>
          <w:lang w:val="cs-CZ"/>
        </w:rPr>
        <w:t>fungov</w:t>
      </w:r>
      <w:r w:rsidR="00F64B68" w:rsidRPr="00A4101D">
        <w:rPr>
          <w:rFonts w:ascii="Arial" w:hAnsi="Arial" w:cs="Arial"/>
          <w:lang w:val="cs-CZ"/>
        </w:rPr>
        <w:t>áním heuristiky a vytvoření nějakého prvotního odhadu vhodného nastavení parametrů.</w:t>
      </w:r>
    </w:p>
    <w:p w14:paraId="623015F4" w14:textId="230E68C3" w:rsidR="00EE14D1" w:rsidRPr="00A4101D" w:rsidRDefault="00EE14D1" w:rsidP="00464B5F">
      <w:pPr>
        <w:jc w:val="both"/>
        <w:rPr>
          <w:rFonts w:ascii="Arial" w:hAnsi="Arial" w:cs="Arial"/>
          <w:lang w:val="cs-CZ"/>
        </w:rPr>
      </w:pPr>
    </w:p>
    <w:p w14:paraId="7AD5CA91" w14:textId="523389DD" w:rsidR="00EE14D1" w:rsidRPr="00A4101D" w:rsidRDefault="00EE14D1" w:rsidP="00464B5F">
      <w:pPr>
        <w:tabs>
          <w:tab w:val="left" w:pos="2980"/>
        </w:tabs>
        <w:jc w:val="both"/>
        <w:rPr>
          <w:rFonts w:ascii="Arial" w:hAnsi="Arial" w:cs="Arial"/>
          <w:b/>
          <w:bCs/>
          <w:lang w:val="cs-CZ"/>
        </w:rPr>
      </w:pPr>
      <w:r w:rsidRPr="00A4101D">
        <w:rPr>
          <w:rFonts w:ascii="Arial" w:hAnsi="Arial" w:cs="Arial"/>
          <w:b/>
          <w:bCs/>
          <w:lang w:val="cs-CZ"/>
        </w:rPr>
        <w:t>Nastavení parametrů:</w:t>
      </w:r>
      <w:r w:rsidRPr="00A4101D">
        <w:rPr>
          <w:rFonts w:ascii="Arial" w:hAnsi="Arial" w:cs="Arial"/>
          <w:b/>
          <w:bCs/>
          <w:lang w:val="cs-CZ"/>
        </w:rPr>
        <w:tab/>
      </w:r>
      <w:r w:rsidRPr="00A4101D">
        <w:rPr>
          <w:rFonts w:ascii="Arial" w:hAnsi="Arial" w:cs="Arial"/>
          <w:b/>
          <w:bCs/>
          <w:lang w:val="cs-CZ"/>
        </w:rPr>
        <w:br/>
      </w:r>
    </w:p>
    <w:p w14:paraId="0EB75361" w14:textId="520C203B" w:rsidR="00EE14D1" w:rsidRPr="00A4101D" w:rsidRDefault="00EE14D1" w:rsidP="00464B5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Počáteční stav – Pro pilotní experiment jsou všechny proměnné ohodnoceny 0/</w:t>
      </w:r>
      <w:proofErr w:type="spellStart"/>
      <w:r w:rsidRPr="00A4101D">
        <w:rPr>
          <w:rFonts w:ascii="Arial" w:hAnsi="Arial" w:cs="Arial"/>
          <w:lang w:val="cs-CZ"/>
        </w:rPr>
        <w:t>false</w:t>
      </w:r>
      <w:proofErr w:type="spellEnd"/>
    </w:p>
    <w:p w14:paraId="363D5F36" w14:textId="54260938" w:rsidR="00EE14D1" w:rsidRPr="00A4101D" w:rsidRDefault="00EE14D1" w:rsidP="00464B5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Počáteční teplota – Počáteční teplota je nastavena </w:t>
      </w:r>
      <w:r w:rsidR="00C863B9" w:rsidRPr="00A4101D">
        <w:rPr>
          <w:rFonts w:ascii="Arial" w:hAnsi="Arial" w:cs="Arial"/>
          <w:lang w:val="cs-CZ"/>
        </w:rPr>
        <w:t>na hodnotu 1000</w:t>
      </w:r>
      <w:r w:rsidR="00E80D99" w:rsidRPr="00A4101D">
        <w:rPr>
          <w:rFonts w:ascii="Arial" w:hAnsi="Arial" w:cs="Arial"/>
          <w:lang w:val="cs-CZ"/>
        </w:rPr>
        <w:t>0</w:t>
      </w:r>
    </w:p>
    <w:p w14:paraId="4B988E0A" w14:textId="36B8540D" w:rsidR="00EE14D1" w:rsidRPr="00A4101D" w:rsidRDefault="00EE14D1" w:rsidP="00464B5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Chladící koeficient – Pro pilotní experiment je nastaven na hodnotu 0.95</w:t>
      </w:r>
    </w:p>
    <w:p w14:paraId="587D4073" w14:textId="6C19B34A" w:rsidR="00EE14D1" w:rsidRPr="00A4101D" w:rsidRDefault="00EE14D1" w:rsidP="00464B5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Bod mrazu </w:t>
      </w:r>
      <w:r w:rsidR="00AA0A15" w:rsidRPr="00A4101D">
        <w:rPr>
          <w:rFonts w:ascii="Arial" w:hAnsi="Arial" w:cs="Arial"/>
          <w:lang w:val="cs-CZ"/>
        </w:rPr>
        <w:t>–</w:t>
      </w:r>
      <w:r w:rsidRPr="00A4101D">
        <w:rPr>
          <w:rFonts w:ascii="Arial" w:hAnsi="Arial" w:cs="Arial"/>
          <w:lang w:val="cs-CZ"/>
        </w:rPr>
        <w:t xml:space="preserve"> </w:t>
      </w:r>
      <w:r w:rsidR="00AA0A15" w:rsidRPr="00A4101D">
        <w:rPr>
          <w:rFonts w:ascii="Arial" w:hAnsi="Arial" w:cs="Arial"/>
          <w:lang w:val="cs-CZ"/>
        </w:rPr>
        <w:t>Nastavena na pevně danou hodnotu 1.</w:t>
      </w:r>
    </w:p>
    <w:p w14:paraId="06BA0396" w14:textId="1791F7FC" w:rsidR="00AA0A15" w:rsidRPr="00A4101D" w:rsidRDefault="00AA0A15" w:rsidP="00464B5F">
      <w:pPr>
        <w:pStyle w:val="NormalWeb"/>
        <w:numPr>
          <w:ilvl w:val="0"/>
          <w:numId w:val="7"/>
        </w:numPr>
        <w:jc w:val="both"/>
        <w:rPr>
          <w:rFonts w:ascii="Arial" w:hAnsi="Arial" w:cs="Arial"/>
        </w:rPr>
      </w:pPr>
      <w:r w:rsidRPr="00A4101D">
        <w:rPr>
          <w:rFonts w:ascii="Arial" w:hAnsi="Arial" w:cs="Arial"/>
          <w:sz w:val="22"/>
          <w:szCs w:val="22"/>
        </w:rPr>
        <w:t xml:space="preserve">Equilibrium </w:t>
      </w:r>
      <w:r w:rsidRPr="00A4101D">
        <w:rPr>
          <w:rFonts w:ascii="Arial" w:hAnsi="Arial" w:cs="Arial"/>
          <w:sz w:val="22"/>
          <w:szCs w:val="22"/>
          <w:lang w:val="cs-CZ"/>
        </w:rPr>
        <w:t>– Pro pilotní experiment nastaveno na hodnotu 50</w:t>
      </w:r>
    </w:p>
    <w:p w14:paraId="616F3838" w14:textId="02CC94C3" w:rsidR="001D73C2" w:rsidRPr="00A4101D" w:rsidRDefault="001D73C2" w:rsidP="00464B5F">
      <w:pPr>
        <w:pStyle w:val="NormalWeb"/>
        <w:jc w:val="both"/>
        <w:rPr>
          <w:rFonts w:ascii="Arial" w:hAnsi="Arial" w:cs="Arial"/>
          <w:sz w:val="22"/>
          <w:szCs w:val="22"/>
          <w:lang w:val="cs-CZ"/>
        </w:rPr>
      </w:pPr>
    </w:p>
    <w:p w14:paraId="4E4ACDFD" w14:textId="21532D69" w:rsidR="00AA0A15" w:rsidRPr="00A4101D" w:rsidRDefault="001D73C2" w:rsidP="00464B5F">
      <w:pPr>
        <w:pStyle w:val="NormalWeb"/>
        <w:jc w:val="both"/>
        <w:rPr>
          <w:rFonts w:ascii="Arial" w:hAnsi="Arial" w:cs="Arial"/>
        </w:rPr>
      </w:pPr>
      <w:r w:rsidRPr="00A4101D">
        <w:rPr>
          <w:rFonts w:ascii="Arial" w:hAnsi="Arial" w:cs="Arial"/>
          <w:sz w:val="22"/>
          <w:szCs w:val="22"/>
          <w:lang w:val="cs-CZ"/>
        </w:rPr>
        <w:t xml:space="preserve">Pilotní experiment byl proveden na datové sadě </w:t>
      </w:r>
      <w:r w:rsidRPr="00A4101D">
        <w:rPr>
          <w:rFonts w:ascii="Arial" w:hAnsi="Arial" w:cs="Arial"/>
          <w:sz w:val="22"/>
          <w:szCs w:val="22"/>
          <w:lang w:val="cs-CZ"/>
        </w:rPr>
        <w:t>wuf20-</w:t>
      </w:r>
      <w:r w:rsidR="00951B14" w:rsidRPr="00A4101D">
        <w:rPr>
          <w:rFonts w:ascii="Arial" w:hAnsi="Arial" w:cs="Arial"/>
          <w:sz w:val="22"/>
          <w:szCs w:val="22"/>
          <w:lang w:val="cs-CZ"/>
        </w:rPr>
        <w:t>91R</w:t>
      </w:r>
      <w:r w:rsidRPr="00A4101D">
        <w:rPr>
          <w:rFonts w:ascii="Arial" w:hAnsi="Arial" w:cs="Arial"/>
          <w:sz w:val="22"/>
          <w:szCs w:val="22"/>
          <w:lang w:val="cs-CZ"/>
        </w:rPr>
        <w:t>-M</w:t>
      </w:r>
      <w:r w:rsidRPr="00A4101D">
        <w:rPr>
          <w:rFonts w:ascii="Arial" w:hAnsi="Arial" w:cs="Arial"/>
          <w:sz w:val="22"/>
          <w:szCs w:val="22"/>
          <w:lang w:val="cs-CZ"/>
        </w:rPr>
        <w:t xml:space="preserve">. Čas potřebný k výpočtu byl změřen pomocí knihovny </w:t>
      </w:r>
      <w:proofErr w:type="spellStart"/>
      <w:proofErr w:type="gramStart"/>
      <w:r w:rsidRPr="00A4101D">
        <w:rPr>
          <w:rFonts w:ascii="Arial" w:hAnsi="Arial" w:cs="Arial"/>
          <w:b/>
          <w:bCs/>
          <w:sz w:val="22"/>
          <w:szCs w:val="22"/>
          <w:lang w:val="cs-CZ"/>
        </w:rPr>
        <w:t>std</w:t>
      </w:r>
      <w:proofErr w:type="spellEnd"/>
      <w:r w:rsidRPr="00A4101D">
        <w:rPr>
          <w:rFonts w:ascii="Arial" w:hAnsi="Arial" w:cs="Arial"/>
          <w:b/>
          <w:bCs/>
          <w:sz w:val="22"/>
          <w:szCs w:val="22"/>
          <w:lang w:val="cs-CZ"/>
        </w:rPr>
        <w:t>::</w:t>
      </w:r>
      <w:proofErr w:type="spellStart"/>
      <w:proofErr w:type="gramEnd"/>
      <w:r w:rsidRPr="00A4101D">
        <w:rPr>
          <w:rFonts w:ascii="Arial" w:hAnsi="Arial" w:cs="Arial"/>
          <w:b/>
          <w:bCs/>
          <w:sz w:val="22"/>
          <w:szCs w:val="22"/>
          <w:lang w:val="cs-CZ"/>
        </w:rPr>
        <w:t>chrono</w:t>
      </w:r>
      <w:proofErr w:type="spellEnd"/>
      <w:r w:rsidRPr="00A4101D">
        <w:rPr>
          <w:rFonts w:ascii="Arial" w:hAnsi="Arial" w:cs="Arial"/>
          <w:sz w:val="22"/>
          <w:szCs w:val="22"/>
          <w:lang w:val="cs-CZ"/>
        </w:rPr>
        <w:t xml:space="preserve"> v milisekundách.</w:t>
      </w:r>
    </w:p>
    <w:p w14:paraId="3406A99E" w14:textId="490BE70D" w:rsidR="00AA0A15" w:rsidRPr="00A4101D" w:rsidRDefault="00D7238C" w:rsidP="00464B5F">
      <w:pPr>
        <w:pStyle w:val="Heading4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Výsledek první iterace:</w:t>
      </w:r>
    </w:p>
    <w:p w14:paraId="1145A6CA" w14:textId="0C63A196" w:rsidR="00464B5F" w:rsidRPr="00A4101D" w:rsidRDefault="00464B5F" w:rsidP="00464B5F">
      <w:pPr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Vzhledem k tomu, že šlo o zcela první testování heuristiky, </w:t>
      </w:r>
      <w:proofErr w:type="gramStart"/>
      <w:r w:rsidRPr="00A4101D">
        <w:rPr>
          <w:rFonts w:ascii="Arial" w:hAnsi="Arial" w:cs="Arial"/>
          <w:lang w:val="cs-CZ"/>
        </w:rPr>
        <w:t>první</w:t>
      </w:r>
      <w:proofErr w:type="gramEnd"/>
      <w:r w:rsidRPr="00A4101D">
        <w:rPr>
          <w:rFonts w:ascii="Arial" w:hAnsi="Arial" w:cs="Arial"/>
          <w:lang w:val="cs-CZ"/>
        </w:rPr>
        <w:t xml:space="preserve"> čemu byla věnována pozornost je vývoj vah řešení během běhu programu. Tyto naměřená data jsou k dispozici ve složce </w:t>
      </w:r>
      <w:proofErr w:type="spellStart"/>
      <w:r w:rsidRPr="00A4101D">
        <w:rPr>
          <w:rFonts w:ascii="Arial" w:hAnsi="Arial" w:cs="Arial"/>
          <w:lang w:val="cs-CZ"/>
        </w:rPr>
        <w:t>Measurements</w:t>
      </w:r>
      <w:proofErr w:type="spellEnd"/>
      <w:r w:rsidRPr="00A4101D">
        <w:rPr>
          <w:rFonts w:ascii="Arial" w:hAnsi="Arial" w:cs="Arial"/>
          <w:lang w:val="cs-CZ"/>
        </w:rPr>
        <w:t xml:space="preserve">. </w:t>
      </w:r>
      <w:proofErr w:type="spellStart"/>
      <w:r w:rsidRPr="00A4101D">
        <w:rPr>
          <w:rFonts w:ascii="Arial" w:hAnsi="Arial" w:cs="Arial"/>
          <w:lang w:val="cs-CZ"/>
        </w:rPr>
        <w:t>Ikdyž</w:t>
      </w:r>
      <w:proofErr w:type="spellEnd"/>
      <w:r w:rsidRPr="00A4101D">
        <w:rPr>
          <w:rFonts w:ascii="Arial" w:hAnsi="Arial" w:cs="Arial"/>
          <w:lang w:val="cs-CZ"/>
        </w:rPr>
        <w:t xml:space="preserve"> měření bylo provedeno pro všechny instance, pro přehlednost vykreslím graf pouze dvou běhů na dvou různých instancích. </w:t>
      </w:r>
    </w:p>
    <w:p w14:paraId="653AAD37" w14:textId="04B0D759" w:rsidR="00A77F15" w:rsidRPr="00A4101D" w:rsidRDefault="00A77F15" w:rsidP="00464B5F">
      <w:pPr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V obou případech vidíme, že </w:t>
      </w:r>
      <w:r w:rsidR="003220C7" w:rsidRPr="00A4101D">
        <w:rPr>
          <w:rFonts w:ascii="Arial" w:hAnsi="Arial" w:cs="Arial"/>
          <w:lang w:val="cs-CZ"/>
        </w:rPr>
        <w:t>ke konci běhu se dostáváme k řešením s největší váhou</w:t>
      </w:r>
      <w:r w:rsidRPr="00A4101D">
        <w:rPr>
          <w:rFonts w:ascii="Arial" w:hAnsi="Arial" w:cs="Arial"/>
          <w:lang w:val="cs-CZ"/>
        </w:rPr>
        <w:t xml:space="preserve">. Viditelně i vidíme okamžiky kde bylo přijato horší řešení, tak abychom opustili lokální maximum. </w:t>
      </w:r>
      <w:r w:rsidR="003220C7" w:rsidRPr="00A4101D">
        <w:rPr>
          <w:rFonts w:ascii="Arial" w:hAnsi="Arial" w:cs="Arial"/>
          <w:lang w:val="cs-CZ"/>
        </w:rPr>
        <w:t>Graf ovšem vypadá trochu divoce a v dalších iteracích se pokusíme přijít na to proč. Vinu prozatím přikládám špatnému nastavení parametrů.</w:t>
      </w:r>
    </w:p>
    <w:p w14:paraId="2642D31C" w14:textId="50912A02" w:rsidR="00464B5F" w:rsidRPr="00A4101D" w:rsidRDefault="00464B5F" w:rsidP="00464B5F">
      <w:pPr>
        <w:jc w:val="both"/>
        <w:rPr>
          <w:rFonts w:ascii="Arial" w:hAnsi="Arial" w:cs="Arial"/>
          <w:lang w:val="cs-CZ"/>
        </w:rPr>
      </w:pPr>
    </w:p>
    <w:p w14:paraId="3F9D48BD" w14:textId="77777777" w:rsidR="004E2882" w:rsidRPr="00A4101D" w:rsidRDefault="004E2882" w:rsidP="00F900AD">
      <w:pPr>
        <w:rPr>
          <w:rFonts w:ascii="Arial" w:hAnsi="Arial" w:cs="Arial"/>
          <w:lang w:val="cs-CZ"/>
        </w:rPr>
      </w:pPr>
    </w:p>
    <w:p w14:paraId="3226A69E" w14:textId="7CDDB4FD" w:rsidR="003B39C6" w:rsidRPr="00A4101D" w:rsidRDefault="00E01445" w:rsidP="003B39C6">
      <w:pPr>
        <w:rPr>
          <w:rFonts w:ascii="Arial" w:hAnsi="Arial" w:cs="Arial"/>
          <w:b/>
          <w:bCs/>
          <w:lang w:val="cs-CZ"/>
        </w:rPr>
      </w:pPr>
      <w:r w:rsidRPr="00A4101D">
        <w:rPr>
          <w:rFonts w:ascii="Arial" w:hAnsi="Arial" w:cs="Arial"/>
          <w:b/>
          <w:bCs/>
          <w:lang w:val="cs-CZ"/>
        </w:rPr>
        <w:t>Úspěšnost nalezení optimálního řešení</w:t>
      </w:r>
      <w:r w:rsidR="003B39C6" w:rsidRPr="00A4101D">
        <w:rPr>
          <w:rFonts w:ascii="Arial" w:hAnsi="Arial" w:cs="Arial"/>
          <w:b/>
          <w:bCs/>
          <w:lang w:val="cs-CZ"/>
        </w:rPr>
        <w:t xml:space="preserve">: </w:t>
      </w:r>
    </w:p>
    <w:p w14:paraId="7A892D20" w14:textId="2E4C0FC8" w:rsidR="0081230F" w:rsidRPr="00A4101D" w:rsidRDefault="003B39C6" w:rsidP="00DB63FD">
      <w:p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ab/>
        <w:t xml:space="preserve">Další </w:t>
      </w:r>
      <w:proofErr w:type="gramStart"/>
      <w:r w:rsidRPr="00A4101D">
        <w:rPr>
          <w:rFonts w:ascii="Arial" w:hAnsi="Arial" w:cs="Arial"/>
          <w:lang w:val="cs-CZ"/>
        </w:rPr>
        <w:t>metrikou</w:t>
      </w:r>
      <w:proofErr w:type="gramEnd"/>
      <w:r w:rsidRPr="00A4101D">
        <w:rPr>
          <w:rFonts w:ascii="Arial" w:hAnsi="Arial" w:cs="Arial"/>
          <w:lang w:val="cs-CZ"/>
        </w:rPr>
        <w:t xml:space="preserve"> kterou je zajímavé sl</w:t>
      </w:r>
      <w:r w:rsidR="009777D2" w:rsidRPr="00A4101D">
        <w:rPr>
          <w:rFonts w:ascii="Arial" w:hAnsi="Arial" w:cs="Arial"/>
          <w:lang w:val="cs-CZ"/>
        </w:rPr>
        <w:t>edovat</w:t>
      </w:r>
      <w:r w:rsidRPr="00A4101D">
        <w:rPr>
          <w:rFonts w:ascii="Arial" w:hAnsi="Arial" w:cs="Arial"/>
          <w:lang w:val="cs-CZ"/>
        </w:rPr>
        <w:t xml:space="preserve"> </w:t>
      </w:r>
      <w:r w:rsidR="009F0FF7" w:rsidRPr="00A4101D">
        <w:rPr>
          <w:rFonts w:ascii="Arial" w:hAnsi="Arial" w:cs="Arial"/>
          <w:lang w:val="cs-CZ"/>
        </w:rPr>
        <w:t>jak často heuristika nalezla optimální řešení</w:t>
      </w:r>
      <w:r w:rsidRPr="00A4101D">
        <w:rPr>
          <w:rFonts w:ascii="Arial" w:hAnsi="Arial" w:cs="Arial"/>
          <w:lang w:val="cs-CZ"/>
        </w:rPr>
        <w:t>, kterou můžeme zjistit porovnáním s referenčními daty poskytnutými společně s testovacími sadami</w:t>
      </w:r>
      <w:r w:rsidR="00E01445" w:rsidRPr="00A4101D">
        <w:rPr>
          <w:rFonts w:ascii="Arial" w:hAnsi="Arial" w:cs="Arial"/>
          <w:lang w:val="cs-CZ"/>
        </w:rPr>
        <w:t xml:space="preserve">. </w:t>
      </w:r>
      <w:r w:rsidR="009777D2" w:rsidRPr="00A4101D">
        <w:rPr>
          <w:rFonts w:ascii="Arial" w:hAnsi="Arial" w:cs="Arial"/>
          <w:lang w:val="cs-CZ"/>
        </w:rPr>
        <w:t xml:space="preserve">Na této datové sadě </w:t>
      </w:r>
      <w:r w:rsidR="003220C7" w:rsidRPr="00A4101D">
        <w:rPr>
          <w:rFonts w:ascii="Arial" w:hAnsi="Arial" w:cs="Arial"/>
          <w:lang w:val="cs-CZ"/>
        </w:rPr>
        <w:t xml:space="preserve">s daným nastavením parametrů jsme dosáhli úspěšnosti přesahující </w:t>
      </w:r>
      <w:proofErr w:type="gramStart"/>
      <w:r w:rsidR="00DB63FD" w:rsidRPr="00A4101D">
        <w:rPr>
          <w:rFonts w:ascii="Arial" w:hAnsi="Arial" w:cs="Arial"/>
          <w:lang w:val="cs-CZ"/>
        </w:rPr>
        <w:t>92%</w:t>
      </w:r>
      <w:proofErr w:type="gramEnd"/>
      <w:r w:rsidR="00DB63FD" w:rsidRPr="00A4101D">
        <w:rPr>
          <w:rFonts w:ascii="Arial" w:hAnsi="Arial" w:cs="Arial"/>
          <w:lang w:val="cs-CZ"/>
        </w:rPr>
        <w:t xml:space="preserve">. </w:t>
      </w:r>
    </w:p>
    <w:p w14:paraId="05D64481" w14:textId="080EB8F9" w:rsidR="003B39C6" w:rsidRPr="00A4101D" w:rsidRDefault="003B39C6" w:rsidP="003B39C6">
      <w:pPr>
        <w:rPr>
          <w:rFonts w:ascii="Arial" w:hAnsi="Arial" w:cs="Arial"/>
          <w:lang w:val="cs-CZ"/>
        </w:rPr>
      </w:pPr>
    </w:p>
    <w:p w14:paraId="37DACD19" w14:textId="5FFB0B1A" w:rsidR="003B39C6" w:rsidRPr="00A4101D" w:rsidRDefault="003B39C6" w:rsidP="003B39C6">
      <w:pPr>
        <w:rPr>
          <w:rFonts w:ascii="Arial" w:hAnsi="Arial" w:cs="Arial"/>
          <w:lang w:val="cs-CZ"/>
        </w:rPr>
      </w:pPr>
    </w:p>
    <w:p w14:paraId="3CE5C82D" w14:textId="077DD6BD" w:rsidR="003B39C6" w:rsidRPr="00A4101D" w:rsidRDefault="003B39C6" w:rsidP="003B39C6">
      <w:pPr>
        <w:pStyle w:val="Heading3"/>
        <w:rPr>
          <w:rFonts w:cs="Arial"/>
          <w:lang w:val="cs-CZ"/>
        </w:rPr>
      </w:pPr>
      <w:bookmarkStart w:id="14" w:name="_Toc124593746"/>
      <w:r w:rsidRPr="00A4101D">
        <w:rPr>
          <w:rFonts w:cs="Arial"/>
          <w:lang w:val="cs-CZ"/>
        </w:rPr>
        <w:t>Druhá iterace</w:t>
      </w:r>
      <w:bookmarkEnd w:id="14"/>
    </w:p>
    <w:p w14:paraId="01A3B2AF" w14:textId="00701C2D" w:rsidR="003B39C6" w:rsidRPr="00A4101D" w:rsidRDefault="008C3C6A" w:rsidP="00884154">
      <w:pPr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V první iteraci jsme si ověřili že </w:t>
      </w:r>
      <w:r w:rsidR="00DB63FD" w:rsidRPr="00A4101D">
        <w:rPr>
          <w:rFonts w:ascii="Arial" w:hAnsi="Arial" w:cs="Arial"/>
          <w:lang w:val="cs-CZ"/>
        </w:rPr>
        <w:t>daný algoritmus je schopen hledat optimální řešení pro výběr z instancí malého počtu proměnných.</w:t>
      </w:r>
      <w:r w:rsidRPr="00A4101D">
        <w:rPr>
          <w:rFonts w:ascii="Arial" w:hAnsi="Arial" w:cs="Arial"/>
          <w:lang w:val="cs-CZ"/>
        </w:rPr>
        <w:t xml:space="preserve"> Nyní je potřeba zvolit co nejvhodnější parametry. Za tímto účelem musím brát v potaz </w:t>
      </w:r>
      <w:r w:rsidR="00213DF5" w:rsidRPr="00A4101D">
        <w:rPr>
          <w:rFonts w:ascii="Arial" w:hAnsi="Arial" w:cs="Arial"/>
          <w:lang w:val="cs-CZ"/>
        </w:rPr>
        <w:t xml:space="preserve">tři </w:t>
      </w:r>
      <w:r w:rsidRPr="00A4101D">
        <w:rPr>
          <w:rFonts w:ascii="Arial" w:hAnsi="Arial" w:cs="Arial"/>
          <w:lang w:val="cs-CZ"/>
        </w:rPr>
        <w:t>věci. Kvalitu výsledku</w:t>
      </w:r>
      <w:r w:rsidR="00213DF5" w:rsidRPr="00A4101D">
        <w:rPr>
          <w:rFonts w:ascii="Arial" w:hAnsi="Arial" w:cs="Arial"/>
          <w:lang w:val="cs-CZ"/>
        </w:rPr>
        <w:t xml:space="preserve">, </w:t>
      </w:r>
      <w:r w:rsidRPr="00A4101D">
        <w:rPr>
          <w:rFonts w:ascii="Arial" w:hAnsi="Arial" w:cs="Arial"/>
          <w:lang w:val="cs-CZ"/>
        </w:rPr>
        <w:t>čas výpočtu</w:t>
      </w:r>
      <w:r w:rsidR="00213DF5" w:rsidRPr="00A4101D">
        <w:rPr>
          <w:rFonts w:ascii="Arial" w:hAnsi="Arial" w:cs="Arial"/>
          <w:lang w:val="cs-CZ"/>
        </w:rPr>
        <w:t xml:space="preserve"> a relativní chybu</w:t>
      </w:r>
      <w:r w:rsidRPr="00A4101D">
        <w:rPr>
          <w:rFonts w:ascii="Arial" w:hAnsi="Arial" w:cs="Arial"/>
          <w:lang w:val="cs-CZ"/>
        </w:rPr>
        <w:t>.</w:t>
      </w:r>
      <w:r w:rsidR="00213DF5" w:rsidRPr="00A4101D">
        <w:rPr>
          <w:rFonts w:ascii="Arial" w:hAnsi="Arial" w:cs="Arial"/>
          <w:lang w:val="cs-CZ"/>
        </w:rPr>
        <w:t xml:space="preserve"> Relativní chyba udává, o kolik procent se průměrně nesprávný výsledek lišil od optimálního řešení.</w:t>
      </w:r>
      <w:r w:rsidRPr="00A4101D">
        <w:rPr>
          <w:rFonts w:ascii="Arial" w:hAnsi="Arial" w:cs="Arial"/>
          <w:lang w:val="cs-CZ"/>
        </w:rPr>
        <w:t xml:space="preserve"> Prvním parametrem, který jsem se rozhodl otestovat je chladící koeficient. </w:t>
      </w:r>
    </w:p>
    <w:p w14:paraId="4B1EA6E7" w14:textId="71F5C1DC" w:rsidR="004A5F14" w:rsidRPr="00A4101D" w:rsidRDefault="004A5F14" w:rsidP="00884154">
      <w:pPr>
        <w:ind w:firstLine="720"/>
        <w:jc w:val="both"/>
        <w:rPr>
          <w:rFonts w:ascii="Arial" w:hAnsi="Arial" w:cs="Arial"/>
          <w:lang w:val="cs-CZ"/>
        </w:rPr>
      </w:pPr>
    </w:p>
    <w:p w14:paraId="7C1AFBDF" w14:textId="54EB16DE" w:rsidR="004A5F14" w:rsidRPr="00A4101D" w:rsidRDefault="007E6D9E" w:rsidP="00884154">
      <w:p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Pro tento experiment jsem se rozhodl využít zkrácené sady wuf20-91R</w:t>
      </w:r>
      <w:r w:rsidR="00DB63FD" w:rsidRPr="00A4101D">
        <w:rPr>
          <w:rFonts w:ascii="Arial" w:hAnsi="Arial" w:cs="Arial"/>
          <w:lang w:val="cs-CZ"/>
        </w:rPr>
        <w:t>.</w:t>
      </w:r>
    </w:p>
    <w:p w14:paraId="401781DB" w14:textId="60DD9476" w:rsidR="007E6D9E" w:rsidRPr="00A4101D" w:rsidRDefault="007E6D9E" w:rsidP="008C3C6A">
      <w:pPr>
        <w:ind w:firstLine="720"/>
        <w:rPr>
          <w:rFonts w:ascii="Arial" w:hAnsi="Arial" w:cs="Arial"/>
          <w:lang w:val="cs-CZ"/>
        </w:rPr>
      </w:pPr>
    </w:p>
    <w:p w14:paraId="3D77B2A0" w14:textId="4D17C7F2" w:rsidR="001E15AA" w:rsidRPr="00A4101D" w:rsidRDefault="001E15AA" w:rsidP="001E15AA">
      <w:pPr>
        <w:pStyle w:val="Caption"/>
        <w:keepNext/>
        <w:jc w:val="center"/>
        <w:rPr>
          <w:rFonts w:ascii="Arial" w:hAnsi="Arial" w:cs="Arial"/>
          <w:lang w:val="cs-CZ"/>
        </w:rPr>
      </w:pPr>
      <w:r w:rsidRPr="00A4101D">
        <w:rPr>
          <w:rFonts w:ascii="Arial" w:hAnsi="Arial" w:cs="Arial"/>
        </w:rPr>
        <w:lastRenderedPageBreak/>
        <w:t xml:space="preserve">Tabulka </w:t>
      </w:r>
      <w:r w:rsidRPr="00A4101D">
        <w:rPr>
          <w:rFonts w:ascii="Arial" w:hAnsi="Arial" w:cs="Arial"/>
        </w:rPr>
        <w:fldChar w:fldCharType="begin"/>
      </w:r>
      <w:r w:rsidRPr="00A4101D">
        <w:rPr>
          <w:rFonts w:ascii="Arial" w:hAnsi="Arial" w:cs="Arial"/>
        </w:rPr>
        <w:instrText xml:space="preserve"> SEQ Tabulka \* ARABIC </w:instrText>
      </w:r>
      <w:r w:rsidRPr="00A4101D">
        <w:rPr>
          <w:rFonts w:ascii="Arial" w:hAnsi="Arial" w:cs="Arial"/>
        </w:rPr>
        <w:fldChar w:fldCharType="separate"/>
      </w:r>
      <w:r w:rsidR="0022241C">
        <w:rPr>
          <w:rFonts w:ascii="Arial" w:hAnsi="Arial" w:cs="Arial"/>
          <w:noProof/>
        </w:rPr>
        <w:t>1</w:t>
      </w:r>
      <w:r w:rsidRPr="00A4101D">
        <w:rPr>
          <w:rFonts w:ascii="Arial" w:hAnsi="Arial" w:cs="Arial"/>
        </w:rPr>
        <w:fldChar w:fldCharType="end"/>
      </w:r>
      <w:r w:rsidRPr="00A4101D">
        <w:rPr>
          <w:rFonts w:ascii="Arial" w:hAnsi="Arial" w:cs="Arial"/>
          <w:lang w:val="cs-CZ"/>
        </w:rPr>
        <w:t xml:space="preserve"> – </w:t>
      </w:r>
      <w:r w:rsidR="00DB63FD" w:rsidRPr="00A4101D">
        <w:rPr>
          <w:rFonts w:ascii="Arial" w:hAnsi="Arial" w:cs="Arial"/>
          <w:lang w:val="cs-CZ"/>
        </w:rPr>
        <w:t>Vliv ochlazovacího koeficientu na výsledek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Výsledek měření - Chladící koeficient"/>
      </w:tblPr>
      <w:tblGrid>
        <w:gridCol w:w="2254"/>
        <w:gridCol w:w="2254"/>
        <w:gridCol w:w="2254"/>
        <w:gridCol w:w="2254"/>
      </w:tblGrid>
      <w:tr w:rsidR="00213DF5" w:rsidRPr="00A4101D" w14:paraId="6DD408A9" w14:textId="2B40F932" w:rsidTr="001868C6">
        <w:trPr>
          <w:jc w:val="center"/>
        </w:trPr>
        <w:tc>
          <w:tcPr>
            <w:tcW w:w="2254" w:type="dxa"/>
          </w:tcPr>
          <w:p w14:paraId="2D531313" w14:textId="751A9C5E" w:rsidR="00213DF5" w:rsidRPr="00A4101D" w:rsidRDefault="00213DF5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Chladící koeficient</w:t>
            </w:r>
          </w:p>
        </w:tc>
        <w:tc>
          <w:tcPr>
            <w:tcW w:w="2254" w:type="dxa"/>
          </w:tcPr>
          <w:p w14:paraId="670F9864" w14:textId="2299A39A" w:rsidR="00213DF5" w:rsidRPr="00A4101D" w:rsidRDefault="00213DF5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Průměrný čas výpočtu</w:t>
            </w:r>
          </w:p>
        </w:tc>
        <w:tc>
          <w:tcPr>
            <w:tcW w:w="2254" w:type="dxa"/>
          </w:tcPr>
          <w:p w14:paraId="5C562206" w14:textId="1FB56F8D" w:rsidR="00213DF5" w:rsidRPr="00A4101D" w:rsidRDefault="00213DF5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Procentuální úspěšnost nalezení optimálního řešení</w:t>
            </w:r>
          </w:p>
        </w:tc>
        <w:tc>
          <w:tcPr>
            <w:tcW w:w="2254" w:type="dxa"/>
          </w:tcPr>
          <w:p w14:paraId="76A4B2B3" w14:textId="24D818D4" w:rsidR="00213DF5" w:rsidRPr="00A4101D" w:rsidRDefault="00213DF5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Relativní chyba</w:t>
            </w:r>
          </w:p>
        </w:tc>
      </w:tr>
      <w:tr w:rsidR="00213DF5" w:rsidRPr="00A4101D" w14:paraId="25ED0564" w14:textId="27687E6E" w:rsidTr="001868C6">
        <w:trPr>
          <w:jc w:val="center"/>
        </w:trPr>
        <w:tc>
          <w:tcPr>
            <w:tcW w:w="2254" w:type="dxa"/>
          </w:tcPr>
          <w:p w14:paraId="7A5D2052" w14:textId="26D878D5" w:rsidR="00213DF5" w:rsidRPr="00A4101D" w:rsidRDefault="00DB63FD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0.8</w:t>
            </w:r>
          </w:p>
        </w:tc>
        <w:tc>
          <w:tcPr>
            <w:tcW w:w="2254" w:type="dxa"/>
          </w:tcPr>
          <w:p w14:paraId="61ADDD67" w14:textId="2B214E49" w:rsidR="00213DF5" w:rsidRPr="00A4101D" w:rsidRDefault="00DB63FD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132</w:t>
            </w:r>
            <w:r w:rsidR="00213DF5" w:rsidRPr="00A4101D">
              <w:rPr>
                <w:rFonts w:ascii="Arial" w:hAnsi="Arial" w:cs="Arial"/>
                <w:lang w:val="cs-CZ"/>
              </w:rPr>
              <w:t>.</w:t>
            </w:r>
            <w:r w:rsidRPr="00A4101D">
              <w:rPr>
                <w:rFonts w:ascii="Arial" w:hAnsi="Arial" w:cs="Arial"/>
                <w:lang w:val="cs-CZ"/>
              </w:rPr>
              <w:t>68</w:t>
            </w:r>
            <w:r w:rsidR="00213DF5" w:rsidRPr="00A4101D">
              <w:rPr>
                <w:rFonts w:ascii="Arial" w:hAnsi="Arial" w:cs="Arial"/>
                <w:lang w:val="cs-CZ"/>
              </w:rPr>
              <w:t xml:space="preserve"> </w:t>
            </w:r>
            <w:proofErr w:type="spellStart"/>
            <w:r w:rsidR="00213DF5" w:rsidRPr="00A4101D">
              <w:rPr>
                <w:rFonts w:ascii="Arial" w:hAnsi="Arial" w:cs="Arial"/>
                <w:lang w:val="cs-CZ"/>
              </w:rPr>
              <w:t>ms</w:t>
            </w:r>
            <w:proofErr w:type="spellEnd"/>
          </w:p>
        </w:tc>
        <w:tc>
          <w:tcPr>
            <w:tcW w:w="2254" w:type="dxa"/>
          </w:tcPr>
          <w:p w14:paraId="66139CBF" w14:textId="460683D4" w:rsidR="00213DF5" w:rsidRPr="00A4101D" w:rsidRDefault="00DB63FD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77 </w:t>
            </w:r>
            <w:r w:rsidR="00213DF5" w:rsidRPr="00A4101D">
              <w:rPr>
                <w:rFonts w:ascii="Arial" w:hAnsi="Arial" w:cs="Arial"/>
                <w:lang w:val="cs-CZ"/>
              </w:rPr>
              <w:t>%</w:t>
            </w:r>
          </w:p>
        </w:tc>
        <w:tc>
          <w:tcPr>
            <w:tcW w:w="2254" w:type="dxa"/>
          </w:tcPr>
          <w:p w14:paraId="6EC7101C" w14:textId="653ACC8F" w:rsidR="00213DF5" w:rsidRPr="00A4101D" w:rsidRDefault="00DB63FD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10.5 </w:t>
            </w:r>
            <w:r w:rsidR="00213DF5" w:rsidRPr="00A4101D">
              <w:rPr>
                <w:rFonts w:ascii="Arial" w:hAnsi="Arial" w:cs="Arial"/>
                <w:lang w:val="cs-CZ"/>
              </w:rPr>
              <w:t>%</w:t>
            </w:r>
          </w:p>
        </w:tc>
      </w:tr>
      <w:tr w:rsidR="00213DF5" w:rsidRPr="00A4101D" w14:paraId="03401C22" w14:textId="65C1ED51" w:rsidTr="001868C6">
        <w:trPr>
          <w:jc w:val="center"/>
        </w:trPr>
        <w:tc>
          <w:tcPr>
            <w:tcW w:w="2254" w:type="dxa"/>
          </w:tcPr>
          <w:p w14:paraId="10F48348" w14:textId="74620A56" w:rsidR="00213DF5" w:rsidRPr="00A4101D" w:rsidRDefault="00213DF5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0.</w:t>
            </w:r>
            <w:r w:rsidR="00DB63FD" w:rsidRPr="00A4101D">
              <w:rPr>
                <w:rFonts w:ascii="Arial" w:hAnsi="Arial" w:cs="Arial"/>
                <w:lang w:val="cs-CZ"/>
              </w:rPr>
              <w:t>9</w:t>
            </w:r>
          </w:p>
        </w:tc>
        <w:tc>
          <w:tcPr>
            <w:tcW w:w="2254" w:type="dxa"/>
          </w:tcPr>
          <w:p w14:paraId="0F5D0C3E" w14:textId="18BE17BE" w:rsidR="00213DF5" w:rsidRPr="00A4101D" w:rsidRDefault="00DB63FD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254</w:t>
            </w:r>
            <w:r w:rsidR="00213DF5" w:rsidRPr="00A4101D">
              <w:rPr>
                <w:rFonts w:ascii="Arial" w:hAnsi="Arial" w:cs="Arial"/>
                <w:lang w:val="cs-CZ"/>
              </w:rPr>
              <w:t xml:space="preserve">.85 </w:t>
            </w:r>
            <w:proofErr w:type="spellStart"/>
            <w:r w:rsidR="00213DF5" w:rsidRPr="00A4101D">
              <w:rPr>
                <w:rFonts w:ascii="Arial" w:hAnsi="Arial" w:cs="Arial"/>
                <w:lang w:val="cs-CZ"/>
              </w:rPr>
              <w:t>ms</w:t>
            </w:r>
            <w:proofErr w:type="spellEnd"/>
          </w:p>
        </w:tc>
        <w:tc>
          <w:tcPr>
            <w:tcW w:w="2254" w:type="dxa"/>
          </w:tcPr>
          <w:p w14:paraId="7FAB6B01" w14:textId="7DC41AB9" w:rsidR="00213DF5" w:rsidRPr="00A4101D" w:rsidRDefault="00DB63FD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87 </w:t>
            </w:r>
            <w:r w:rsidR="00213DF5" w:rsidRPr="00A4101D">
              <w:rPr>
                <w:rFonts w:ascii="Arial" w:hAnsi="Arial" w:cs="Arial"/>
                <w:lang w:val="cs-CZ"/>
              </w:rPr>
              <w:t>%</w:t>
            </w:r>
          </w:p>
        </w:tc>
        <w:tc>
          <w:tcPr>
            <w:tcW w:w="2254" w:type="dxa"/>
          </w:tcPr>
          <w:p w14:paraId="5BBA3309" w14:textId="63242C4B" w:rsidR="00213DF5" w:rsidRPr="00A4101D" w:rsidRDefault="00DB63FD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10.14 </w:t>
            </w:r>
            <w:r w:rsidR="00213DF5" w:rsidRPr="00A4101D">
              <w:rPr>
                <w:rFonts w:ascii="Arial" w:hAnsi="Arial" w:cs="Arial"/>
                <w:lang w:val="cs-CZ"/>
              </w:rPr>
              <w:t>%</w:t>
            </w:r>
          </w:p>
        </w:tc>
      </w:tr>
      <w:tr w:rsidR="00213DF5" w:rsidRPr="00A4101D" w14:paraId="5022FBA9" w14:textId="1144CEB8" w:rsidTr="001868C6">
        <w:trPr>
          <w:jc w:val="center"/>
        </w:trPr>
        <w:tc>
          <w:tcPr>
            <w:tcW w:w="2254" w:type="dxa"/>
          </w:tcPr>
          <w:p w14:paraId="4D83FB93" w14:textId="284DDC9F" w:rsidR="00213DF5" w:rsidRPr="00A4101D" w:rsidRDefault="00213DF5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0.</w:t>
            </w:r>
            <w:r w:rsidR="00DB63FD" w:rsidRPr="00A4101D">
              <w:rPr>
                <w:rFonts w:ascii="Arial" w:hAnsi="Arial" w:cs="Arial"/>
                <w:lang w:val="cs-CZ"/>
              </w:rPr>
              <w:t>95</w:t>
            </w:r>
          </w:p>
        </w:tc>
        <w:tc>
          <w:tcPr>
            <w:tcW w:w="2254" w:type="dxa"/>
          </w:tcPr>
          <w:p w14:paraId="5B570B39" w14:textId="3AD5F71A" w:rsidR="00213DF5" w:rsidRPr="00A4101D" w:rsidRDefault="00213DF5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6</w:t>
            </w:r>
            <w:r w:rsidR="00DB63FD" w:rsidRPr="00A4101D">
              <w:rPr>
                <w:rFonts w:ascii="Arial" w:hAnsi="Arial" w:cs="Arial"/>
                <w:lang w:val="cs-CZ"/>
              </w:rPr>
              <w:t>60</w:t>
            </w:r>
            <w:r w:rsidRPr="00A4101D">
              <w:rPr>
                <w:rFonts w:ascii="Arial" w:hAnsi="Arial" w:cs="Arial"/>
                <w:lang w:val="cs-CZ"/>
              </w:rPr>
              <w:t xml:space="preserve">.06 </w:t>
            </w:r>
            <w:proofErr w:type="spellStart"/>
            <w:r w:rsidRPr="00A4101D">
              <w:rPr>
                <w:rFonts w:ascii="Arial" w:hAnsi="Arial" w:cs="Arial"/>
                <w:lang w:val="cs-CZ"/>
              </w:rPr>
              <w:t>ms</w:t>
            </w:r>
            <w:proofErr w:type="spellEnd"/>
            <w:r w:rsidRPr="00A4101D">
              <w:rPr>
                <w:rFonts w:ascii="Arial" w:hAnsi="Arial" w:cs="Arial"/>
                <w:lang w:val="cs-CZ"/>
              </w:rPr>
              <w:t xml:space="preserve"> </w:t>
            </w:r>
          </w:p>
        </w:tc>
        <w:tc>
          <w:tcPr>
            <w:tcW w:w="2254" w:type="dxa"/>
          </w:tcPr>
          <w:p w14:paraId="35566BDD" w14:textId="67423779" w:rsidR="00213DF5" w:rsidRPr="00A4101D" w:rsidRDefault="00DB63FD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92 </w:t>
            </w:r>
            <w:r w:rsidR="00213DF5" w:rsidRPr="00A4101D">
              <w:rPr>
                <w:rFonts w:ascii="Arial" w:hAnsi="Arial" w:cs="Arial"/>
                <w:lang w:val="cs-CZ"/>
              </w:rPr>
              <w:t>%</w:t>
            </w:r>
          </w:p>
        </w:tc>
        <w:tc>
          <w:tcPr>
            <w:tcW w:w="2254" w:type="dxa"/>
          </w:tcPr>
          <w:p w14:paraId="17BB1248" w14:textId="64392523" w:rsidR="00213DF5" w:rsidRPr="00A4101D" w:rsidRDefault="00DB63FD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6.7 </w:t>
            </w:r>
            <w:r w:rsidR="00213DF5" w:rsidRPr="00A4101D">
              <w:rPr>
                <w:rFonts w:ascii="Arial" w:hAnsi="Arial" w:cs="Arial"/>
                <w:lang w:val="cs-CZ"/>
              </w:rPr>
              <w:t>%</w:t>
            </w:r>
          </w:p>
        </w:tc>
      </w:tr>
      <w:tr w:rsidR="00213DF5" w:rsidRPr="00A4101D" w14:paraId="461843CC" w14:textId="7EB918C9" w:rsidTr="001868C6">
        <w:trPr>
          <w:jc w:val="center"/>
        </w:trPr>
        <w:tc>
          <w:tcPr>
            <w:tcW w:w="2254" w:type="dxa"/>
          </w:tcPr>
          <w:p w14:paraId="56106029" w14:textId="1BE6D0B4" w:rsidR="00213DF5" w:rsidRPr="00A4101D" w:rsidRDefault="00213DF5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0.</w:t>
            </w:r>
            <w:r w:rsidR="00DB63FD" w:rsidRPr="00A4101D">
              <w:rPr>
                <w:rFonts w:ascii="Arial" w:hAnsi="Arial" w:cs="Arial"/>
                <w:lang w:val="cs-CZ"/>
              </w:rPr>
              <w:t>99</w:t>
            </w:r>
          </w:p>
        </w:tc>
        <w:tc>
          <w:tcPr>
            <w:tcW w:w="2254" w:type="dxa"/>
          </w:tcPr>
          <w:p w14:paraId="4D45DDD5" w14:textId="52CCACCF" w:rsidR="00213DF5" w:rsidRPr="00A4101D" w:rsidRDefault="00DB63FD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2887</w:t>
            </w:r>
            <w:r w:rsidR="00213DF5" w:rsidRPr="00A4101D">
              <w:rPr>
                <w:rFonts w:ascii="Arial" w:hAnsi="Arial" w:cs="Arial"/>
                <w:lang w:val="cs-CZ"/>
              </w:rPr>
              <w:t>.</w:t>
            </w:r>
            <w:r w:rsidRPr="00A4101D">
              <w:rPr>
                <w:rFonts w:ascii="Arial" w:hAnsi="Arial" w:cs="Arial"/>
                <w:lang w:val="cs-CZ"/>
              </w:rPr>
              <w:t>96</w:t>
            </w:r>
            <w:r w:rsidR="00213DF5" w:rsidRPr="00A4101D">
              <w:rPr>
                <w:rFonts w:ascii="Arial" w:hAnsi="Arial" w:cs="Arial"/>
                <w:lang w:val="cs-CZ"/>
              </w:rPr>
              <w:t xml:space="preserve"> </w:t>
            </w:r>
            <w:proofErr w:type="spellStart"/>
            <w:r w:rsidR="00213DF5" w:rsidRPr="00A4101D">
              <w:rPr>
                <w:rFonts w:ascii="Arial" w:hAnsi="Arial" w:cs="Arial"/>
                <w:lang w:val="cs-CZ"/>
              </w:rPr>
              <w:t>ms</w:t>
            </w:r>
            <w:proofErr w:type="spellEnd"/>
          </w:p>
        </w:tc>
        <w:tc>
          <w:tcPr>
            <w:tcW w:w="2254" w:type="dxa"/>
          </w:tcPr>
          <w:p w14:paraId="0C5C2586" w14:textId="67C93331" w:rsidR="00213DF5" w:rsidRPr="00A4101D" w:rsidRDefault="00DB63FD" w:rsidP="008C3C6A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100 </w:t>
            </w:r>
            <w:r w:rsidR="00213DF5" w:rsidRPr="00A4101D">
              <w:rPr>
                <w:rFonts w:ascii="Arial" w:hAnsi="Arial" w:cs="Arial"/>
                <w:lang w:val="cs-CZ"/>
              </w:rPr>
              <w:t>%</w:t>
            </w:r>
          </w:p>
        </w:tc>
        <w:tc>
          <w:tcPr>
            <w:tcW w:w="2254" w:type="dxa"/>
          </w:tcPr>
          <w:p w14:paraId="1DF8E5E9" w14:textId="05A07A69" w:rsidR="00213DF5" w:rsidRPr="00A4101D" w:rsidRDefault="00DB63FD" w:rsidP="008C3C6A">
            <w:pPr>
              <w:rPr>
                <w:rFonts w:ascii="Arial" w:hAnsi="Arial" w:cs="Arial"/>
                <w:lang w:val="cs-CZ"/>
              </w:rPr>
            </w:pPr>
            <w:proofErr w:type="gramStart"/>
            <w:r w:rsidRPr="00A4101D">
              <w:rPr>
                <w:rFonts w:ascii="Arial" w:hAnsi="Arial" w:cs="Arial"/>
                <w:lang w:val="cs-CZ"/>
              </w:rPr>
              <w:t>0</w:t>
            </w:r>
            <w:r w:rsidR="00213DF5" w:rsidRPr="00A4101D">
              <w:rPr>
                <w:rFonts w:ascii="Arial" w:hAnsi="Arial" w:cs="Arial"/>
                <w:lang w:val="cs-CZ"/>
              </w:rPr>
              <w:t>%</w:t>
            </w:r>
            <w:proofErr w:type="gramEnd"/>
          </w:p>
        </w:tc>
      </w:tr>
    </w:tbl>
    <w:p w14:paraId="6AABB001" w14:textId="77777777" w:rsidR="0022241C" w:rsidRDefault="0022241C" w:rsidP="00884154">
      <w:pPr>
        <w:rPr>
          <w:rFonts w:ascii="Arial" w:hAnsi="Arial" w:cs="Arial"/>
          <w:b/>
          <w:bCs/>
          <w:lang w:val="cs-CZ"/>
        </w:rPr>
      </w:pPr>
    </w:p>
    <w:p w14:paraId="2F8D8F50" w14:textId="77777777" w:rsidR="0022241C" w:rsidRDefault="0022241C" w:rsidP="00884154">
      <w:pPr>
        <w:rPr>
          <w:rFonts w:ascii="Arial" w:hAnsi="Arial" w:cs="Arial"/>
          <w:b/>
          <w:bCs/>
          <w:lang w:val="cs-CZ"/>
        </w:rPr>
      </w:pPr>
    </w:p>
    <w:p w14:paraId="6F314BF9" w14:textId="578BF6F2" w:rsidR="001E15AA" w:rsidRPr="00A4101D" w:rsidRDefault="001E15AA" w:rsidP="00884154">
      <w:pPr>
        <w:rPr>
          <w:rFonts w:ascii="Arial" w:hAnsi="Arial" w:cs="Arial"/>
          <w:b/>
          <w:bCs/>
          <w:lang w:val="cs-CZ"/>
        </w:rPr>
      </w:pPr>
      <w:r w:rsidRPr="00A4101D">
        <w:rPr>
          <w:rFonts w:ascii="Arial" w:hAnsi="Arial" w:cs="Arial"/>
          <w:b/>
          <w:bCs/>
          <w:lang w:val="cs-CZ"/>
        </w:rPr>
        <w:t>Výsledek druhé iterace:</w:t>
      </w:r>
    </w:p>
    <w:p w14:paraId="1ABCB9EF" w14:textId="314772B3" w:rsidR="00733432" w:rsidRPr="00A4101D" w:rsidRDefault="001E15AA" w:rsidP="00884154">
      <w:p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b/>
          <w:bCs/>
          <w:lang w:val="cs-CZ"/>
        </w:rPr>
        <w:tab/>
      </w:r>
      <w:r w:rsidRPr="00A4101D">
        <w:rPr>
          <w:rFonts w:ascii="Arial" w:hAnsi="Arial" w:cs="Arial"/>
          <w:lang w:val="cs-CZ"/>
        </w:rPr>
        <w:t xml:space="preserve">V tabulce 1 můžeme vidět, že úspěšnost nalezení optimálního řešení výrazně stoupala se zvětšujícím se chladícím koeficientem. </w:t>
      </w:r>
      <w:r w:rsidR="00145ABA" w:rsidRPr="00A4101D">
        <w:rPr>
          <w:rFonts w:ascii="Arial" w:hAnsi="Arial" w:cs="Arial"/>
          <w:lang w:val="cs-CZ"/>
        </w:rPr>
        <w:t xml:space="preserve">Zároveň s tím výrazně klesala i relativní chyba u špatných výsledků. Úměrně tomu se i zvedá průměrný čas potřebný k vyřešení jedné instance, jak můžeme vidět na obrázku 3. Z toho je také patrné, že vývoj této křivky není lineární. U větších instancí by tedy koeficient blížící se k 0.99 mohl být časově velmi náročný. Nejlepší poměr čas/kvalita výsledku si zatím zachovává ochlazovací koeficient 0.95. Rád bych v rámci této iterace provedl obdobný test na instancích o více proměnných. K tomu jsem si vybral datovou sadu wuf50-218R. </w:t>
      </w:r>
    </w:p>
    <w:p w14:paraId="0D17A259" w14:textId="77777777" w:rsidR="00733432" w:rsidRPr="00A4101D" w:rsidRDefault="00733432" w:rsidP="001E15AA">
      <w:pPr>
        <w:rPr>
          <w:rFonts w:ascii="Arial" w:hAnsi="Arial" w:cs="Arial"/>
          <w:lang w:val="cs-CZ"/>
        </w:rPr>
      </w:pPr>
    </w:p>
    <w:p w14:paraId="5B5077B5" w14:textId="41268CEF" w:rsidR="001E15AA" w:rsidRPr="00A4101D" w:rsidRDefault="00733432" w:rsidP="00733432">
      <w:pPr>
        <w:jc w:val="center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noProof/>
          <w:lang w:val="cs-CZ"/>
        </w:rPr>
        <w:drawing>
          <wp:inline distT="0" distB="0" distL="0" distR="0" wp14:anchorId="23857161" wp14:editId="6E097A3E">
            <wp:extent cx="5816600" cy="2959100"/>
            <wp:effectExtent l="0" t="0" r="12700" b="1270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F97307" w14:textId="5CE45928" w:rsidR="00145ABA" w:rsidRPr="00A4101D" w:rsidRDefault="00145ABA" w:rsidP="00145ABA">
      <w:pPr>
        <w:pStyle w:val="Caption"/>
        <w:jc w:val="center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fldChar w:fldCharType="begin"/>
      </w:r>
      <w:r w:rsidRPr="00A4101D">
        <w:rPr>
          <w:rFonts w:ascii="Arial" w:hAnsi="Arial" w:cs="Arial"/>
          <w:lang w:val="cs-CZ"/>
        </w:rPr>
        <w:instrText xml:space="preserve"> SEQ Obrázek \* ARABIC </w:instrText>
      </w:r>
      <w:r w:rsidRPr="00A4101D">
        <w:rPr>
          <w:rFonts w:ascii="Arial" w:hAnsi="Arial" w:cs="Arial"/>
          <w:lang w:val="cs-CZ"/>
        </w:rPr>
        <w:fldChar w:fldCharType="separate"/>
      </w:r>
      <w:r w:rsidR="0022241C">
        <w:rPr>
          <w:rFonts w:ascii="Arial" w:hAnsi="Arial" w:cs="Arial"/>
          <w:noProof/>
          <w:lang w:val="cs-CZ"/>
        </w:rPr>
        <w:t>1</w:t>
      </w:r>
      <w:r w:rsidRPr="00A4101D">
        <w:rPr>
          <w:rFonts w:ascii="Arial" w:hAnsi="Arial" w:cs="Arial"/>
          <w:lang w:val="cs-CZ"/>
        </w:rPr>
        <w:fldChar w:fldCharType="end"/>
      </w:r>
      <w:r w:rsidRPr="00A4101D">
        <w:rPr>
          <w:rFonts w:ascii="Arial" w:hAnsi="Arial" w:cs="Arial"/>
          <w:lang w:val="cs-CZ"/>
        </w:rPr>
        <w:t>. Průměrný čas výpočtu potřebný k vyřešení jedné instance</w:t>
      </w:r>
    </w:p>
    <w:p w14:paraId="2EF06AFF" w14:textId="77777777" w:rsidR="00145ABA" w:rsidRPr="00A4101D" w:rsidRDefault="00145ABA" w:rsidP="00733432">
      <w:pPr>
        <w:jc w:val="center"/>
        <w:rPr>
          <w:rFonts w:ascii="Arial" w:hAnsi="Arial" w:cs="Arial"/>
          <w:lang w:val="cs-CZ"/>
        </w:rPr>
      </w:pPr>
    </w:p>
    <w:p w14:paraId="0CEA3E11" w14:textId="49F081FD" w:rsidR="00923BC4" w:rsidRPr="00A4101D" w:rsidRDefault="003C4461" w:rsidP="00145ABA">
      <w:pPr>
        <w:rPr>
          <w:rFonts w:ascii="Arial" w:hAnsi="Arial" w:cs="Arial"/>
          <w:b/>
          <w:bCs/>
          <w:lang w:val="cs-CZ"/>
        </w:rPr>
      </w:pPr>
      <w:r w:rsidRPr="00A4101D">
        <w:rPr>
          <w:rFonts w:ascii="Arial" w:hAnsi="Arial" w:cs="Arial"/>
          <w:b/>
          <w:bCs/>
          <w:lang w:val="cs-CZ"/>
        </w:rPr>
        <w:t>Výsledek pro wuf50-218R</w:t>
      </w:r>
      <w:r w:rsidR="00145ABA" w:rsidRPr="00A4101D">
        <w:rPr>
          <w:rFonts w:ascii="Arial" w:hAnsi="Arial" w:cs="Arial"/>
          <w:b/>
          <w:bCs/>
          <w:lang w:val="cs-CZ"/>
        </w:rPr>
        <w:t>:</w:t>
      </w:r>
    </w:p>
    <w:p w14:paraId="2AB7A971" w14:textId="2C005380" w:rsidR="00331CE0" w:rsidRPr="00A4101D" w:rsidRDefault="00331CE0" w:rsidP="00EB5808">
      <w:p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b/>
          <w:bCs/>
          <w:lang w:val="cs-CZ"/>
        </w:rPr>
        <w:tab/>
      </w:r>
      <w:r w:rsidR="000928D0" w:rsidRPr="00A4101D">
        <w:rPr>
          <w:rFonts w:ascii="Arial" w:hAnsi="Arial" w:cs="Arial"/>
          <w:lang w:val="cs-CZ"/>
        </w:rPr>
        <w:t xml:space="preserve">Podle mých očekávání, úspěšnost algoritmu výrazně </w:t>
      </w:r>
      <w:proofErr w:type="gramStart"/>
      <w:r w:rsidR="000928D0" w:rsidRPr="00A4101D">
        <w:rPr>
          <w:rFonts w:ascii="Arial" w:hAnsi="Arial" w:cs="Arial"/>
          <w:lang w:val="cs-CZ"/>
        </w:rPr>
        <w:t>klesla</w:t>
      </w:r>
      <w:proofErr w:type="gramEnd"/>
      <w:r w:rsidR="000928D0" w:rsidRPr="00A4101D">
        <w:rPr>
          <w:rFonts w:ascii="Arial" w:hAnsi="Arial" w:cs="Arial"/>
          <w:lang w:val="cs-CZ"/>
        </w:rPr>
        <w:t xml:space="preserve"> jak ukazuje tabulka níže. Nicméně trend zůstává stejný, čím vyšší ochlazovací koeficient, tím lepších výsledků algoritmus dosahuje. Nadále se budu zabývat pouze koeficienty 0.9+, protože z dostupných měření, nižší hodnoty mají velmi neuspokojivé výsledky. </w:t>
      </w:r>
    </w:p>
    <w:p w14:paraId="18D77EF2" w14:textId="1E2DB6E0" w:rsidR="00331CE0" w:rsidRPr="00A4101D" w:rsidRDefault="00331CE0" w:rsidP="00145ABA">
      <w:pPr>
        <w:rPr>
          <w:rFonts w:ascii="Arial" w:hAnsi="Arial" w:cs="Arial"/>
          <w:b/>
          <w:bCs/>
          <w:lang w:val="cs-CZ"/>
        </w:rPr>
      </w:pPr>
    </w:p>
    <w:p w14:paraId="5ACD6240" w14:textId="77777777" w:rsidR="00331CE0" w:rsidRPr="00A4101D" w:rsidRDefault="00331CE0" w:rsidP="00145ABA">
      <w:pPr>
        <w:rPr>
          <w:rFonts w:ascii="Arial" w:hAnsi="Arial" w:cs="Arial"/>
          <w:b/>
          <w:bCs/>
          <w:lang w:val="cs-CZ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Výsledek měření - Chladící koeficient"/>
      </w:tblPr>
      <w:tblGrid>
        <w:gridCol w:w="2254"/>
        <w:gridCol w:w="2254"/>
        <w:gridCol w:w="2254"/>
        <w:gridCol w:w="2254"/>
      </w:tblGrid>
      <w:tr w:rsidR="00331CE0" w:rsidRPr="00A4101D" w14:paraId="3E11BBEA" w14:textId="77777777" w:rsidTr="001868C6">
        <w:trPr>
          <w:jc w:val="center"/>
        </w:trPr>
        <w:tc>
          <w:tcPr>
            <w:tcW w:w="2254" w:type="dxa"/>
          </w:tcPr>
          <w:p w14:paraId="3D0F231D" w14:textId="77777777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lastRenderedPageBreak/>
              <w:t>Chladící koeficient</w:t>
            </w:r>
          </w:p>
        </w:tc>
        <w:tc>
          <w:tcPr>
            <w:tcW w:w="2254" w:type="dxa"/>
          </w:tcPr>
          <w:p w14:paraId="08C2EFD2" w14:textId="77777777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Průměrný čas výpočtu</w:t>
            </w:r>
          </w:p>
        </w:tc>
        <w:tc>
          <w:tcPr>
            <w:tcW w:w="2254" w:type="dxa"/>
          </w:tcPr>
          <w:p w14:paraId="39770E6D" w14:textId="77777777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Procentuální úspěšnost nalezení optimálního řešení</w:t>
            </w:r>
          </w:p>
        </w:tc>
        <w:tc>
          <w:tcPr>
            <w:tcW w:w="2254" w:type="dxa"/>
          </w:tcPr>
          <w:p w14:paraId="27713BD9" w14:textId="77777777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Relativní chyba</w:t>
            </w:r>
          </w:p>
        </w:tc>
      </w:tr>
      <w:tr w:rsidR="00331CE0" w:rsidRPr="00A4101D" w14:paraId="57209C5B" w14:textId="77777777" w:rsidTr="001868C6">
        <w:trPr>
          <w:jc w:val="center"/>
        </w:trPr>
        <w:tc>
          <w:tcPr>
            <w:tcW w:w="2254" w:type="dxa"/>
          </w:tcPr>
          <w:p w14:paraId="4962CFCE" w14:textId="77777777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0.8</w:t>
            </w:r>
          </w:p>
        </w:tc>
        <w:tc>
          <w:tcPr>
            <w:tcW w:w="2254" w:type="dxa"/>
          </w:tcPr>
          <w:p w14:paraId="6ECAFCD5" w14:textId="77265540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1</w:t>
            </w:r>
            <w:r w:rsidRPr="00A4101D">
              <w:rPr>
                <w:rFonts w:ascii="Arial" w:hAnsi="Arial" w:cs="Arial"/>
                <w:lang w:val="cs-CZ"/>
              </w:rPr>
              <w:t>46</w:t>
            </w:r>
            <w:r w:rsidRPr="00A4101D">
              <w:rPr>
                <w:rFonts w:ascii="Arial" w:hAnsi="Arial" w:cs="Arial"/>
                <w:lang w:val="cs-CZ"/>
              </w:rPr>
              <w:t>.</w:t>
            </w:r>
            <w:r w:rsidRPr="00A4101D">
              <w:rPr>
                <w:rFonts w:ascii="Arial" w:hAnsi="Arial" w:cs="Arial"/>
                <w:lang w:val="cs-CZ"/>
              </w:rPr>
              <w:t>36</w:t>
            </w:r>
            <w:r w:rsidRPr="00A4101D">
              <w:rPr>
                <w:rFonts w:ascii="Arial" w:hAnsi="Arial" w:cs="Arial"/>
                <w:lang w:val="cs-CZ"/>
              </w:rPr>
              <w:t xml:space="preserve"> </w:t>
            </w:r>
            <w:proofErr w:type="spellStart"/>
            <w:r w:rsidRPr="00A4101D">
              <w:rPr>
                <w:rFonts w:ascii="Arial" w:hAnsi="Arial" w:cs="Arial"/>
                <w:lang w:val="cs-CZ"/>
              </w:rPr>
              <w:t>ms</w:t>
            </w:r>
            <w:proofErr w:type="spellEnd"/>
          </w:p>
        </w:tc>
        <w:tc>
          <w:tcPr>
            <w:tcW w:w="2254" w:type="dxa"/>
          </w:tcPr>
          <w:p w14:paraId="7C525FE7" w14:textId="1C5F90E2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39 </w:t>
            </w:r>
            <w:r w:rsidRPr="00A4101D">
              <w:rPr>
                <w:rFonts w:ascii="Arial" w:hAnsi="Arial" w:cs="Arial"/>
                <w:lang w:val="cs-CZ"/>
              </w:rPr>
              <w:t>%</w:t>
            </w:r>
          </w:p>
        </w:tc>
        <w:tc>
          <w:tcPr>
            <w:tcW w:w="2254" w:type="dxa"/>
          </w:tcPr>
          <w:p w14:paraId="7F3609BD" w14:textId="599F9C98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9.8</w:t>
            </w:r>
            <w:r w:rsidRPr="00A4101D">
              <w:rPr>
                <w:rFonts w:ascii="Arial" w:hAnsi="Arial" w:cs="Arial"/>
                <w:lang w:val="cs-CZ"/>
              </w:rPr>
              <w:t xml:space="preserve"> %</w:t>
            </w:r>
          </w:p>
        </w:tc>
      </w:tr>
      <w:tr w:rsidR="00331CE0" w:rsidRPr="00A4101D" w14:paraId="49DD5E5C" w14:textId="77777777" w:rsidTr="001868C6">
        <w:trPr>
          <w:jc w:val="center"/>
        </w:trPr>
        <w:tc>
          <w:tcPr>
            <w:tcW w:w="2254" w:type="dxa"/>
          </w:tcPr>
          <w:p w14:paraId="191B4346" w14:textId="77777777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0.9</w:t>
            </w:r>
          </w:p>
        </w:tc>
        <w:tc>
          <w:tcPr>
            <w:tcW w:w="2254" w:type="dxa"/>
          </w:tcPr>
          <w:p w14:paraId="45F0A3B4" w14:textId="3524E070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338.8</w:t>
            </w:r>
            <w:r w:rsidRPr="00A4101D">
              <w:rPr>
                <w:rFonts w:ascii="Arial" w:hAnsi="Arial" w:cs="Arial"/>
                <w:lang w:val="cs-CZ"/>
              </w:rPr>
              <w:t xml:space="preserve"> </w:t>
            </w:r>
            <w:proofErr w:type="spellStart"/>
            <w:r w:rsidRPr="00A4101D">
              <w:rPr>
                <w:rFonts w:ascii="Arial" w:hAnsi="Arial" w:cs="Arial"/>
                <w:lang w:val="cs-CZ"/>
              </w:rPr>
              <w:t>ms</w:t>
            </w:r>
            <w:proofErr w:type="spellEnd"/>
          </w:p>
        </w:tc>
        <w:tc>
          <w:tcPr>
            <w:tcW w:w="2254" w:type="dxa"/>
          </w:tcPr>
          <w:p w14:paraId="3BC510F9" w14:textId="18354042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51</w:t>
            </w:r>
            <w:r w:rsidRPr="00A4101D">
              <w:rPr>
                <w:rFonts w:ascii="Arial" w:hAnsi="Arial" w:cs="Arial"/>
                <w:lang w:val="cs-CZ"/>
              </w:rPr>
              <w:t xml:space="preserve"> %</w:t>
            </w:r>
          </w:p>
        </w:tc>
        <w:tc>
          <w:tcPr>
            <w:tcW w:w="2254" w:type="dxa"/>
          </w:tcPr>
          <w:p w14:paraId="1228FF78" w14:textId="3EE39C49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7.02</w:t>
            </w:r>
            <w:r w:rsidRPr="00A4101D">
              <w:rPr>
                <w:rFonts w:ascii="Arial" w:hAnsi="Arial" w:cs="Arial"/>
                <w:lang w:val="cs-CZ"/>
              </w:rPr>
              <w:t xml:space="preserve"> %</w:t>
            </w:r>
          </w:p>
        </w:tc>
      </w:tr>
      <w:tr w:rsidR="00331CE0" w:rsidRPr="00A4101D" w14:paraId="03450454" w14:textId="77777777" w:rsidTr="001868C6">
        <w:trPr>
          <w:jc w:val="center"/>
        </w:trPr>
        <w:tc>
          <w:tcPr>
            <w:tcW w:w="2254" w:type="dxa"/>
          </w:tcPr>
          <w:p w14:paraId="4C79B900" w14:textId="77777777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0.95</w:t>
            </w:r>
          </w:p>
        </w:tc>
        <w:tc>
          <w:tcPr>
            <w:tcW w:w="2254" w:type="dxa"/>
          </w:tcPr>
          <w:p w14:paraId="74BB1D13" w14:textId="194F3265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6</w:t>
            </w:r>
            <w:r w:rsidRPr="00A4101D">
              <w:rPr>
                <w:rFonts w:ascii="Arial" w:hAnsi="Arial" w:cs="Arial"/>
                <w:lang w:val="cs-CZ"/>
              </w:rPr>
              <w:t>22</w:t>
            </w:r>
            <w:r w:rsidRPr="00A4101D">
              <w:rPr>
                <w:rFonts w:ascii="Arial" w:hAnsi="Arial" w:cs="Arial"/>
                <w:lang w:val="cs-CZ"/>
              </w:rPr>
              <w:t xml:space="preserve">.06 </w:t>
            </w:r>
            <w:proofErr w:type="spellStart"/>
            <w:r w:rsidRPr="00A4101D">
              <w:rPr>
                <w:rFonts w:ascii="Arial" w:hAnsi="Arial" w:cs="Arial"/>
                <w:lang w:val="cs-CZ"/>
              </w:rPr>
              <w:t>ms</w:t>
            </w:r>
            <w:proofErr w:type="spellEnd"/>
            <w:r w:rsidRPr="00A4101D">
              <w:rPr>
                <w:rFonts w:ascii="Arial" w:hAnsi="Arial" w:cs="Arial"/>
                <w:lang w:val="cs-CZ"/>
              </w:rPr>
              <w:t xml:space="preserve"> </w:t>
            </w:r>
          </w:p>
        </w:tc>
        <w:tc>
          <w:tcPr>
            <w:tcW w:w="2254" w:type="dxa"/>
          </w:tcPr>
          <w:p w14:paraId="49574735" w14:textId="3840135C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68</w:t>
            </w:r>
            <w:r w:rsidRPr="00A4101D">
              <w:rPr>
                <w:rFonts w:ascii="Arial" w:hAnsi="Arial" w:cs="Arial"/>
                <w:lang w:val="cs-CZ"/>
              </w:rPr>
              <w:t xml:space="preserve"> %</w:t>
            </w:r>
          </w:p>
        </w:tc>
        <w:tc>
          <w:tcPr>
            <w:tcW w:w="2254" w:type="dxa"/>
          </w:tcPr>
          <w:p w14:paraId="345385E9" w14:textId="6C52C6DF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5.7</w:t>
            </w:r>
            <w:r w:rsidRPr="00A4101D">
              <w:rPr>
                <w:rFonts w:ascii="Arial" w:hAnsi="Arial" w:cs="Arial"/>
                <w:lang w:val="cs-CZ"/>
              </w:rPr>
              <w:t xml:space="preserve"> %</w:t>
            </w:r>
          </w:p>
        </w:tc>
      </w:tr>
      <w:tr w:rsidR="00331CE0" w:rsidRPr="00A4101D" w14:paraId="238D2A8D" w14:textId="77777777" w:rsidTr="001868C6">
        <w:trPr>
          <w:jc w:val="center"/>
        </w:trPr>
        <w:tc>
          <w:tcPr>
            <w:tcW w:w="2254" w:type="dxa"/>
          </w:tcPr>
          <w:p w14:paraId="09C3C557" w14:textId="77777777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0.99</w:t>
            </w:r>
          </w:p>
        </w:tc>
        <w:tc>
          <w:tcPr>
            <w:tcW w:w="2254" w:type="dxa"/>
          </w:tcPr>
          <w:p w14:paraId="36763E46" w14:textId="41A55105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3419.68</w:t>
            </w:r>
            <w:r w:rsidRPr="00A4101D">
              <w:rPr>
                <w:rFonts w:ascii="Arial" w:hAnsi="Arial" w:cs="Arial"/>
                <w:lang w:val="cs-CZ"/>
              </w:rPr>
              <w:t xml:space="preserve"> </w:t>
            </w:r>
            <w:proofErr w:type="spellStart"/>
            <w:r w:rsidRPr="00A4101D">
              <w:rPr>
                <w:rFonts w:ascii="Arial" w:hAnsi="Arial" w:cs="Arial"/>
                <w:lang w:val="cs-CZ"/>
              </w:rPr>
              <w:t>ms</w:t>
            </w:r>
            <w:proofErr w:type="spellEnd"/>
          </w:p>
        </w:tc>
        <w:tc>
          <w:tcPr>
            <w:tcW w:w="2254" w:type="dxa"/>
          </w:tcPr>
          <w:p w14:paraId="713FDF94" w14:textId="0AD4172B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91</w:t>
            </w:r>
            <w:r w:rsidRPr="00A4101D">
              <w:rPr>
                <w:rFonts w:ascii="Arial" w:hAnsi="Arial" w:cs="Arial"/>
                <w:lang w:val="cs-CZ"/>
              </w:rPr>
              <w:t xml:space="preserve"> %</w:t>
            </w:r>
          </w:p>
        </w:tc>
        <w:tc>
          <w:tcPr>
            <w:tcW w:w="2254" w:type="dxa"/>
          </w:tcPr>
          <w:p w14:paraId="3A7131B8" w14:textId="3A830800" w:rsidR="00331CE0" w:rsidRPr="00A4101D" w:rsidRDefault="00331CE0" w:rsidP="00031CF9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2.7 </w:t>
            </w:r>
            <w:r w:rsidRPr="00A4101D">
              <w:rPr>
                <w:rFonts w:ascii="Arial" w:hAnsi="Arial" w:cs="Arial"/>
                <w:lang w:val="cs-CZ"/>
              </w:rPr>
              <w:t>%</w:t>
            </w:r>
          </w:p>
        </w:tc>
      </w:tr>
    </w:tbl>
    <w:p w14:paraId="37FFB050" w14:textId="64BFAB07" w:rsidR="00293429" w:rsidRDefault="00331CE0" w:rsidP="00331CE0">
      <w:pPr>
        <w:pStyle w:val="Caption"/>
        <w:jc w:val="center"/>
        <w:rPr>
          <w:rFonts w:ascii="Arial" w:hAnsi="Arial" w:cs="Arial"/>
          <w:lang w:val="cs-CZ"/>
        </w:rPr>
      </w:pPr>
      <w:r w:rsidRPr="00A4101D">
        <w:rPr>
          <w:rFonts w:ascii="Arial" w:hAnsi="Arial" w:cs="Arial"/>
        </w:rPr>
        <w:t xml:space="preserve">Tabulka </w:t>
      </w:r>
      <w:r w:rsidRPr="00A4101D">
        <w:rPr>
          <w:rFonts w:ascii="Arial" w:hAnsi="Arial" w:cs="Arial"/>
        </w:rPr>
        <w:fldChar w:fldCharType="begin"/>
      </w:r>
      <w:r w:rsidRPr="00A4101D">
        <w:rPr>
          <w:rFonts w:ascii="Arial" w:hAnsi="Arial" w:cs="Arial"/>
        </w:rPr>
        <w:instrText xml:space="preserve"> SEQ Tabulka \* ARABIC </w:instrText>
      </w:r>
      <w:r w:rsidRPr="00A4101D">
        <w:rPr>
          <w:rFonts w:ascii="Arial" w:hAnsi="Arial" w:cs="Arial"/>
        </w:rPr>
        <w:fldChar w:fldCharType="separate"/>
      </w:r>
      <w:r w:rsidR="0022241C">
        <w:rPr>
          <w:rFonts w:ascii="Arial" w:hAnsi="Arial" w:cs="Arial"/>
          <w:noProof/>
        </w:rPr>
        <w:t>2</w:t>
      </w:r>
      <w:r w:rsidRPr="00A4101D">
        <w:rPr>
          <w:rFonts w:ascii="Arial" w:hAnsi="Arial" w:cs="Arial"/>
        </w:rPr>
        <w:fldChar w:fldCharType="end"/>
      </w:r>
      <w:r w:rsidRPr="00A4101D">
        <w:rPr>
          <w:rFonts w:ascii="Arial" w:hAnsi="Arial" w:cs="Arial"/>
          <w:lang w:val="cs-CZ"/>
        </w:rPr>
        <w:t>: Vliv ochlazovacího koeficientu na úspěšnost algoritmu</w:t>
      </w:r>
    </w:p>
    <w:p w14:paraId="281129E0" w14:textId="77777777" w:rsidR="0022241C" w:rsidRPr="0022241C" w:rsidRDefault="0022241C" w:rsidP="0022241C">
      <w:pPr>
        <w:rPr>
          <w:lang w:val="cs-CZ" w:eastAsia="en-US"/>
        </w:rPr>
      </w:pPr>
    </w:p>
    <w:p w14:paraId="6B4B7C68" w14:textId="4C99402E" w:rsidR="00331CE0" w:rsidRPr="00A4101D" w:rsidRDefault="000928D0" w:rsidP="000928D0">
      <w:pPr>
        <w:pStyle w:val="Heading3"/>
        <w:rPr>
          <w:rFonts w:cs="Arial"/>
          <w:lang w:val="cs-CZ"/>
        </w:rPr>
      </w:pPr>
      <w:bookmarkStart w:id="15" w:name="_Toc124593747"/>
      <w:r w:rsidRPr="00A4101D">
        <w:rPr>
          <w:rFonts w:cs="Arial"/>
          <w:lang w:val="cs-CZ"/>
        </w:rPr>
        <w:t>Třetí iterace – Počáteční teplota a ekvilibrium</w:t>
      </w:r>
      <w:bookmarkEnd w:id="15"/>
    </w:p>
    <w:p w14:paraId="62B09356" w14:textId="39FB609A" w:rsidR="000928D0" w:rsidRPr="00A4101D" w:rsidRDefault="000928D0" w:rsidP="00EB5808">
      <w:pPr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V minulých iteracích jsme si ověřili funkčnost algoritmu a zásadní vliv ochlazovacího koeficientu na kvalitu výsledku. Nyní bych se rád zaměřil na počáteční teplotu a ekvilibrium. Tedy na dva parametry, které hrají zásadní roli v počtu vnitřních kroků algoritmu.</w:t>
      </w:r>
      <w:r w:rsidR="00E542C4" w:rsidRPr="00A4101D">
        <w:rPr>
          <w:rFonts w:ascii="Arial" w:hAnsi="Arial" w:cs="Arial"/>
          <w:lang w:val="cs-CZ"/>
        </w:rPr>
        <w:t xml:space="preserve"> Od zvýšení počáteční teploty a </w:t>
      </w:r>
      <w:proofErr w:type="spellStart"/>
      <w:r w:rsidR="00E542C4" w:rsidRPr="00A4101D">
        <w:rPr>
          <w:rFonts w:ascii="Arial" w:hAnsi="Arial" w:cs="Arial"/>
          <w:lang w:val="cs-CZ"/>
        </w:rPr>
        <w:t>equilibria</w:t>
      </w:r>
      <w:proofErr w:type="spellEnd"/>
      <w:r w:rsidR="00E542C4" w:rsidRPr="00A4101D">
        <w:rPr>
          <w:rFonts w:ascii="Arial" w:hAnsi="Arial" w:cs="Arial"/>
          <w:lang w:val="cs-CZ"/>
        </w:rPr>
        <w:t xml:space="preserve"> si slibuji výrazné zlepšení výsledků pro větší instance. </w:t>
      </w:r>
    </w:p>
    <w:p w14:paraId="3A479CC8" w14:textId="214959CB" w:rsidR="00B12EB4" w:rsidRPr="00A4101D" w:rsidRDefault="00EB5808" w:rsidP="00EB5808">
      <w:pPr>
        <w:ind w:firstLine="720"/>
        <w:jc w:val="both"/>
        <w:rPr>
          <w:rFonts w:ascii="Arial" w:eastAsiaTheme="minorEastAsia" w:hAnsi="Arial" w:cs="Arial"/>
          <w:lang w:val="cs-CZ"/>
        </w:rPr>
      </w:pPr>
      <w:r w:rsidRPr="00A4101D">
        <w:rPr>
          <w:rFonts w:ascii="Arial" w:hAnsi="Arial" w:cs="Arial"/>
          <w:lang w:val="cs-CZ"/>
        </w:rPr>
        <w:t>První,</w:t>
      </w:r>
      <w:r w:rsidR="002D6751" w:rsidRPr="00A4101D">
        <w:rPr>
          <w:rFonts w:ascii="Arial" w:hAnsi="Arial" w:cs="Arial"/>
          <w:lang w:val="cs-CZ"/>
        </w:rPr>
        <w:t xml:space="preserve"> na co jsem se rozhodl zaměřit je počáteční teplota. Zvolil jsem 3 různé varianty pro které jsem se rozhodl provést měření. První varianta je </w:t>
      </w:r>
      <w:proofErr w:type="gramStart"/>
      <w:r w:rsidR="002D6751" w:rsidRPr="00A4101D">
        <w:rPr>
          <w:rFonts w:ascii="Arial" w:hAnsi="Arial" w:cs="Arial"/>
          <w:lang w:val="cs-CZ"/>
        </w:rPr>
        <w:t>konstanta</w:t>
      </w:r>
      <w:proofErr w:type="gramEnd"/>
      <w:r w:rsidR="002D6751" w:rsidRPr="00A4101D">
        <w:rPr>
          <w:rFonts w:ascii="Arial" w:hAnsi="Arial" w:cs="Arial"/>
          <w:lang w:val="cs-CZ"/>
        </w:rPr>
        <w:t xml:space="preserve"> kterou jsem použil pro pilotní experiment v první iteraci. Dále jsem zvolil výpočet dle vzorce </w:t>
      </w:r>
      <m:oMath>
        <m:r>
          <w:rPr>
            <w:rFonts w:ascii="Cambria Math" w:hAnsi="Cambria Math" w:cs="Arial"/>
            <w:lang w:val="cs-CZ"/>
          </w:rPr>
          <m:t>(počet_Proměnných * Počet_Klauzulí</m:t>
        </m:r>
      </m:oMath>
      <w:r w:rsidRPr="00A4101D">
        <w:rPr>
          <w:rFonts w:ascii="Arial" w:eastAsiaTheme="minorEastAsia" w:hAnsi="Arial" w:cs="Arial"/>
          <w:lang w:val="cs-CZ"/>
        </w:rPr>
        <w:t xml:space="preserve">). Tuto variantu v ve výsledkových tabulka nazývám </w:t>
      </w:r>
      <w:r w:rsidRPr="00A4101D">
        <w:rPr>
          <w:rFonts w:ascii="Arial" w:eastAsiaTheme="minorEastAsia" w:hAnsi="Arial" w:cs="Arial"/>
          <w:i/>
          <w:iCs/>
          <w:lang w:val="cs-CZ"/>
        </w:rPr>
        <w:t>Varianta A</w:t>
      </w:r>
      <w:r w:rsidRPr="00A4101D">
        <w:rPr>
          <w:rFonts w:ascii="Arial" w:eastAsiaTheme="minorEastAsia" w:hAnsi="Arial" w:cs="Arial"/>
          <w:lang w:val="cs-CZ"/>
        </w:rPr>
        <w:t xml:space="preserve">. Jako poslední možnost jsem zvolil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cs-CZ"/>
              </w:rPr>
            </m:ctrlPr>
          </m:dPr>
          <m:e>
            <m:r>
              <w:rPr>
                <w:rFonts w:ascii="Cambria Math" w:eastAsiaTheme="minorEastAsia" w:hAnsi="Cambria Math" w:cs="Arial"/>
                <w:lang w:val="cs-CZ"/>
              </w:rPr>
              <m:t>Poče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cs-CZ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lang w:val="cs-CZ"/>
                  </w:rPr>
                  <m:t>Proměnných</m:t>
                </m:r>
              </m:sub>
            </m:sSub>
            <m:r>
              <w:rPr>
                <w:rFonts w:ascii="Cambria Math" w:eastAsiaTheme="minorEastAsia" w:hAnsi="Cambria Math" w:cs="Arial"/>
                <w:lang w:val="cs-CZ"/>
              </w:rPr>
              <m:t>* Poče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cs-CZ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lang w:val="cs-CZ"/>
                  </w:rPr>
                  <m:t>Klauzulí</m:t>
                </m:r>
              </m:sub>
            </m:sSub>
          </m:e>
        </m:d>
        <m:r>
          <w:rPr>
            <w:rFonts w:ascii="Cambria Math" w:eastAsiaTheme="minorEastAsia" w:hAnsi="Cambria Math" w:cs="Arial"/>
            <w:lang w:val="cs-CZ"/>
          </w:rPr>
          <m:t>*Konstanta</m:t>
        </m:r>
      </m:oMath>
      <w:r w:rsidRPr="00A4101D">
        <w:rPr>
          <w:rFonts w:ascii="Arial" w:eastAsiaTheme="minorEastAsia" w:hAnsi="Arial" w:cs="Arial"/>
          <w:lang w:val="cs-CZ"/>
        </w:rPr>
        <w:t xml:space="preserve">. Pro následující měření jsem konstantu nastavil na hodnotu 100.  </w:t>
      </w:r>
      <w:r w:rsidR="00A02771" w:rsidRPr="00A4101D">
        <w:rPr>
          <w:rFonts w:ascii="Arial" w:eastAsiaTheme="minorEastAsia" w:hAnsi="Arial" w:cs="Arial"/>
          <w:lang w:val="cs-CZ"/>
        </w:rPr>
        <w:t>V této iteraci budu používat sadu wuf50-218R.</w:t>
      </w:r>
    </w:p>
    <w:p w14:paraId="47ED05DA" w14:textId="77777777" w:rsidR="00B12EB4" w:rsidRPr="00A4101D" w:rsidRDefault="00B12EB4" w:rsidP="00EB5808">
      <w:pPr>
        <w:ind w:firstLine="720"/>
        <w:jc w:val="both"/>
        <w:rPr>
          <w:rFonts w:ascii="Arial" w:eastAsiaTheme="minorEastAsia" w:hAnsi="Arial" w:cs="Arial"/>
          <w:lang w:val="cs-CZ"/>
        </w:rPr>
      </w:pPr>
    </w:p>
    <w:tbl>
      <w:tblPr>
        <w:tblW w:w="3401" w:type="dxa"/>
        <w:jc w:val="center"/>
        <w:tblLook w:val="04A0" w:firstRow="1" w:lastRow="0" w:firstColumn="1" w:lastColumn="0" w:noHBand="0" w:noVBand="1"/>
      </w:tblPr>
      <w:tblGrid>
        <w:gridCol w:w="1537"/>
        <w:gridCol w:w="1860"/>
        <w:gridCol w:w="1350"/>
      </w:tblGrid>
      <w:tr w:rsidR="00662881" w:rsidRPr="00560866" w14:paraId="37C39100" w14:textId="77777777" w:rsidTr="00662881">
        <w:trPr>
          <w:trHeight w:val="320"/>
          <w:jc w:val="center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4A74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Ochlazovací koeficient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2002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Počáteční teplota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945D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Úspěšnost</w:t>
            </w:r>
          </w:p>
        </w:tc>
      </w:tr>
      <w:tr w:rsidR="00662881" w:rsidRPr="00560866" w14:paraId="77C0582D" w14:textId="77777777" w:rsidTr="00662881">
        <w:trPr>
          <w:trHeight w:val="320"/>
          <w:jc w:val="center"/>
        </w:trPr>
        <w:tc>
          <w:tcPr>
            <w:tcW w:w="2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49E75FA" w14:textId="77777777" w:rsidR="00560866" w:rsidRPr="00560866" w:rsidRDefault="00560866" w:rsidP="00560866">
            <w:pPr>
              <w:jc w:val="center"/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F4E1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1549" w14:textId="77777777" w:rsidR="00560866" w:rsidRPr="00560866" w:rsidRDefault="00560866" w:rsidP="00560866">
            <w:pPr>
              <w:jc w:val="right"/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51%</w:t>
            </w:r>
          </w:p>
        </w:tc>
      </w:tr>
      <w:tr w:rsidR="00560866" w:rsidRPr="00560866" w14:paraId="44D36E20" w14:textId="77777777" w:rsidTr="00662881">
        <w:trPr>
          <w:trHeight w:val="320"/>
          <w:jc w:val="center"/>
        </w:trPr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39B34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E040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Varianta 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C03C" w14:textId="77777777" w:rsidR="00560866" w:rsidRPr="00560866" w:rsidRDefault="00560866" w:rsidP="00560866">
            <w:pPr>
              <w:jc w:val="right"/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52%</w:t>
            </w:r>
          </w:p>
        </w:tc>
      </w:tr>
      <w:tr w:rsidR="00A4101D" w:rsidRPr="00560866" w14:paraId="10F8E6A0" w14:textId="77777777" w:rsidTr="00662881">
        <w:trPr>
          <w:trHeight w:val="320"/>
          <w:jc w:val="center"/>
        </w:trPr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4A188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425D6E4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Varianta 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AB1C5A9" w14:textId="77777777" w:rsidR="00560866" w:rsidRPr="00560866" w:rsidRDefault="00560866" w:rsidP="00560866">
            <w:pPr>
              <w:jc w:val="right"/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55%</w:t>
            </w:r>
          </w:p>
        </w:tc>
      </w:tr>
      <w:tr w:rsidR="00662881" w:rsidRPr="00560866" w14:paraId="10AFD5FB" w14:textId="77777777" w:rsidTr="00662881">
        <w:trPr>
          <w:trHeight w:val="320"/>
          <w:jc w:val="center"/>
        </w:trPr>
        <w:tc>
          <w:tcPr>
            <w:tcW w:w="2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7B42FEA" w14:textId="77777777" w:rsidR="00560866" w:rsidRPr="00560866" w:rsidRDefault="00560866" w:rsidP="00560866">
            <w:pPr>
              <w:jc w:val="center"/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0.95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E8CB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83D8" w14:textId="77777777" w:rsidR="00560866" w:rsidRPr="00560866" w:rsidRDefault="00560866" w:rsidP="00560866">
            <w:pPr>
              <w:jc w:val="right"/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68%</w:t>
            </w:r>
          </w:p>
        </w:tc>
      </w:tr>
      <w:tr w:rsidR="00A4101D" w:rsidRPr="00560866" w14:paraId="43903709" w14:textId="77777777" w:rsidTr="00662881">
        <w:trPr>
          <w:trHeight w:val="320"/>
          <w:jc w:val="center"/>
        </w:trPr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0AFDC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7752C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Varianta 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6E231" w14:textId="77777777" w:rsidR="00560866" w:rsidRPr="00560866" w:rsidRDefault="00560866" w:rsidP="00560866">
            <w:pPr>
              <w:jc w:val="right"/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68%</w:t>
            </w:r>
          </w:p>
        </w:tc>
      </w:tr>
      <w:tr w:rsidR="00A4101D" w:rsidRPr="00560866" w14:paraId="5F49B11D" w14:textId="77777777" w:rsidTr="00662881">
        <w:trPr>
          <w:trHeight w:val="320"/>
          <w:jc w:val="center"/>
        </w:trPr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C27D1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7B044B6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Varianta 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048AE0A" w14:textId="77777777" w:rsidR="00560866" w:rsidRPr="00560866" w:rsidRDefault="00560866" w:rsidP="00560866">
            <w:pPr>
              <w:jc w:val="right"/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74%</w:t>
            </w:r>
          </w:p>
        </w:tc>
      </w:tr>
      <w:tr w:rsidR="00662881" w:rsidRPr="00560866" w14:paraId="27D5DC2A" w14:textId="77777777" w:rsidTr="00662881">
        <w:trPr>
          <w:trHeight w:val="320"/>
          <w:jc w:val="center"/>
        </w:trPr>
        <w:tc>
          <w:tcPr>
            <w:tcW w:w="2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91C8C90" w14:textId="77777777" w:rsidR="00560866" w:rsidRPr="00560866" w:rsidRDefault="00560866" w:rsidP="00560866">
            <w:pPr>
              <w:jc w:val="center"/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0.99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40C9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3C01" w14:textId="77777777" w:rsidR="00560866" w:rsidRPr="00560866" w:rsidRDefault="00560866" w:rsidP="00560866">
            <w:pPr>
              <w:jc w:val="right"/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91%</w:t>
            </w:r>
          </w:p>
        </w:tc>
      </w:tr>
      <w:tr w:rsidR="00A4101D" w:rsidRPr="00560866" w14:paraId="2F5C22C0" w14:textId="77777777" w:rsidTr="00662881">
        <w:trPr>
          <w:trHeight w:val="320"/>
          <w:jc w:val="center"/>
        </w:trPr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BFD04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3D6606B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Varianta 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23D93CF" w14:textId="77777777" w:rsidR="00560866" w:rsidRPr="00560866" w:rsidRDefault="00560866" w:rsidP="00560866">
            <w:pPr>
              <w:jc w:val="right"/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93%</w:t>
            </w:r>
          </w:p>
        </w:tc>
      </w:tr>
      <w:tr w:rsidR="00560866" w:rsidRPr="00560866" w14:paraId="6F3103CE" w14:textId="77777777" w:rsidTr="00662881">
        <w:trPr>
          <w:trHeight w:val="320"/>
          <w:jc w:val="center"/>
        </w:trPr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DDC37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1A39" w14:textId="77777777" w:rsidR="00560866" w:rsidRPr="00560866" w:rsidRDefault="00560866" w:rsidP="00560866">
            <w:pPr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Varianta 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DA70" w14:textId="77777777" w:rsidR="00560866" w:rsidRPr="00560866" w:rsidRDefault="00560866" w:rsidP="00560866">
            <w:pPr>
              <w:jc w:val="right"/>
              <w:rPr>
                <w:rFonts w:ascii="Arial" w:hAnsi="Arial" w:cs="Arial"/>
                <w:color w:val="000000"/>
              </w:rPr>
            </w:pPr>
            <w:r w:rsidRPr="00560866">
              <w:rPr>
                <w:rFonts w:ascii="Arial" w:hAnsi="Arial" w:cs="Arial"/>
                <w:color w:val="000000"/>
              </w:rPr>
              <w:t>92%</w:t>
            </w:r>
          </w:p>
        </w:tc>
      </w:tr>
    </w:tbl>
    <w:p w14:paraId="7BB5C876" w14:textId="41E99D62" w:rsidR="00176739" w:rsidRPr="00A4101D" w:rsidRDefault="00176739" w:rsidP="00560866">
      <w:pPr>
        <w:ind w:firstLine="720"/>
        <w:jc w:val="center"/>
        <w:rPr>
          <w:rFonts w:ascii="Arial" w:eastAsiaTheme="minorEastAsia" w:hAnsi="Arial" w:cs="Arial"/>
          <w:lang w:val="cs-CZ"/>
        </w:rPr>
      </w:pPr>
    </w:p>
    <w:p w14:paraId="1EDBCB63" w14:textId="7B3701D0" w:rsidR="00B12EB4" w:rsidRPr="00A4101D" w:rsidRDefault="00560866" w:rsidP="00560866">
      <w:pPr>
        <w:pStyle w:val="Caption"/>
        <w:jc w:val="center"/>
        <w:rPr>
          <w:rFonts w:ascii="Arial" w:hAnsi="Arial" w:cs="Arial"/>
          <w:lang w:val="cs-CZ"/>
        </w:rPr>
      </w:pPr>
      <w:r w:rsidRPr="00A4101D">
        <w:rPr>
          <w:rFonts w:ascii="Arial" w:hAnsi="Arial" w:cs="Arial"/>
        </w:rPr>
        <w:t xml:space="preserve">Tabulka </w:t>
      </w:r>
      <w:r w:rsidRPr="00A4101D">
        <w:rPr>
          <w:rFonts w:ascii="Arial" w:hAnsi="Arial" w:cs="Arial"/>
        </w:rPr>
        <w:fldChar w:fldCharType="begin"/>
      </w:r>
      <w:r w:rsidRPr="00A4101D">
        <w:rPr>
          <w:rFonts w:ascii="Arial" w:hAnsi="Arial" w:cs="Arial"/>
        </w:rPr>
        <w:instrText xml:space="preserve"> SEQ Tabulka \* ARABIC </w:instrText>
      </w:r>
      <w:r w:rsidRPr="00A4101D">
        <w:rPr>
          <w:rFonts w:ascii="Arial" w:hAnsi="Arial" w:cs="Arial"/>
        </w:rPr>
        <w:fldChar w:fldCharType="separate"/>
      </w:r>
      <w:r w:rsidR="0022241C">
        <w:rPr>
          <w:rFonts w:ascii="Arial" w:hAnsi="Arial" w:cs="Arial"/>
          <w:noProof/>
        </w:rPr>
        <w:t>3</w:t>
      </w:r>
      <w:r w:rsidRPr="00A4101D">
        <w:rPr>
          <w:rFonts w:ascii="Arial" w:hAnsi="Arial" w:cs="Arial"/>
        </w:rPr>
        <w:fldChar w:fldCharType="end"/>
      </w:r>
      <w:r w:rsidRPr="00A4101D">
        <w:rPr>
          <w:rFonts w:ascii="Arial" w:hAnsi="Arial" w:cs="Arial"/>
          <w:lang w:val="cs-CZ"/>
        </w:rPr>
        <w:t>: Vliv počáteční teploty na</w:t>
      </w:r>
      <w:r w:rsidR="00E867E7" w:rsidRPr="00A4101D">
        <w:rPr>
          <w:rFonts w:ascii="Arial" w:hAnsi="Arial" w:cs="Arial"/>
          <w:lang w:val="cs-CZ"/>
        </w:rPr>
        <w:t xml:space="preserve"> úspěšnost algoritmu</w:t>
      </w:r>
    </w:p>
    <w:p w14:paraId="2A71241A" w14:textId="361F227B" w:rsidR="00560866" w:rsidRPr="00A4101D" w:rsidRDefault="00560866" w:rsidP="00560866">
      <w:pPr>
        <w:ind w:firstLine="720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K mému velkému překvapení, varianta A se jeví pro některé případy lepší než Varianta B. Obě se ale jeví lepší než počáteční teplota z pilotního experimentu. Myšlenka se tedy jeví jako dobrá, nicméně bude záležet na správné zvolené konstantě K.</w:t>
      </w:r>
      <w:r w:rsidR="000C7757" w:rsidRPr="00A4101D">
        <w:rPr>
          <w:rFonts w:ascii="Arial" w:hAnsi="Arial" w:cs="Arial"/>
          <w:lang w:val="cs-CZ"/>
        </w:rPr>
        <w:t xml:space="preserve"> Proto jsem se rozhodl snížit konstantu K na hodnotu 10 a pokusit se najít vhodnou hodnotu </w:t>
      </w:r>
      <w:proofErr w:type="spellStart"/>
      <w:r w:rsidR="000C7757" w:rsidRPr="00A4101D">
        <w:rPr>
          <w:rFonts w:ascii="Arial" w:hAnsi="Arial" w:cs="Arial"/>
          <w:lang w:val="cs-CZ"/>
        </w:rPr>
        <w:t>equilibria</w:t>
      </w:r>
      <w:proofErr w:type="spellEnd"/>
      <w:r w:rsidR="000C7757" w:rsidRPr="00A4101D">
        <w:rPr>
          <w:rFonts w:ascii="Arial" w:hAnsi="Arial" w:cs="Arial"/>
          <w:lang w:val="cs-CZ"/>
        </w:rPr>
        <w:t xml:space="preserve">. </w:t>
      </w:r>
      <w:r w:rsidR="00E867E7" w:rsidRPr="00A4101D">
        <w:rPr>
          <w:rFonts w:ascii="Arial" w:hAnsi="Arial" w:cs="Arial"/>
          <w:lang w:val="cs-CZ"/>
        </w:rPr>
        <w:t xml:space="preserve">I v tomto případě se konstantní varianta jeví jako nevhodná. Proto jsem se rozhodl tuto hodnotu navázat na počet proměnných. </w:t>
      </w:r>
      <w:r w:rsidR="00A02771" w:rsidRPr="00A4101D">
        <w:rPr>
          <w:rFonts w:ascii="Arial" w:hAnsi="Arial" w:cs="Arial"/>
          <w:lang w:val="cs-CZ"/>
        </w:rPr>
        <w:t>Jedna varianta nazvaná EQA, nastavuje ekvilibrium čistě na počet proměnných. Druhá varianta násobí počet proměnný konstantou. Pro toto měření jsem se rozhodl nastavit tuto konstantu na hodnotu 10.</w:t>
      </w:r>
      <w:r w:rsidR="007D351D" w:rsidRPr="00A4101D">
        <w:rPr>
          <w:rFonts w:ascii="Arial" w:hAnsi="Arial" w:cs="Arial"/>
          <w:lang w:val="cs-CZ"/>
        </w:rPr>
        <w:t xml:space="preserve"> V tabulce níže je tato varianta nazvána EQB.</w:t>
      </w:r>
    </w:p>
    <w:p w14:paraId="4005F61B" w14:textId="77777777" w:rsidR="007D351D" w:rsidRPr="00A4101D" w:rsidRDefault="007D351D" w:rsidP="00560866">
      <w:pPr>
        <w:ind w:firstLine="720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ab/>
      </w:r>
      <w:r w:rsidRPr="00A4101D">
        <w:rPr>
          <w:rFonts w:ascii="Arial" w:hAnsi="Arial" w:cs="Arial"/>
          <w:lang w:val="cs-CZ"/>
        </w:rPr>
        <w:tab/>
      </w:r>
      <w:r w:rsidRPr="00A4101D">
        <w:rPr>
          <w:rFonts w:ascii="Arial" w:hAnsi="Arial" w:cs="Arial"/>
          <w:lang w:val="cs-CZ"/>
        </w:rPr>
        <w:tab/>
      </w:r>
      <w:r w:rsidRPr="00A4101D">
        <w:rPr>
          <w:rFonts w:ascii="Arial" w:hAnsi="Arial" w:cs="Arial"/>
          <w:lang w:val="cs-CZ"/>
        </w:rPr>
        <w:tab/>
      </w:r>
      <w:r w:rsidRPr="00A4101D">
        <w:rPr>
          <w:rFonts w:ascii="Arial" w:hAnsi="Arial" w:cs="Arial"/>
          <w:lang w:val="cs-CZ"/>
        </w:rPr>
        <w:tab/>
      </w:r>
      <w:r w:rsidRPr="00A4101D">
        <w:rPr>
          <w:rFonts w:ascii="Arial" w:hAnsi="Arial" w:cs="Arial"/>
          <w:lang w:val="cs-CZ"/>
        </w:rPr>
        <w:tab/>
      </w:r>
      <w:r w:rsidRPr="00A4101D">
        <w:rPr>
          <w:rFonts w:ascii="Arial" w:hAnsi="Arial" w:cs="Arial"/>
          <w:lang w:val="cs-CZ"/>
        </w:rPr>
        <w:tab/>
      </w:r>
    </w:p>
    <w:tbl>
      <w:tblPr>
        <w:tblW w:w="4751" w:type="dxa"/>
        <w:jc w:val="center"/>
        <w:tblLook w:val="04A0" w:firstRow="1" w:lastRow="0" w:firstColumn="1" w:lastColumn="0" w:noHBand="0" w:noVBand="1"/>
      </w:tblPr>
      <w:tblGrid>
        <w:gridCol w:w="1539"/>
        <w:gridCol w:w="1860"/>
        <w:gridCol w:w="1352"/>
      </w:tblGrid>
      <w:tr w:rsidR="00662881" w:rsidRPr="007D351D" w14:paraId="78627FCB" w14:textId="77777777" w:rsidTr="00662881">
        <w:trPr>
          <w:trHeight w:val="540"/>
          <w:jc w:val="center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BF3B08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lastRenderedPageBreak/>
              <w:t>Ochlazovací koeficient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8351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Equilibrium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72FF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Úspěšnost</w:t>
            </w:r>
          </w:p>
        </w:tc>
      </w:tr>
      <w:tr w:rsidR="00662881" w:rsidRPr="007D351D" w14:paraId="49266742" w14:textId="77777777" w:rsidTr="00662881">
        <w:trPr>
          <w:trHeight w:val="320"/>
          <w:jc w:val="center"/>
        </w:trPr>
        <w:tc>
          <w:tcPr>
            <w:tcW w:w="1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CD82CF" w14:textId="77777777" w:rsidR="007D351D" w:rsidRPr="007D351D" w:rsidRDefault="007D351D" w:rsidP="007D351D">
            <w:pPr>
              <w:jc w:val="center"/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26F9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0E53" w14:textId="77777777" w:rsidR="007D351D" w:rsidRPr="007D351D" w:rsidRDefault="007D351D" w:rsidP="007D351D">
            <w:pPr>
              <w:jc w:val="right"/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55%</w:t>
            </w:r>
          </w:p>
        </w:tc>
      </w:tr>
      <w:tr w:rsidR="00662881" w:rsidRPr="007D351D" w14:paraId="1AF979EF" w14:textId="77777777" w:rsidTr="00662881">
        <w:trPr>
          <w:trHeight w:val="320"/>
          <w:jc w:val="center"/>
        </w:trPr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3866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490B2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EQA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FEF3C" w14:textId="77777777" w:rsidR="007D351D" w:rsidRPr="007D351D" w:rsidRDefault="007D351D" w:rsidP="007D351D">
            <w:pPr>
              <w:jc w:val="right"/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55%</w:t>
            </w:r>
          </w:p>
        </w:tc>
      </w:tr>
      <w:tr w:rsidR="00662881" w:rsidRPr="007D351D" w14:paraId="33503CCC" w14:textId="77777777" w:rsidTr="00662881">
        <w:trPr>
          <w:trHeight w:val="320"/>
          <w:jc w:val="center"/>
        </w:trPr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794F2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AA00EC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EQB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2F2450F" w14:textId="77777777" w:rsidR="007D351D" w:rsidRPr="007D351D" w:rsidRDefault="007D351D" w:rsidP="007D351D">
            <w:pPr>
              <w:jc w:val="right"/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90%</w:t>
            </w:r>
          </w:p>
        </w:tc>
      </w:tr>
      <w:tr w:rsidR="00662881" w:rsidRPr="007D351D" w14:paraId="093A6742" w14:textId="77777777" w:rsidTr="00662881">
        <w:trPr>
          <w:trHeight w:val="320"/>
          <w:jc w:val="center"/>
        </w:trPr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392A9D" w14:textId="77777777" w:rsidR="007D351D" w:rsidRPr="007D351D" w:rsidRDefault="007D351D" w:rsidP="007D351D">
            <w:pPr>
              <w:jc w:val="center"/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0.95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48DF8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674120" w14:textId="77777777" w:rsidR="007D351D" w:rsidRPr="007D351D" w:rsidRDefault="007D351D" w:rsidP="007D351D">
            <w:pPr>
              <w:jc w:val="right"/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74%</w:t>
            </w:r>
          </w:p>
        </w:tc>
      </w:tr>
      <w:tr w:rsidR="00662881" w:rsidRPr="007D351D" w14:paraId="09182570" w14:textId="77777777" w:rsidTr="00662881">
        <w:trPr>
          <w:trHeight w:val="320"/>
          <w:jc w:val="center"/>
        </w:trPr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8018E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06F5E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EQA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D2744" w14:textId="77777777" w:rsidR="007D351D" w:rsidRPr="007D351D" w:rsidRDefault="007D351D" w:rsidP="007D351D">
            <w:pPr>
              <w:jc w:val="right"/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74%</w:t>
            </w:r>
          </w:p>
        </w:tc>
      </w:tr>
      <w:tr w:rsidR="00662881" w:rsidRPr="007D351D" w14:paraId="2CF51FF7" w14:textId="77777777" w:rsidTr="00662881">
        <w:trPr>
          <w:trHeight w:val="320"/>
          <w:jc w:val="center"/>
        </w:trPr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0F9F9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62BFD0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EQB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65803B" w14:textId="77777777" w:rsidR="007D351D" w:rsidRPr="007D351D" w:rsidRDefault="007D351D" w:rsidP="007D351D">
            <w:pPr>
              <w:jc w:val="right"/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94%</w:t>
            </w:r>
          </w:p>
        </w:tc>
      </w:tr>
      <w:tr w:rsidR="00662881" w:rsidRPr="007D351D" w14:paraId="5BF25C9B" w14:textId="77777777" w:rsidTr="00662881">
        <w:trPr>
          <w:trHeight w:val="320"/>
          <w:jc w:val="center"/>
        </w:trPr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819FA" w14:textId="77777777" w:rsidR="007D351D" w:rsidRPr="007D351D" w:rsidRDefault="007D351D" w:rsidP="007D351D">
            <w:pPr>
              <w:jc w:val="center"/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0.99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95E17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B8321" w14:textId="77777777" w:rsidR="007D351D" w:rsidRPr="007D351D" w:rsidRDefault="007D351D" w:rsidP="007D351D">
            <w:pPr>
              <w:jc w:val="right"/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93%</w:t>
            </w:r>
          </w:p>
        </w:tc>
      </w:tr>
      <w:tr w:rsidR="00662881" w:rsidRPr="007D351D" w14:paraId="355A35E4" w14:textId="77777777" w:rsidTr="00662881">
        <w:trPr>
          <w:trHeight w:val="320"/>
          <w:jc w:val="center"/>
        </w:trPr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79B6B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25468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EQA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1CC90F" w14:textId="77777777" w:rsidR="007D351D" w:rsidRPr="007D351D" w:rsidRDefault="007D351D" w:rsidP="007D351D">
            <w:pPr>
              <w:jc w:val="right"/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93%</w:t>
            </w:r>
          </w:p>
        </w:tc>
      </w:tr>
      <w:tr w:rsidR="00662881" w:rsidRPr="007D351D" w14:paraId="773FD06B" w14:textId="77777777" w:rsidTr="00662881">
        <w:trPr>
          <w:trHeight w:val="320"/>
          <w:jc w:val="center"/>
        </w:trPr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45D1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CD4288" w14:textId="77777777" w:rsidR="007D351D" w:rsidRPr="007D351D" w:rsidRDefault="007D351D" w:rsidP="007D351D">
            <w:pPr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EQB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67E52EB" w14:textId="77777777" w:rsidR="007D351D" w:rsidRPr="007D351D" w:rsidRDefault="007D351D" w:rsidP="007D351D">
            <w:pPr>
              <w:jc w:val="right"/>
              <w:rPr>
                <w:rFonts w:ascii="Arial" w:hAnsi="Arial" w:cs="Arial"/>
                <w:color w:val="000000"/>
              </w:rPr>
            </w:pPr>
            <w:r w:rsidRPr="007D351D">
              <w:rPr>
                <w:rFonts w:ascii="Arial" w:hAnsi="Arial" w:cs="Arial"/>
                <w:color w:val="000000"/>
              </w:rPr>
              <w:t>98%</w:t>
            </w:r>
          </w:p>
        </w:tc>
      </w:tr>
    </w:tbl>
    <w:p w14:paraId="637AA8BD" w14:textId="00971B7B" w:rsidR="007D351D" w:rsidRPr="00A4101D" w:rsidRDefault="007D351D" w:rsidP="00560866">
      <w:pPr>
        <w:ind w:firstLine="720"/>
        <w:rPr>
          <w:rFonts w:ascii="Arial" w:hAnsi="Arial" w:cs="Arial"/>
          <w:lang w:val="cs-CZ"/>
        </w:rPr>
      </w:pPr>
    </w:p>
    <w:p w14:paraId="0730321D" w14:textId="174CCF11" w:rsidR="00E542C4" w:rsidRPr="00A4101D" w:rsidRDefault="007D351D" w:rsidP="007D351D">
      <w:pPr>
        <w:pStyle w:val="Caption"/>
        <w:jc w:val="center"/>
        <w:rPr>
          <w:rFonts w:ascii="Arial" w:hAnsi="Arial" w:cs="Arial"/>
          <w:lang w:val="cs-CZ"/>
        </w:rPr>
      </w:pPr>
      <w:r w:rsidRPr="00A4101D">
        <w:rPr>
          <w:rFonts w:ascii="Arial" w:hAnsi="Arial" w:cs="Arial"/>
        </w:rPr>
        <w:t xml:space="preserve">Tabulka </w:t>
      </w:r>
      <w:r w:rsidRPr="00A4101D">
        <w:rPr>
          <w:rFonts w:ascii="Arial" w:hAnsi="Arial" w:cs="Arial"/>
        </w:rPr>
        <w:fldChar w:fldCharType="begin"/>
      </w:r>
      <w:r w:rsidRPr="00A4101D">
        <w:rPr>
          <w:rFonts w:ascii="Arial" w:hAnsi="Arial" w:cs="Arial"/>
        </w:rPr>
        <w:instrText xml:space="preserve"> SEQ Tabulka \* ARABIC </w:instrText>
      </w:r>
      <w:r w:rsidRPr="00A4101D">
        <w:rPr>
          <w:rFonts w:ascii="Arial" w:hAnsi="Arial" w:cs="Arial"/>
        </w:rPr>
        <w:fldChar w:fldCharType="separate"/>
      </w:r>
      <w:r w:rsidR="0022241C">
        <w:rPr>
          <w:rFonts w:ascii="Arial" w:hAnsi="Arial" w:cs="Arial"/>
          <w:noProof/>
        </w:rPr>
        <w:t>4</w:t>
      </w:r>
      <w:r w:rsidRPr="00A4101D">
        <w:rPr>
          <w:rFonts w:ascii="Arial" w:hAnsi="Arial" w:cs="Arial"/>
        </w:rPr>
        <w:fldChar w:fldCharType="end"/>
      </w:r>
      <w:r w:rsidRPr="00A4101D">
        <w:rPr>
          <w:rFonts w:ascii="Arial" w:hAnsi="Arial" w:cs="Arial"/>
          <w:lang w:val="cs-CZ"/>
        </w:rPr>
        <w:t xml:space="preserve">: </w:t>
      </w:r>
      <w:proofErr w:type="spellStart"/>
      <w:r w:rsidRPr="00A4101D">
        <w:rPr>
          <w:rFonts w:ascii="Arial" w:hAnsi="Arial" w:cs="Arial"/>
          <w:lang w:val="cs-CZ"/>
        </w:rPr>
        <w:t>Equlibrium</w:t>
      </w:r>
      <w:proofErr w:type="spellEnd"/>
      <w:r w:rsidRPr="00A4101D">
        <w:rPr>
          <w:rFonts w:ascii="Arial" w:hAnsi="Arial" w:cs="Arial"/>
          <w:lang w:val="cs-CZ"/>
        </w:rPr>
        <w:t xml:space="preserve"> - wuf50-218R</w:t>
      </w:r>
    </w:p>
    <w:p w14:paraId="0C0811AA" w14:textId="293E2247" w:rsidR="009F0FF7" w:rsidRPr="00A4101D" w:rsidRDefault="007D351D" w:rsidP="00F8685E">
      <w:pPr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ab/>
        <w:t xml:space="preserve">V tabulce 4, můžeme vidět, že varianta EQB se jeví jako velmi úspěšná. Pro ochlazovací koeficient se dokonce dostáváme na úspěšnost </w:t>
      </w:r>
      <w:proofErr w:type="gramStart"/>
      <w:r w:rsidRPr="00A4101D">
        <w:rPr>
          <w:rFonts w:ascii="Arial" w:hAnsi="Arial" w:cs="Arial"/>
          <w:lang w:val="cs-CZ"/>
        </w:rPr>
        <w:t>98%</w:t>
      </w:r>
      <w:proofErr w:type="gramEnd"/>
      <w:r w:rsidRPr="00A4101D">
        <w:rPr>
          <w:rFonts w:ascii="Arial" w:hAnsi="Arial" w:cs="Arial"/>
          <w:lang w:val="cs-CZ"/>
        </w:rPr>
        <w:t xml:space="preserve">. Další </w:t>
      </w:r>
      <w:proofErr w:type="gramStart"/>
      <w:r w:rsidRPr="00A4101D">
        <w:rPr>
          <w:rFonts w:ascii="Arial" w:hAnsi="Arial" w:cs="Arial"/>
          <w:lang w:val="cs-CZ"/>
        </w:rPr>
        <w:t>informace</w:t>
      </w:r>
      <w:proofErr w:type="gramEnd"/>
      <w:r w:rsidRPr="00A4101D">
        <w:rPr>
          <w:rFonts w:ascii="Arial" w:hAnsi="Arial" w:cs="Arial"/>
          <w:lang w:val="cs-CZ"/>
        </w:rPr>
        <w:t xml:space="preserve"> kterou jsem z měření získal se týká času výpočtu. Se zvyšováním </w:t>
      </w:r>
      <w:proofErr w:type="spellStart"/>
      <w:r w:rsidRPr="00A4101D">
        <w:rPr>
          <w:rFonts w:ascii="Arial" w:hAnsi="Arial" w:cs="Arial"/>
          <w:lang w:val="cs-CZ"/>
        </w:rPr>
        <w:t>equlibria</w:t>
      </w:r>
      <w:proofErr w:type="spellEnd"/>
      <w:r w:rsidRPr="00A4101D">
        <w:rPr>
          <w:rFonts w:ascii="Arial" w:hAnsi="Arial" w:cs="Arial"/>
          <w:lang w:val="cs-CZ"/>
        </w:rPr>
        <w:t xml:space="preserve"> se výrazně zvyšuje čas výpočtu. Pro ochlazovací koeficient 0.99 a variantu EQB trvalo nalezení výsledku pro jednu instanci průměrně 25 vteřin. Proto v budoucnu bude možná nutné jeden z parametrů snížit.</w:t>
      </w:r>
      <w:r w:rsidR="00293429" w:rsidRPr="00A4101D">
        <w:rPr>
          <w:rFonts w:ascii="Arial" w:hAnsi="Arial" w:cs="Arial"/>
          <w:lang w:val="cs-CZ"/>
        </w:rPr>
        <w:tab/>
      </w:r>
    </w:p>
    <w:p w14:paraId="3A9569AC" w14:textId="1103CDDE" w:rsidR="009F0FF7" w:rsidRPr="00A4101D" w:rsidRDefault="009F0FF7" w:rsidP="00293429">
      <w:pPr>
        <w:jc w:val="both"/>
        <w:rPr>
          <w:rFonts w:ascii="Arial" w:hAnsi="Arial" w:cs="Arial"/>
          <w:lang w:val="cs-CZ"/>
        </w:rPr>
      </w:pPr>
    </w:p>
    <w:p w14:paraId="36D6615D" w14:textId="5A88E705" w:rsidR="009F0FF7" w:rsidRPr="00A4101D" w:rsidRDefault="009F0FF7" w:rsidP="009F0FF7">
      <w:pPr>
        <w:pStyle w:val="Heading3"/>
        <w:rPr>
          <w:rFonts w:cs="Arial"/>
          <w:lang w:val="cs-CZ"/>
        </w:rPr>
      </w:pPr>
      <w:bookmarkStart w:id="16" w:name="_Toc124593748"/>
      <w:r w:rsidRPr="00A4101D">
        <w:rPr>
          <w:rFonts w:cs="Arial"/>
          <w:lang w:val="cs-CZ"/>
        </w:rPr>
        <w:t xml:space="preserve">Čtvrtá iterace – </w:t>
      </w:r>
      <w:r w:rsidR="003B4AEC" w:rsidRPr="00A4101D">
        <w:rPr>
          <w:rFonts w:cs="Arial"/>
          <w:lang w:val="cs-CZ"/>
        </w:rPr>
        <w:t>Změna generování následujícího stavu</w:t>
      </w:r>
      <w:bookmarkEnd w:id="16"/>
      <w:r w:rsidR="003B4AEC" w:rsidRPr="00A4101D">
        <w:rPr>
          <w:rFonts w:cs="Arial"/>
          <w:lang w:val="cs-CZ"/>
        </w:rPr>
        <w:t xml:space="preserve"> </w:t>
      </w:r>
    </w:p>
    <w:p w14:paraId="57960E11" w14:textId="77026F08" w:rsidR="00923BC4" w:rsidRPr="00A4101D" w:rsidRDefault="009F0FF7" w:rsidP="00857F16">
      <w:pPr>
        <w:ind w:firstLine="720"/>
        <w:jc w:val="both"/>
        <w:rPr>
          <w:rStyle w:val="SubtleEmphasis"/>
          <w:rFonts w:ascii="Arial" w:hAnsi="Arial" w:cs="Arial"/>
        </w:rPr>
      </w:pPr>
      <w:r w:rsidRPr="00A4101D">
        <w:rPr>
          <w:rFonts w:ascii="Arial" w:hAnsi="Arial" w:cs="Arial"/>
          <w:lang w:val="cs-CZ"/>
        </w:rPr>
        <w:t xml:space="preserve">Dalším způsobem, který by mohl značně ovlivnit </w:t>
      </w:r>
      <w:r w:rsidR="00857F16" w:rsidRPr="00A4101D">
        <w:rPr>
          <w:rFonts w:ascii="Arial" w:hAnsi="Arial" w:cs="Arial"/>
          <w:lang w:val="cs-CZ"/>
        </w:rPr>
        <w:t xml:space="preserve">fungování heuristiky je způsob generování následujícího stavu. Až doposud byla náhodně změněna jedna proměnná v konfiguraci proměnných. Otázkou je, zda by nebylo lepší změnit více proměnných najednou. V této iteraci </w:t>
      </w:r>
      <w:r w:rsidR="00F8685E" w:rsidRPr="00A4101D">
        <w:rPr>
          <w:rFonts w:ascii="Arial" w:hAnsi="Arial" w:cs="Arial"/>
          <w:lang w:val="cs-CZ"/>
        </w:rPr>
        <w:t xml:space="preserve">jsem se rozhodl otestovat dvě další varianty. Změnu náhodného počtu proměnných a změnu proměnné která se vyskytuje v nesplněné klauzuli. Osobně si od této varianty slibuji největší úspěch. </w:t>
      </w:r>
      <w:r w:rsidR="0086282C" w:rsidRPr="00A4101D">
        <w:rPr>
          <w:rFonts w:ascii="Arial" w:hAnsi="Arial" w:cs="Arial"/>
          <w:lang w:val="cs-CZ"/>
        </w:rPr>
        <w:t>I pro tuto iteraci jsem vybral sadu wuf</w:t>
      </w:r>
      <w:r w:rsidR="00F8685E" w:rsidRPr="00A4101D">
        <w:rPr>
          <w:rFonts w:ascii="Arial" w:hAnsi="Arial" w:cs="Arial"/>
          <w:lang w:val="cs-CZ"/>
        </w:rPr>
        <w:t>50-218R.</w:t>
      </w:r>
    </w:p>
    <w:p w14:paraId="2608C58D" w14:textId="1D16E04C" w:rsidR="00F33171" w:rsidRPr="00A4101D" w:rsidRDefault="00F33171" w:rsidP="00F33171">
      <w:pPr>
        <w:rPr>
          <w:rFonts w:ascii="Arial" w:hAnsi="Arial" w:cs="Arial"/>
          <w:lang w:val="cs-CZ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282C" w:rsidRPr="00A4101D" w14:paraId="2D840691" w14:textId="77777777" w:rsidTr="001868C6">
        <w:trPr>
          <w:jc w:val="center"/>
        </w:trPr>
        <w:tc>
          <w:tcPr>
            <w:tcW w:w="2254" w:type="dxa"/>
          </w:tcPr>
          <w:p w14:paraId="4509D9A4" w14:textId="75810672" w:rsidR="0086282C" w:rsidRPr="00A4101D" w:rsidRDefault="00706352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Chladící koeficient</w:t>
            </w:r>
          </w:p>
        </w:tc>
        <w:tc>
          <w:tcPr>
            <w:tcW w:w="2254" w:type="dxa"/>
          </w:tcPr>
          <w:p w14:paraId="25EF3F0C" w14:textId="2CB614B6" w:rsidR="0086282C" w:rsidRPr="00A4101D" w:rsidRDefault="00706352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0.</w:t>
            </w:r>
            <w:r w:rsidR="00EF742B" w:rsidRPr="00A4101D">
              <w:rPr>
                <w:rFonts w:ascii="Arial" w:hAnsi="Arial" w:cs="Arial"/>
                <w:lang w:val="cs-CZ"/>
              </w:rPr>
              <w:t>9</w:t>
            </w:r>
          </w:p>
        </w:tc>
        <w:tc>
          <w:tcPr>
            <w:tcW w:w="2254" w:type="dxa"/>
          </w:tcPr>
          <w:p w14:paraId="66527A5C" w14:textId="60454443" w:rsidR="0086282C" w:rsidRPr="00A4101D" w:rsidRDefault="00706352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0.9</w:t>
            </w:r>
            <w:r w:rsidR="00EF742B" w:rsidRPr="00A4101D">
              <w:rPr>
                <w:rFonts w:ascii="Arial" w:hAnsi="Arial" w:cs="Arial"/>
                <w:lang w:val="cs-CZ"/>
              </w:rPr>
              <w:t>5</w:t>
            </w:r>
          </w:p>
        </w:tc>
        <w:tc>
          <w:tcPr>
            <w:tcW w:w="2254" w:type="dxa"/>
          </w:tcPr>
          <w:p w14:paraId="052D14CF" w14:textId="218E9FA2" w:rsidR="0086282C" w:rsidRPr="00A4101D" w:rsidRDefault="00706352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0.</w:t>
            </w:r>
            <w:r w:rsidR="00EF742B" w:rsidRPr="00A4101D">
              <w:rPr>
                <w:rFonts w:ascii="Arial" w:hAnsi="Arial" w:cs="Arial"/>
                <w:lang w:val="cs-CZ"/>
              </w:rPr>
              <w:t>99</w:t>
            </w:r>
          </w:p>
        </w:tc>
      </w:tr>
      <w:tr w:rsidR="0086282C" w:rsidRPr="00A4101D" w14:paraId="6D6C6CD0" w14:textId="77777777" w:rsidTr="001868C6">
        <w:trPr>
          <w:jc w:val="center"/>
        </w:trPr>
        <w:tc>
          <w:tcPr>
            <w:tcW w:w="2254" w:type="dxa"/>
          </w:tcPr>
          <w:p w14:paraId="3CFCB973" w14:textId="10D9E250" w:rsidR="0086282C" w:rsidRPr="00A4101D" w:rsidRDefault="00706352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Změna jedné proměnné</w:t>
            </w:r>
          </w:p>
        </w:tc>
        <w:tc>
          <w:tcPr>
            <w:tcW w:w="2254" w:type="dxa"/>
          </w:tcPr>
          <w:p w14:paraId="496AF850" w14:textId="77777777" w:rsidR="0086282C" w:rsidRPr="00A4101D" w:rsidRDefault="00EF742B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90</w:t>
            </w:r>
            <w:r w:rsidR="00706352" w:rsidRPr="00A4101D">
              <w:rPr>
                <w:rFonts w:ascii="Arial" w:hAnsi="Arial" w:cs="Arial"/>
                <w:lang w:val="cs-CZ"/>
              </w:rPr>
              <w:t xml:space="preserve"> %</w:t>
            </w:r>
          </w:p>
          <w:p w14:paraId="46634346" w14:textId="725F346C" w:rsidR="00AE1EE7" w:rsidRPr="00A4101D" w:rsidRDefault="00AE1EE7" w:rsidP="00F33171">
            <w:pPr>
              <w:rPr>
                <w:rFonts w:ascii="Arial" w:hAnsi="Arial" w:cs="Arial"/>
                <w:lang w:val="cs-CZ"/>
              </w:rPr>
            </w:pPr>
          </w:p>
        </w:tc>
        <w:tc>
          <w:tcPr>
            <w:tcW w:w="2254" w:type="dxa"/>
          </w:tcPr>
          <w:p w14:paraId="6918ADBE" w14:textId="62144245" w:rsidR="0086282C" w:rsidRPr="00A4101D" w:rsidRDefault="00EF742B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94</w:t>
            </w:r>
            <w:r w:rsidR="00706352" w:rsidRPr="00A4101D">
              <w:rPr>
                <w:rFonts w:ascii="Arial" w:hAnsi="Arial" w:cs="Arial"/>
                <w:lang w:val="cs-CZ"/>
              </w:rPr>
              <w:t xml:space="preserve"> %</w:t>
            </w:r>
          </w:p>
        </w:tc>
        <w:tc>
          <w:tcPr>
            <w:tcW w:w="2254" w:type="dxa"/>
          </w:tcPr>
          <w:p w14:paraId="72CE3FA4" w14:textId="23CFE0CF" w:rsidR="0086282C" w:rsidRPr="00A4101D" w:rsidRDefault="00EF742B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98</w:t>
            </w:r>
            <w:r w:rsidR="00706352" w:rsidRPr="00A4101D">
              <w:rPr>
                <w:rFonts w:ascii="Arial" w:hAnsi="Arial" w:cs="Arial"/>
                <w:lang w:val="cs-CZ"/>
              </w:rPr>
              <w:t xml:space="preserve"> %</w:t>
            </w:r>
          </w:p>
        </w:tc>
      </w:tr>
      <w:tr w:rsidR="0086282C" w:rsidRPr="00A4101D" w14:paraId="37A47270" w14:textId="77777777" w:rsidTr="001868C6">
        <w:trPr>
          <w:jc w:val="center"/>
        </w:trPr>
        <w:tc>
          <w:tcPr>
            <w:tcW w:w="2254" w:type="dxa"/>
          </w:tcPr>
          <w:p w14:paraId="739759AD" w14:textId="3B422CF0" w:rsidR="0086282C" w:rsidRPr="00A4101D" w:rsidRDefault="00706352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Změna náhodného počtu</w:t>
            </w:r>
          </w:p>
        </w:tc>
        <w:tc>
          <w:tcPr>
            <w:tcW w:w="2254" w:type="dxa"/>
          </w:tcPr>
          <w:p w14:paraId="10583444" w14:textId="77A78114" w:rsidR="0086282C" w:rsidRPr="00A4101D" w:rsidRDefault="000850C3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63 </w:t>
            </w:r>
            <w:r w:rsidR="00706352" w:rsidRPr="00A4101D">
              <w:rPr>
                <w:rFonts w:ascii="Arial" w:hAnsi="Arial" w:cs="Arial"/>
                <w:lang w:val="cs-CZ"/>
              </w:rPr>
              <w:t>%</w:t>
            </w:r>
          </w:p>
        </w:tc>
        <w:tc>
          <w:tcPr>
            <w:tcW w:w="2254" w:type="dxa"/>
          </w:tcPr>
          <w:p w14:paraId="22D9D644" w14:textId="2CBBE737" w:rsidR="0086282C" w:rsidRPr="00A4101D" w:rsidRDefault="00AE1EE7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70 </w:t>
            </w:r>
            <w:r w:rsidR="00706352" w:rsidRPr="00A4101D">
              <w:rPr>
                <w:rFonts w:ascii="Arial" w:hAnsi="Arial" w:cs="Arial"/>
                <w:lang w:val="cs-CZ"/>
              </w:rPr>
              <w:t>%</w:t>
            </w:r>
          </w:p>
        </w:tc>
        <w:tc>
          <w:tcPr>
            <w:tcW w:w="2254" w:type="dxa"/>
          </w:tcPr>
          <w:p w14:paraId="19FDC612" w14:textId="62EA5B49" w:rsidR="0086282C" w:rsidRPr="00A4101D" w:rsidRDefault="00AE1EE7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74 </w:t>
            </w:r>
            <w:r w:rsidR="00706352" w:rsidRPr="00A4101D">
              <w:rPr>
                <w:rFonts w:ascii="Arial" w:hAnsi="Arial" w:cs="Arial"/>
                <w:lang w:val="cs-CZ"/>
              </w:rPr>
              <w:t>%</w:t>
            </w:r>
          </w:p>
        </w:tc>
      </w:tr>
      <w:tr w:rsidR="00F8685E" w:rsidRPr="00A4101D" w14:paraId="770B5AA9" w14:textId="77777777" w:rsidTr="001868C6">
        <w:trPr>
          <w:jc w:val="center"/>
        </w:trPr>
        <w:tc>
          <w:tcPr>
            <w:tcW w:w="2254" w:type="dxa"/>
          </w:tcPr>
          <w:p w14:paraId="118009C6" w14:textId="7E1D8600" w:rsidR="00F8685E" w:rsidRPr="00A4101D" w:rsidRDefault="00F8685E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Změna proměnné z nesplněné klauzule</w:t>
            </w:r>
          </w:p>
        </w:tc>
        <w:tc>
          <w:tcPr>
            <w:tcW w:w="2254" w:type="dxa"/>
          </w:tcPr>
          <w:p w14:paraId="78039C03" w14:textId="27828493" w:rsidR="00F8685E" w:rsidRPr="00A4101D" w:rsidRDefault="00AE1EE7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90 %</w:t>
            </w:r>
          </w:p>
        </w:tc>
        <w:tc>
          <w:tcPr>
            <w:tcW w:w="2254" w:type="dxa"/>
          </w:tcPr>
          <w:p w14:paraId="3D8509F0" w14:textId="75A1D41B" w:rsidR="00F8685E" w:rsidRPr="00A4101D" w:rsidRDefault="00AE1EE7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95 %</w:t>
            </w:r>
          </w:p>
        </w:tc>
        <w:tc>
          <w:tcPr>
            <w:tcW w:w="2254" w:type="dxa"/>
          </w:tcPr>
          <w:p w14:paraId="33DB16ED" w14:textId="6FBCBA8F" w:rsidR="00F8685E" w:rsidRPr="00A4101D" w:rsidRDefault="00AE1EE7" w:rsidP="00F33171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9</w:t>
            </w:r>
            <w:r w:rsidR="00C1578A" w:rsidRPr="00A4101D">
              <w:rPr>
                <w:rFonts w:ascii="Arial" w:hAnsi="Arial" w:cs="Arial"/>
                <w:lang w:val="cs-CZ"/>
              </w:rPr>
              <w:t>8</w:t>
            </w:r>
            <w:r w:rsidRPr="00A4101D">
              <w:rPr>
                <w:rFonts w:ascii="Arial" w:hAnsi="Arial" w:cs="Arial"/>
                <w:lang w:val="cs-CZ"/>
              </w:rPr>
              <w:t xml:space="preserve"> %</w:t>
            </w:r>
          </w:p>
        </w:tc>
      </w:tr>
    </w:tbl>
    <w:p w14:paraId="11A77211" w14:textId="5362385F" w:rsidR="0086282C" w:rsidRPr="00A4101D" w:rsidRDefault="00706352" w:rsidP="00706352">
      <w:pPr>
        <w:pStyle w:val="Caption"/>
        <w:jc w:val="center"/>
        <w:rPr>
          <w:rFonts w:ascii="Arial" w:hAnsi="Arial" w:cs="Arial"/>
          <w:lang w:val="cs-CZ"/>
        </w:rPr>
      </w:pPr>
      <w:r w:rsidRPr="00A4101D">
        <w:rPr>
          <w:rFonts w:ascii="Arial" w:hAnsi="Arial" w:cs="Arial"/>
        </w:rPr>
        <w:t xml:space="preserve">Tabulka </w:t>
      </w:r>
      <w:r w:rsidR="00AE1EE7" w:rsidRPr="00A4101D">
        <w:rPr>
          <w:rFonts w:ascii="Arial" w:hAnsi="Arial" w:cs="Arial"/>
          <w:lang w:val="cs-CZ"/>
        </w:rPr>
        <w:t>5</w:t>
      </w:r>
      <w:r w:rsidRPr="00A4101D">
        <w:rPr>
          <w:rFonts w:ascii="Arial" w:hAnsi="Arial" w:cs="Arial"/>
          <w:lang w:val="cs-CZ"/>
        </w:rPr>
        <w:t>: Vliv změny způsobu generování nového stavu na úspěšnost heuristiky</w:t>
      </w:r>
    </w:p>
    <w:p w14:paraId="07362514" w14:textId="05A90996" w:rsidR="00706352" w:rsidRPr="00A4101D" w:rsidRDefault="00AE1EE7" w:rsidP="00706352">
      <w:pPr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ab/>
        <w:t>Jak můžeme vidět v tabulce 5, varianta se změnou náhodného počtu proměnných se jeví jako zcela nepoužitelná. Špatnou zprávou je, že zlepšení s moji novou metodou není zdaleka takové, v jaké jsem doufal. Malé pozitivum ovšem vidím v tom, že přestože tato varianta dosahuje stejné procentuální úspěšnosti, snížila se relativní chyba oproti optimálnímu výsledku.</w:t>
      </w:r>
      <w:r w:rsidR="00A4727E" w:rsidRPr="00A4101D">
        <w:rPr>
          <w:rFonts w:ascii="Arial" w:hAnsi="Arial" w:cs="Arial"/>
          <w:lang w:val="cs-CZ"/>
        </w:rPr>
        <w:t xml:space="preserve"> Pro další měření tedy použiji variantu č. 3, ale k dosažení lepších výsledků budu muset evidentně použít jiný mechanismus.</w:t>
      </w:r>
    </w:p>
    <w:p w14:paraId="331F03C9" w14:textId="47E0F42C" w:rsidR="004D2C48" w:rsidRPr="00A4101D" w:rsidRDefault="004D2C48" w:rsidP="00706352">
      <w:pPr>
        <w:rPr>
          <w:rFonts w:ascii="Arial" w:hAnsi="Arial" w:cs="Arial"/>
          <w:lang w:val="cs-CZ"/>
        </w:rPr>
      </w:pPr>
    </w:p>
    <w:p w14:paraId="1C041C62" w14:textId="5E9D2FDF" w:rsidR="004D2C48" w:rsidRPr="00A4101D" w:rsidRDefault="004D2C48" w:rsidP="004D2C48">
      <w:pPr>
        <w:pStyle w:val="Heading3"/>
        <w:rPr>
          <w:rFonts w:cs="Arial"/>
          <w:lang w:val="cs-CZ"/>
        </w:rPr>
      </w:pPr>
      <w:bookmarkStart w:id="17" w:name="_Toc124593749"/>
      <w:r w:rsidRPr="00A4101D">
        <w:rPr>
          <w:rFonts w:cs="Arial"/>
          <w:lang w:val="cs-CZ"/>
        </w:rPr>
        <w:lastRenderedPageBreak/>
        <w:t>Pátá iterace – Adaptační mechanism</w:t>
      </w:r>
      <w:r w:rsidR="00506E9F" w:rsidRPr="00A4101D">
        <w:rPr>
          <w:rFonts w:cs="Arial"/>
          <w:lang w:val="cs-CZ"/>
        </w:rPr>
        <w:t>us – Reset Teploty</w:t>
      </w:r>
      <w:bookmarkEnd w:id="17"/>
    </w:p>
    <w:p w14:paraId="4F42615E" w14:textId="75FE3611" w:rsidR="00506E9F" w:rsidRPr="00A4101D" w:rsidRDefault="00506E9F" w:rsidP="00506E9F">
      <w:pPr>
        <w:ind w:firstLine="720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V této iteraci jsem se rozhodl implementovat adaptační mechanismus za účelem zvýšení úspěšnosti algoritmu. Jako první jsem </w:t>
      </w:r>
      <w:r w:rsidR="00A423C3" w:rsidRPr="00A4101D">
        <w:rPr>
          <w:rFonts w:ascii="Arial" w:hAnsi="Arial" w:cs="Arial"/>
          <w:lang w:val="cs-CZ"/>
        </w:rPr>
        <w:t>si vybral</w:t>
      </w:r>
      <w:r w:rsidRPr="00A4101D">
        <w:rPr>
          <w:rFonts w:ascii="Arial" w:hAnsi="Arial" w:cs="Arial"/>
          <w:lang w:val="cs-CZ"/>
        </w:rPr>
        <w:t xml:space="preserve"> resetování teploty.</w:t>
      </w:r>
    </w:p>
    <w:p w14:paraId="4AFE42BA" w14:textId="1752B0DD" w:rsidR="00506E9F" w:rsidRPr="00A4101D" w:rsidRDefault="00506E9F" w:rsidP="00506E9F">
      <w:pPr>
        <w:ind w:firstLine="720"/>
        <w:rPr>
          <w:rFonts w:ascii="Arial" w:hAnsi="Arial" w:cs="Arial"/>
          <w:lang w:val="cs-CZ"/>
        </w:rPr>
      </w:pPr>
    </w:p>
    <w:p w14:paraId="5A57D936" w14:textId="2C3D0996" w:rsidR="00506E9F" w:rsidRPr="00A4101D" w:rsidRDefault="00506E9F" w:rsidP="00506E9F">
      <w:pPr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Postup:</w:t>
      </w:r>
    </w:p>
    <w:p w14:paraId="3CA5956F" w14:textId="6E365CB9" w:rsidR="00506E9F" w:rsidRPr="00A4101D" w:rsidRDefault="00506E9F" w:rsidP="00506E9F">
      <w:pPr>
        <w:pStyle w:val="ListParagraph"/>
        <w:numPr>
          <w:ilvl w:val="0"/>
          <w:numId w:val="9"/>
        </w:numPr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Po zamrznutí dojde k resetování teploty a nový stav je náhodně vygenerován.</w:t>
      </w:r>
    </w:p>
    <w:p w14:paraId="369007AA" w14:textId="7D92B50C" w:rsidR="00506E9F" w:rsidRPr="00A4101D" w:rsidRDefault="00506E9F" w:rsidP="00506E9F">
      <w:pPr>
        <w:pStyle w:val="ListParagraph"/>
        <w:numPr>
          <w:ilvl w:val="0"/>
          <w:numId w:val="9"/>
        </w:numPr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Algoritmus </w:t>
      </w:r>
      <w:r w:rsidR="009642C4" w:rsidRPr="00A4101D">
        <w:rPr>
          <w:rFonts w:ascii="Arial" w:hAnsi="Arial" w:cs="Arial"/>
          <w:lang w:val="cs-CZ"/>
        </w:rPr>
        <w:t>restartujeme dvakrát</w:t>
      </w:r>
      <w:r w:rsidRPr="00A4101D">
        <w:rPr>
          <w:rFonts w:ascii="Arial" w:hAnsi="Arial" w:cs="Arial"/>
          <w:lang w:val="cs-CZ"/>
        </w:rPr>
        <w:t xml:space="preserve"> </w:t>
      </w:r>
    </w:p>
    <w:p w14:paraId="50152120" w14:textId="73F2E130" w:rsidR="00506E9F" w:rsidRPr="00A4101D" w:rsidRDefault="00506E9F" w:rsidP="00506E9F">
      <w:pPr>
        <w:pStyle w:val="ListParagraph"/>
        <w:numPr>
          <w:ilvl w:val="0"/>
          <w:numId w:val="9"/>
        </w:numPr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Budeme </w:t>
      </w:r>
      <w:r w:rsidR="00A423C3" w:rsidRPr="00A4101D">
        <w:rPr>
          <w:rFonts w:ascii="Arial" w:hAnsi="Arial" w:cs="Arial"/>
          <w:lang w:val="cs-CZ"/>
        </w:rPr>
        <w:t>sledovat,</w:t>
      </w:r>
      <w:r w:rsidRPr="00A4101D">
        <w:rPr>
          <w:rFonts w:ascii="Arial" w:hAnsi="Arial" w:cs="Arial"/>
          <w:lang w:val="cs-CZ"/>
        </w:rPr>
        <w:t xml:space="preserve"> zda se skutečně zvýšila úspěšnost a jak moc se zvedla časová náročnost</w:t>
      </w:r>
    </w:p>
    <w:p w14:paraId="3D74E12C" w14:textId="1076B382" w:rsidR="00DC178E" w:rsidRPr="00A4101D" w:rsidRDefault="00DC178E" w:rsidP="00DC178E">
      <w:pPr>
        <w:pStyle w:val="ListParagraph"/>
        <w:rPr>
          <w:rFonts w:ascii="Arial" w:hAnsi="Arial" w:cs="Arial"/>
          <w:lang w:val="cs-CZ"/>
        </w:rPr>
      </w:pPr>
    </w:p>
    <w:p w14:paraId="34D1401E" w14:textId="4A5550FB" w:rsidR="00DC178E" w:rsidRPr="00A4101D" w:rsidRDefault="00DC178E" w:rsidP="00DC178E">
      <w:pPr>
        <w:rPr>
          <w:rFonts w:ascii="Arial" w:hAnsi="Arial" w:cs="Arial"/>
          <w:b/>
          <w:bCs/>
          <w:lang w:val="cs-CZ"/>
        </w:rPr>
      </w:pPr>
      <w:r w:rsidRPr="00A4101D">
        <w:rPr>
          <w:rFonts w:ascii="Arial" w:hAnsi="Arial" w:cs="Arial"/>
          <w:b/>
          <w:bCs/>
          <w:lang w:val="cs-CZ"/>
        </w:rPr>
        <w:t xml:space="preserve">Výsledek měření páté iterace: </w:t>
      </w:r>
    </w:p>
    <w:p w14:paraId="46108AC5" w14:textId="790FB5A5" w:rsidR="00DC178E" w:rsidRPr="00A4101D" w:rsidRDefault="00DC178E" w:rsidP="00DC178E">
      <w:pPr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ab/>
      </w:r>
      <w:r w:rsidR="00847F67" w:rsidRPr="00A4101D">
        <w:rPr>
          <w:rFonts w:ascii="Arial" w:hAnsi="Arial" w:cs="Arial"/>
          <w:lang w:val="cs-CZ"/>
        </w:rPr>
        <w:t xml:space="preserve">V tabulce 6 můžete vidět souhrn výsledku měření. Osobně mě zklamalo, že ani s tímto adaptačním mechanismem jsem na této datové sadě nedosáhl úspěšnosti 100 %. Nicméně můžeme vidět, že jsme schopni dosáhnout 98 % úspěšnosti i se sníženým ochlazovacím koeficientem. Výsledkem je, že algoritmus dosáhne stejných výsledků za nižší čas. A to o průměrně o téměř 7 vteřin na instanci. Tento rozdíl je naprosto zásadní. A je hlavním přínosem resetu teploty na výsledky měření. </w:t>
      </w:r>
    </w:p>
    <w:p w14:paraId="11F71910" w14:textId="77777777" w:rsidR="00DC178E" w:rsidRPr="00A4101D" w:rsidRDefault="00DC178E" w:rsidP="00DC178E">
      <w:pPr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ab/>
      </w:r>
    </w:p>
    <w:tbl>
      <w:tblPr>
        <w:tblW w:w="7837" w:type="dxa"/>
        <w:jc w:val="center"/>
        <w:tblLook w:val="04A0" w:firstRow="1" w:lastRow="0" w:firstColumn="1" w:lastColumn="0" w:noHBand="0" w:noVBand="1"/>
      </w:tblPr>
      <w:tblGrid>
        <w:gridCol w:w="1537"/>
        <w:gridCol w:w="1860"/>
        <w:gridCol w:w="1350"/>
        <w:gridCol w:w="1560"/>
        <w:gridCol w:w="1600"/>
      </w:tblGrid>
      <w:tr w:rsidR="00847F67" w:rsidRPr="00847F67" w14:paraId="51AABBD0" w14:textId="77777777" w:rsidTr="001868C6">
        <w:trPr>
          <w:trHeight w:val="320"/>
          <w:jc w:val="center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55880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Ochlazovací koeficient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105A8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Varianta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2F218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Úspěšnost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E6A7F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Čas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85392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Relativní chyba</w:t>
            </w:r>
          </w:p>
        </w:tc>
      </w:tr>
      <w:tr w:rsidR="00847F67" w:rsidRPr="00847F67" w14:paraId="5BE25036" w14:textId="77777777" w:rsidTr="001868C6">
        <w:trPr>
          <w:trHeight w:val="320"/>
          <w:jc w:val="center"/>
        </w:trPr>
        <w:tc>
          <w:tcPr>
            <w:tcW w:w="151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4081C" w14:textId="77777777" w:rsidR="00847F67" w:rsidRPr="00847F67" w:rsidRDefault="00847F67" w:rsidP="00847F67">
            <w:pPr>
              <w:jc w:val="center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0.9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7EE8B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Bez Resetu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1234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90%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22837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3668,23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D78DB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6,19%</w:t>
            </w:r>
          </w:p>
        </w:tc>
      </w:tr>
      <w:tr w:rsidR="00847F67" w:rsidRPr="00847F67" w14:paraId="7D9BC752" w14:textId="77777777" w:rsidTr="001868C6">
        <w:trPr>
          <w:trHeight w:val="320"/>
          <w:jc w:val="center"/>
        </w:trPr>
        <w:tc>
          <w:tcPr>
            <w:tcW w:w="15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BFBC4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64100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 xml:space="preserve">Reset(2x)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8A30C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98%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3DB8D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9389,3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A820C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6,19%</w:t>
            </w:r>
          </w:p>
        </w:tc>
      </w:tr>
      <w:tr w:rsidR="00847F67" w:rsidRPr="00847F67" w14:paraId="230FB88F" w14:textId="77777777" w:rsidTr="001868C6">
        <w:trPr>
          <w:trHeight w:val="320"/>
          <w:jc w:val="center"/>
        </w:trPr>
        <w:tc>
          <w:tcPr>
            <w:tcW w:w="151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A8122" w14:textId="77777777" w:rsidR="00847F67" w:rsidRPr="00847F67" w:rsidRDefault="00847F67" w:rsidP="00847F67">
            <w:pPr>
              <w:jc w:val="center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0.92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8E85E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Bez Resetu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73104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90%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0629D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3925,29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3D3C4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4,73%</w:t>
            </w:r>
          </w:p>
        </w:tc>
      </w:tr>
      <w:tr w:rsidR="00847F67" w:rsidRPr="00847F67" w14:paraId="36AEB1D0" w14:textId="77777777" w:rsidTr="001868C6">
        <w:trPr>
          <w:trHeight w:val="320"/>
          <w:jc w:val="center"/>
        </w:trPr>
        <w:tc>
          <w:tcPr>
            <w:tcW w:w="15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7FBD3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49821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 xml:space="preserve">Reset(2x)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D18F5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98%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3494C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11453,08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F975E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6,19%</w:t>
            </w:r>
          </w:p>
        </w:tc>
      </w:tr>
      <w:tr w:rsidR="00847F67" w:rsidRPr="00847F67" w14:paraId="0E073735" w14:textId="77777777" w:rsidTr="001868C6">
        <w:trPr>
          <w:trHeight w:val="320"/>
          <w:jc w:val="center"/>
        </w:trPr>
        <w:tc>
          <w:tcPr>
            <w:tcW w:w="151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84909" w14:textId="77777777" w:rsidR="00847F67" w:rsidRPr="00847F67" w:rsidRDefault="00847F67" w:rsidP="00847F67">
            <w:pPr>
              <w:jc w:val="center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0.95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6BB41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Bez Resetu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A9669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95%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92643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5105,72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DDCAB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4,19%</w:t>
            </w:r>
          </w:p>
        </w:tc>
      </w:tr>
      <w:tr w:rsidR="00847F67" w:rsidRPr="00847F67" w14:paraId="0BA05CC3" w14:textId="77777777" w:rsidTr="001868C6">
        <w:trPr>
          <w:trHeight w:val="320"/>
          <w:jc w:val="center"/>
        </w:trPr>
        <w:tc>
          <w:tcPr>
            <w:tcW w:w="15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DB0BD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21D3F" w14:textId="77777777" w:rsidR="00847F67" w:rsidRPr="00847F67" w:rsidRDefault="00847F67" w:rsidP="00847F67">
            <w:pPr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 xml:space="preserve">Reset(2x)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8EAE0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98%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79048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18775,2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6EC35" w14:textId="77777777" w:rsidR="00847F67" w:rsidRPr="00847F67" w:rsidRDefault="00847F67" w:rsidP="00847F67">
            <w:pPr>
              <w:jc w:val="right"/>
              <w:rPr>
                <w:rFonts w:ascii="Arial" w:hAnsi="Arial" w:cs="Arial"/>
                <w:color w:val="000000"/>
              </w:rPr>
            </w:pPr>
            <w:r w:rsidRPr="00847F67">
              <w:rPr>
                <w:rFonts w:ascii="Arial" w:hAnsi="Arial" w:cs="Arial"/>
                <w:color w:val="000000"/>
              </w:rPr>
              <w:t>6,19%</w:t>
            </w:r>
          </w:p>
        </w:tc>
      </w:tr>
    </w:tbl>
    <w:p w14:paraId="4269E8FF" w14:textId="7B5BF5F1" w:rsidR="00DC178E" w:rsidRPr="00A4101D" w:rsidRDefault="00DC178E" w:rsidP="00DC178E">
      <w:pPr>
        <w:rPr>
          <w:rFonts w:ascii="Arial" w:hAnsi="Arial" w:cs="Arial"/>
          <w:lang w:val="cs-CZ"/>
        </w:rPr>
      </w:pPr>
    </w:p>
    <w:p w14:paraId="3C407935" w14:textId="3078898E" w:rsidR="00DC178E" w:rsidRPr="00A4101D" w:rsidRDefault="005A656B" w:rsidP="005A656B">
      <w:pPr>
        <w:pStyle w:val="Caption"/>
        <w:jc w:val="center"/>
        <w:rPr>
          <w:rFonts w:ascii="Arial" w:hAnsi="Arial" w:cs="Arial"/>
          <w:lang w:val="cs-CZ"/>
        </w:rPr>
      </w:pPr>
      <w:r w:rsidRPr="00A4101D">
        <w:rPr>
          <w:rFonts w:ascii="Arial" w:hAnsi="Arial" w:cs="Arial"/>
        </w:rPr>
        <w:t xml:space="preserve">Tabulka </w:t>
      </w:r>
      <w:r w:rsidR="00847F67" w:rsidRPr="00A4101D">
        <w:rPr>
          <w:rFonts w:ascii="Arial" w:hAnsi="Arial" w:cs="Arial"/>
          <w:lang w:val="cs-CZ"/>
        </w:rPr>
        <w:t>6</w:t>
      </w:r>
      <w:r w:rsidRPr="00A4101D">
        <w:rPr>
          <w:rFonts w:ascii="Arial" w:hAnsi="Arial" w:cs="Arial"/>
          <w:lang w:val="cs-CZ"/>
        </w:rPr>
        <w:t xml:space="preserve">: </w:t>
      </w:r>
      <w:r w:rsidR="00847F67" w:rsidRPr="00A4101D">
        <w:rPr>
          <w:rFonts w:ascii="Arial" w:hAnsi="Arial" w:cs="Arial"/>
          <w:lang w:val="cs-CZ"/>
        </w:rPr>
        <w:t>Porovnání vlivu resetu teploty na výsledky – wuf50-218R</w:t>
      </w:r>
    </w:p>
    <w:p w14:paraId="397E58E3" w14:textId="16E48F5E" w:rsidR="00317D0F" w:rsidRPr="00A4101D" w:rsidRDefault="00317D0F" w:rsidP="00317D0F">
      <w:pPr>
        <w:rPr>
          <w:rFonts w:ascii="Arial" w:hAnsi="Arial" w:cs="Arial"/>
          <w:lang w:val="cs-CZ"/>
        </w:rPr>
      </w:pPr>
    </w:p>
    <w:p w14:paraId="595CD1FA" w14:textId="64442E32" w:rsidR="00A423C3" w:rsidRPr="00A4101D" w:rsidRDefault="00AA2CF2" w:rsidP="00317D0F">
      <w:pPr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ab/>
        <w:t xml:space="preserve">Zároveň jsem se rozhodl stejné měření provést na testovací sadě </w:t>
      </w:r>
      <w:r w:rsidRPr="00A4101D">
        <w:rPr>
          <w:rFonts w:ascii="Arial" w:hAnsi="Arial" w:cs="Arial"/>
          <w:i/>
          <w:iCs/>
          <w:lang w:val="cs-CZ"/>
        </w:rPr>
        <w:t>wuf20-91R.</w:t>
      </w:r>
      <w:r w:rsidRPr="00A4101D">
        <w:rPr>
          <w:rFonts w:ascii="Arial" w:hAnsi="Arial" w:cs="Arial"/>
          <w:lang w:val="cs-CZ"/>
        </w:rPr>
        <w:t xml:space="preserve"> Výsledky tohoto měření byly velice pozitivní. Pro všechny 3 hodnoty ochlazovacího koeficientu jsem s Resetem dosáhl </w:t>
      </w:r>
      <w:r w:rsidRPr="00A4101D">
        <w:rPr>
          <w:rFonts w:ascii="Arial" w:hAnsi="Arial" w:cs="Arial"/>
          <w:b/>
          <w:bCs/>
          <w:lang w:val="cs-CZ"/>
        </w:rPr>
        <w:t xml:space="preserve">úspěšnosti 100 %. </w:t>
      </w:r>
      <w:r w:rsidRPr="00A4101D">
        <w:rPr>
          <w:rFonts w:ascii="Arial" w:hAnsi="Arial" w:cs="Arial"/>
          <w:lang w:val="cs-CZ"/>
        </w:rPr>
        <w:t>Jako nejvýhodnější ochlazovací koeficient v této konfiguraci se jeví jako 0.92. A to především kvůli jeho poměru (</w:t>
      </w:r>
      <w:r w:rsidRPr="00A4101D">
        <w:rPr>
          <w:rFonts w:ascii="Arial" w:hAnsi="Arial" w:cs="Arial"/>
          <w:i/>
          <w:iCs/>
          <w:lang w:val="cs-CZ"/>
        </w:rPr>
        <w:t xml:space="preserve">čas výpočtu/ kvalita výsledku). </w:t>
      </w:r>
      <w:r w:rsidR="00C6063A" w:rsidRPr="00A4101D">
        <w:rPr>
          <w:rFonts w:ascii="Arial" w:hAnsi="Arial" w:cs="Arial"/>
          <w:lang w:val="cs-CZ"/>
        </w:rPr>
        <w:t xml:space="preserve">Z obrázku 3, můžeme vidět průběh programu pro instanci wuf-50-0110. </w:t>
      </w:r>
      <w:r w:rsidR="004E2882" w:rsidRPr="00A4101D">
        <w:rPr>
          <w:rFonts w:ascii="Arial" w:hAnsi="Arial" w:cs="Arial"/>
          <w:lang w:val="cs-CZ"/>
        </w:rPr>
        <w:t xml:space="preserve">Tento graf ukazuje váhu aktuálního stavu v závislosti k počtu navštívených stavů. Můžeme tak vidět, že váha navštívených stavů postupně stoupá. Zároveň vidíme, že algoritmus v začátku přijímá i výrazně horší stavy a postupně se </w:t>
      </w:r>
      <w:proofErr w:type="spellStart"/>
      <w:r w:rsidR="004E2882" w:rsidRPr="00A4101D">
        <w:rPr>
          <w:rFonts w:ascii="Arial" w:hAnsi="Arial" w:cs="Arial"/>
          <w:lang w:val="cs-CZ"/>
        </w:rPr>
        <w:t>ustáluje</w:t>
      </w:r>
      <w:proofErr w:type="spellEnd"/>
      <w:r w:rsidR="004E2882" w:rsidRPr="00A4101D">
        <w:rPr>
          <w:rFonts w:ascii="Arial" w:hAnsi="Arial" w:cs="Arial"/>
          <w:lang w:val="cs-CZ"/>
        </w:rPr>
        <w:t xml:space="preserve">, což je očekávané chování. </w:t>
      </w:r>
      <w:r w:rsidR="00C6063A" w:rsidRPr="00A4101D">
        <w:rPr>
          <w:rFonts w:ascii="Arial" w:hAnsi="Arial" w:cs="Arial"/>
          <w:lang w:val="cs-CZ"/>
        </w:rPr>
        <w:t xml:space="preserve">Z grafu se jeví chování jako očekávané. Na grafu vidíme dva resety a přijímání většího počtu „horších“ stavů na začátku běhu, tak abychom unikli z lokálního maxima. </w:t>
      </w:r>
    </w:p>
    <w:p w14:paraId="3A62E52F" w14:textId="7EFF17DC" w:rsidR="00B26018" w:rsidRPr="00A4101D" w:rsidRDefault="00B26018" w:rsidP="00317D0F">
      <w:pPr>
        <w:rPr>
          <w:rFonts w:ascii="Arial" w:hAnsi="Arial" w:cs="Arial"/>
          <w:i/>
          <w:iCs/>
          <w:lang w:val="cs-CZ"/>
        </w:rPr>
      </w:pPr>
    </w:p>
    <w:p w14:paraId="1B434052" w14:textId="507B41A0" w:rsidR="00B26018" w:rsidRPr="00A4101D" w:rsidRDefault="008C7E41" w:rsidP="00B26018">
      <w:pPr>
        <w:jc w:val="center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noProof/>
          <w:lang w:val="cs-CZ"/>
        </w:rPr>
        <w:lastRenderedPageBreak/>
        <w:drawing>
          <wp:inline distT="0" distB="0" distL="0" distR="0" wp14:anchorId="23916E6B" wp14:editId="195B8987">
            <wp:extent cx="5842000" cy="4381500"/>
            <wp:effectExtent l="0" t="0" r="0" b="0"/>
            <wp:docPr id="48" name="Picture 4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056A" w14:textId="58AE9DC1" w:rsidR="00FC007E" w:rsidRPr="00A4101D" w:rsidRDefault="00FC007E" w:rsidP="00FC007E">
      <w:pPr>
        <w:rPr>
          <w:rFonts w:ascii="Arial" w:hAnsi="Arial" w:cs="Arial"/>
          <w:lang w:val="cs-CZ"/>
        </w:rPr>
      </w:pPr>
    </w:p>
    <w:p w14:paraId="1216A862" w14:textId="43D71734" w:rsidR="00150820" w:rsidRPr="00A4101D" w:rsidRDefault="00C6063A" w:rsidP="00C6063A">
      <w:pPr>
        <w:pStyle w:val="Caption"/>
        <w:jc w:val="center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fldChar w:fldCharType="begin"/>
      </w:r>
      <w:r w:rsidRPr="00A4101D">
        <w:rPr>
          <w:rFonts w:ascii="Arial" w:hAnsi="Arial" w:cs="Arial"/>
          <w:lang w:val="cs-CZ"/>
        </w:rPr>
        <w:instrText xml:space="preserve"> SEQ Obrázek \* ARABIC </w:instrText>
      </w:r>
      <w:r w:rsidRPr="00A4101D">
        <w:rPr>
          <w:rFonts w:ascii="Arial" w:hAnsi="Arial" w:cs="Arial"/>
          <w:lang w:val="cs-CZ"/>
        </w:rPr>
        <w:fldChar w:fldCharType="separate"/>
      </w:r>
      <w:r w:rsidR="0022241C">
        <w:rPr>
          <w:rFonts w:ascii="Arial" w:hAnsi="Arial" w:cs="Arial"/>
          <w:noProof/>
          <w:lang w:val="cs-CZ"/>
        </w:rPr>
        <w:t>2</w:t>
      </w:r>
      <w:r w:rsidRPr="00A4101D">
        <w:rPr>
          <w:rFonts w:ascii="Arial" w:hAnsi="Arial" w:cs="Arial"/>
          <w:lang w:val="cs-CZ"/>
        </w:rPr>
        <w:fldChar w:fldCharType="end"/>
      </w:r>
      <w:r w:rsidRPr="00A4101D">
        <w:rPr>
          <w:rFonts w:ascii="Arial" w:hAnsi="Arial" w:cs="Arial"/>
          <w:lang w:val="cs-CZ"/>
        </w:rPr>
        <w:t>. Průběh programu pro wuf50-110</w:t>
      </w:r>
    </w:p>
    <w:p w14:paraId="72CF16A3" w14:textId="6F0301F4" w:rsidR="00AB2629" w:rsidRPr="00A4101D" w:rsidRDefault="00AB2629" w:rsidP="00AB2629">
      <w:pPr>
        <w:pStyle w:val="Heading3"/>
        <w:rPr>
          <w:rFonts w:cs="Arial"/>
          <w:lang w:val="cs-CZ"/>
        </w:rPr>
      </w:pPr>
      <w:bookmarkStart w:id="18" w:name="_Toc124593750"/>
      <w:r w:rsidRPr="00A4101D">
        <w:rPr>
          <w:rFonts w:cs="Arial"/>
          <w:lang w:val="cs-CZ"/>
        </w:rPr>
        <w:t>Šestá iterace</w:t>
      </w:r>
      <w:r w:rsidR="00F51F45" w:rsidRPr="00A4101D">
        <w:rPr>
          <w:rFonts w:cs="Arial"/>
          <w:lang w:val="cs-CZ"/>
        </w:rPr>
        <w:t xml:space="preserve"> – Změna funkce </w:t>
      </w:r>
      <w:proofErr w:type="spellStart"/>
      <w:proofErr w:type="gramStart"/>
      <w:r w:rsidR="00F51F45" w:rsidRPr="00A4101D">
        <w:rPr>
          <w:rFonts w:cs="Arial"/>
          <w:lang w:val="cs-CZ"/>
        </w:rPr>
        <w:t>cost</w:t>
      </w:r>
      <w:proofErr w:type="spellEnd"/>
      <w:r w:rsidR="00F51F45" w:rsidRPr="00A4101D">
        <w:rPr>
          <w:rFonts w:cs="Arial"/>
          <w:lang w:val="cs-CZ"/>
        </w:rPr>
        <w:t>(</w:t>
      </w:r>
      <w:proofErr w:type="gramEnd"/>
      <w:r w:rsidR="00F51F45" w:rsidRPr="00A4101D">
        <w:rPr>
          <w:rFonts w:cs="Arial"/>
          <w:lang w:val="cs-CZ"/>
        </w:rPr>
        <w:t>)</w:t>
      </w:r>
      <w:bookmarkEnd w:id="18"/>
    </w:p>
    <w:p w14:paraId="152BB61C" w14:textId="18DCC7A1" w:rsidR="00AB2629" w:rsidRPr="00A4101D" w:rsidRDefault="00AB2629" w:rsidP="00F51F45">
      <w:pPr>
        <w:ind w:firstLine="578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Tato iterace byla </w:t>
      </w:r>
      <w:r w:rsidR="00F51F45" w:rsidRPr="00A4101D">
        <w:rPr>
          <w:rFonts w:ascii="Arial" w:hAnsi="Arial" w:cs="Arial"/>
          <w:lang w:val="cs-CZ"/>
        </w:rPr>
        <w:t xml:space="preserve">vytvořena kvůli problému, který vznikl při prvním pokusu o měření v Black box fázi. Po změření celé datové sady wuf20-91M (1000 instanci) se jevilo vše v největším pořádku a úspěšnost přesahovala hodnotu 99 %. Nicméně po stejném experimentu na datové sadě </w:t>
      </w:r>
      <w:r w:rsidR="00F51F45" w:rsidRPr="00A4101D">
        <w:rPr>
          <w:rFonts w:ascii="Arial" w:hAnsi="Arial" w:cs="Arial"/>
          <w:lang w:val="cs-CZ"/>
        </w:rPr>
        <w:t>wuf20-91</w:t>
      </w:r>
      <w:r w:rsidR="00F51F45" w:rsidRPr="00A4101D">
        <w:rPr>
          <w:rFonts w:ascii="Arial" w:hAnsi="Arial" w:cs="Arial"/>
          <w:lang w:val="cs-CZ"/>
        </w:rPr>
        <w:t xml:space="preserve">N úspěšnost spadla pod 40 %. Z materiálu na cvičení víme, že i tato sada by měla navádět algoritmus ke správnému řešení. Není tedy </w:t>
      </w:r>
      <w:proofErr w:type="gramStart"/>
      <w:r w:rsidR="00F51F45" w:rsidRPr="00A4101D">
        <w:rPr>
          <w:rFonts w:ascii="Arial" w:hAnsi="Arial" w:cs="Arial"/>
          <w:lang w:val="cs-CZ"/>
        </w:rPr>
        <w:t>důvod</w:t>
      </w:r>
      <w:proofErr w:type="gramEnd"/>
      <w:r w:rsidR="00F51F45" w:rsidRPr="00A4101D">
        <w:rPr>
          <w:rFonts w:ascii="Arial" w:hAnsi="Arial" w:cs="Arial"/>
          <w:lang w:val="cs-CZ"/>
        </w:rPr>
        <w:t xml:space="preserve"> aby můj algoritmus přestal na této sadě tak zásadně fungovat.</w:t>
      </w:r>
    </w:p>
    <w:p w14:paraId="45F74DC7" w14:textId="6AD2DE11" w:rsidR="00F51F45" w:rsidRPr="00A4101D" w:rsidRDefault="00F51F45" w:rsidP="00F51F45">
      <w:pPr>
        <w:ind w:firstLine="578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Nakonec jsem dospěl k závěru, že chyba byla ve špatně implementované funkci </w:t>
      </w:r>
      <w:proofErr w:type="spellStart"/>
      <w:proofErr w:type="gramStart"/>
      <w:r w:rsidRPr="00A4101D">
        <w:rPr>
          <w:rFonts w:ascii="Arial" w:hAnsi="Arial" w:cs="Arial"/>
          <w:lang w:val="cs-CZ"/>
        </w:rPr>
        <w:t>cost</w:t>
      </w:r>
      <w:proofErr w:type="spellEnd"/>
      <w:r w:rsidRPr="00A4101D">
        <w:rPr>
          <w:rFonts w:ascii="Arial" w:hAnsi="Arial" w:cs="Arial"/>
          <w:lang w:val="cs-CZ"/>
        </w:rPr>
        <w:t>(</w:t>
      </w:r>
      <w:proofErr w:type="gramEnd"/>
      <w:r w:rsidRPr="00A4101D">
        <w:rPr>
          <w:rFonts w:ascii="Arial" w:hAnsi="Arial" w:cs="Arial"/>
          <w:lang w:val="cs-CZ"/>
        </w:rPr>
        <w:t xml:space="preserve">). Jak uvádím výše, tato funkce pokutovala stavy, které obsahovaly nevyřešené klauzule. Čím více nevyřešených formulí, tím menší hodnota byla. Prvním problémem se ukázalo, že hodnota </w:t>
      </w:r>
      <w:proofErr w:type="spellStart"/>
      <w:r w:rsidRPr="00A4101D">
        <w:rPr>
          <w:rFonts w:ascii="Arial" w:hAnsi="Arial" w:cs="Arial"/>
          <w:lang w:val="cs-CZ"/>
        </w:rPr>
        <w:t>cost</w:t>
      </w:r>
      <w:proofErr w:type="spellEnd"/>
      <w:r w:rsidRPr="00A4101D">
        <w:rPr>
          <w:rFonts w:ascii="Arial" w:hAnsi="Arial" w:cs="Arial"/>
          <w:lang w:val="cs-CZ"/>
        </w:rPr>
        <w:t xml:space="preserve"> vstupovala do záporných hodnot. Druhý problém byl, že počet nesplněných klauzulí byl násoben konstantou 1000 a nereflektoval váhy stavů kterých mohl daný 3SAT problém nabývat. </w:t>
      </w:r>
    </w:p>
    <w:p w14:paraId="369E1C5A" w14:textId="11A8A202" w:rsidR="00F51F45" w:rsidRPr="00A4101D" w:rsidRDefault="00F51F45" w:rsidP="00F51F45">
      <w:pPr>
        <w:ind w:firstLine="578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Rozhodl jsem se tedy implementovat tuto funkci následovně:</w:t>
      </w:r>
    </w:p>
    <w:p w14:paraId="0D5BE24C" w14:textId="5D2EE2A0" w:rsidR="00F51F45" w:rsidRPr="00A4101D" w:rsidRDefault="00F51F45" w:rsidP="00F51F45">
      <w:pPr>
        <w:ind w:firstLine="578"/>
        <w:rPr>
          <w:rFonts w:ascii="Arial" w:eastAsiaTheme="minorEastAsia" w:hAnsi="Arial" w:cs="Arial"/>
          <w:lang w:val="cs-CZ"/>
        </w:rPr>
      </w:pPr>
      <m:oMathPara>
        <m:oMath>
          <m:r>
            <w:rPr>
              <w:rFonts w:ascii="Cambria Math" w:hAnsi="Cambria Math" w:cs="Arial"/>
              <w:lang w:val="cs-CZ"/>
            </w:rPr>
            <m:t>StateCost=Weight+(Satisfied Clauses*( MaxWeight+1))</m:t>
          </m:r>
        </m:oMath>
      </m:oMathPara>
    </w:p>
    <w:p w14:paraId="30162436" w14:textId="7A8DE6FA" w:rsidR="00F51F45" w:rsidRPr="00A4101D" w:rsidRDefault="00F51F45" w:rsidP="00F51F45">
      <w:pPr>
        <w:ind w:firstLine="578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Tímto stylem se nikdy nedostane hodnota </w:t>
      </w:r>
      <w:proofErr w:type="spellStart"/>
      <w:r w:rsidRPr="00A4101D">
        <w:rPr>
          <w:rFonts w:ascii="Arial" w:hAnsi="Arial" w:cs="Arial"/>
          <w:lang w:val="cs-CZ"/>
        </w:rPr>
        <w:t>StateCost</w:t>
      </w:r>
      <w:proofErr w:type="spellEnd"/>
      <w:r w:rsidRPr="00A4101D">
        <w:rPr>
          <w:rFonts w:ascii="Arial" w:hAnsi="Arial" w:cs="Arial"/>
          <w:lang w:val="cs-CZ"/>
        </w:rPr>
        <w:t xml:space="preserve"> do záporných hodnot a zároveň funkce odměňuje stavy s větším počtem splněných klauzulí úměrně váze proměnných. Tuto funkci jsem se rozhodl experimentálně ověřit na sadách wuf20-91R – M a N.</w:t>
      </w:r>
    </w:p>
    <w:p w14:paraId="6FB1220D" w14:textId="79744CEC" w:rsidR="00762757" w:rsidRPr="00A4101D" w:rsidRDefault="00762757" w:rsidP="00F51F45">
      <w:pPr>
        <w:ind w:firstLine="578"/>
        <w:rPr>
          <w:rFonts w:ascii="Arial" w:hAnsi="Arial" w:cs="Arial"/>
          <w:lang w:val="cs-CZ"/>
        </w:rPr>
      </w:pPr>
    </w:p>
    <w:p w14:paraId="35BD0D43" w14:textId="77777777" w:rsidR="00762757" w:rsidRPr="00A4101D" w:rsidRDefault="00762757" w:rsidP="00762757">
      <w:pPr>
        <w:rPr>
          <w:rFonts w:ascii="Arial" w:hAnsi="Arial" w:cs="Arial"/>
          <w:b/>
          <w:bCs/>
          <w:lang w:val="cs-CZ"/>
        </w:rPr>
      </w:pPr>
      <w:r w:rsidRPr="00A4101D">
        <w:rPr>
          <w:rFonts w:ascii="Arial" w:hAnsi="Arial" w:cs="Arial"/>
          <w:b/>
          <w:bCs/>
          <w:lang w:val="cs-CZ"/>
        </w:rPr>
        <w:t xml:space="preserve">Výsledek šesté iterace: </w:t>
      </w:r>
    </w:p>
    <w:p w14:paraId="1F32525D" w14:textId="37B97663" w:rsidR="00762757" w:rsidRPr="00A4101D" w:rsidRDefault="00762757" w:rsidP="00762757">
      <w:pPr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b/>
          <w:bCs/>
          <w:lang w:val="cs-CZ"/>
        </w:rPr>
        <w:lastRenderedPageBreak/>
        <w:tab/>
      </w:r>
      <w:r w:rsidRPr="00A4101D">
        <w:rPr>
          <w:rFonts w:ascii="Arial" w:hAnsi="Arial" w:cs="Arial"/>
          <w:lang w:val="cs-CZ"/>
        </w:rPr>
        <w:t xml:space="preserve">V tabulce 6 můžeme vidět, že změna funkce </w:t>
      </w:r>
      <w:proofErr w:type="spellStart"/>
      <w:r w:rsidRPr="00A4101D">
        <w:rPr>
          <w:rFonts w:ascii="Arial" w:hAnsi="Arial" w:cs="Arial"/>
          <w:lang w:val="cs-CZ"/>
        </w:rPr>
        <w:t>cost</w:t>
      </w:r>
      <w:proofErr w:type="spellEnd"/>
      <w:r w:rsidRPr="00A4101D">
        <w:rPr>
          <w:rFonts w:ascii="Arial" w:hAnsi="Arial" w:cs="Arial"/>
          <w:lang w:val="cs-CZ"/>
        </w:rPr>
        <w:t xml:space="preserve"> zásadně zlepšila úspěšnost algoritmu na datové sadě </w:t>
      </w:r>
      <w:proofErr w:type="gramStart"/>
      <w:r w:rsidRPr="00A4101D">
        <w:rPr>
          <w:rFonts w:ascii="Arial" w:hAnsi="Arial" w:cs="Arial"/>
          <w:lang w:val="cs-CZ"/>
        </w:rPr>
        <w:t>N</w:t>
      </w:r>
      <w:proofErr w:type="gramEnd"/>
      <w:r w:rsidRPr="00A4101D">
        <w:rPr>
          <w:rFonts w:ascii="Arial" w:hAnsi="Arial" w:cs="Arial"/>
          <w:lang w:val="cs-CZ"/>
        </w:rPr>
        <w:t xml:space="preserve"> a to na hodnotu okolo 98%.  To považuji za výborný výsledek. Dodatečně jsem spustil již upravený algoritmus na datovou sadu </w:t>
      </w:r>
      <w:r w:rsidR="00691AAE" w:rsidRPr="00A4101D">
        <w:rPr>
          <w:rFonts w:ascii="Arial" w:hAnsi="Arial" w:cs="Arial"/>
          <w:lang w:val="cs-CZ"/>
        </w:rPr>
        <w:t xml:space="preserve">typu </w:t>
      </w:r>
      <w:r w:rsidR="00691AAE" w:rsidRPr="00A4101D">
        <w:rPr>
          <w:rFonts w:ascii="Arial" w:hAnsi="Arial" w:cs="Arial"/>
          <w:lang w:val="cs-CZ"/>
        </w:rPr>
        <w:t>wuf20-91R</w:t>
      </w:r>
      <w:r w:rsidR="00691AAE" w:rsidRPr="00A4101D">
        <w:rPr>
          <w:rFonts w:ascii="Arial" w:hAnsi="Arial" w:cs="Arial"/>
          <w:lang w:val="cs-CZ"/>
        </w:rPr>
        <w:t xml:space="preserve"> - Q. K mému překvapení dosáhla úspěšnosti </w:t>
      </w:r>
      <w:proofErr w:type="gramStart"/>
      <w:r w:rsidR="00691AAE" w:rsidRPr="00A4101D">
        <w:rPr>
          <w:rFonts w:ascii="Arial" w:hAnsi="Arial" w:cs="Arial"/>
          <w:lang w:val="cs-CZ"/>
        </w:rPr>
        <w:t>100%</w:t>
      </w:r>
      <w:proofErr w:type="gramEnd"/>
      <w:r w:rsidR="00691AAE" w:rsidRPr="00A4101D">
        <w:rPr>
          <w:rFonts w:ascii="Arial" w:hAnsi="Arial" w:cs="Arial"/>
          <w:lang w:val="cs-CZ"/>
        </w:rPr>
        <w:t xml:space="preserve">. Vzhledem k tomu, že tato sada má vytvářet zavádějící úlohy, beru to jako velký úspěch. </w:t>
      </w:r>
      <w:r w:rsidR="004E2882" w:rsidRPr="00A4101D">
        <w:rPr>
          <w:rFonts w:ascii="Arial" w:hAnsi="Arial" w:cs="Arial"/>
          <w:lang w:val="cs-CZ"/>
        </w:rPr>
        <w:t xml:space="preserve">Z obrázku 4 můžeme vidět, že pro instanci wuf50-010 dojde </w:t>
      </w:r>
      <w:r w:rsidR="00ED43FD" w:rsidRPr="00A4101D">
        <w:rPr>
          <w:rFonts w:ascii="Arial" w:hAnsi="Arial" w:cs="Arial"/>
          <w:lang w:val="cs-CZ"/>
        </w:rPr>
        <w:t>pokaždé k ustálení v lokálním maximu. V prvním případě se ovšem nejedná o globální maximum a</w:t>
      </w:r>
      <w:r w:rsidR="004E2882" w:rsidRPr="00A4101D">
        <w:rPr>
          <w:rFonts w:ascii="Arial" w:hAnsi="Arial" w:cs="Arial"/>
          <w:lang w:val="cs-CZ"/>
        </w:rPr>
        <w:t xml:space="preserve"> algoritmus uvázne v lokálním maximu z kterého se mu již nepodařilo dostat. Nicméně, to je </w:t>
      </w:r>
      <w:proofErr w:type="gramStart"/>
      <w:r w:rsidR="004E2882" w:rsidRPr="00A4101D">
        <w:rPr>
          <w:rFonts w:ascii="Arial" w:hAnsi="Arial" w:cs="Arial"/>
          <w:lang w:val="cs-CZ"/>
        </w:rPr>
        <w:t>něco</w:t>
      </w:r>
      <w:proofErr w:type="gramEnd"/>
      <w:r w:rsidR="004E2882" w:rsidRPr="00A4101D">
        <w:rPr>
          <w:rFonts w:ascii="Arial" w:hAnsi="Arial" w:cs="Arial"/>
          <w:lang w:val="cs-CZ"/>
        </w:rPr>
        <w:t xml:space="preserve"> co poměrně efektivně řeší reset teploty z minulé iterace.</w:t>
      </w:r>
      <w:r w:rsidRPr="00A4101D">
        <w:rPr>
          <w:rFonts w:ascii="Arial" w:hAnsi="Arial" w:cs="Arial"/>
          <w:b/>
          <w:bCs/>
          <w:lang w:val="cs-CZ"/>
        </w:rPr>
        <w:br/>
      </w:r>
      <w:r w:rsidRPr="00A4101D">
        <w:rPr>
          <w:rFonts w:ascii="Arial" w:hAnsi="Arial" w:cs="Arial"/>
          <w:b/>
          <w:bCs/>
          <w:lang w:val="cs-CZ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7"/>
        <w:gridCol w:w="3005"/>
        <w:gridCol w:w="3006"/>
      </w:tblGrid>
      <w:tr w:rsidR="00762757" w:rsidRPr="00A4101D" w14:paraId="1E65F022" w14:textId="77777777" w:rsidTr="001868C6">
        <w:trPr>
          <w:jc w:val="center"/>
        </w:trPr>
        <w:tc>
          <w:tcPr>
            <w:tcW w:w="1957" w:type="dxa"/>
          </w:tcPr>
          <w:p w14:paraId="4EBB799B" w14:textId="49315806" w:rsidR="00762757" w:rsidRPr="00A4101D" w:rsidRDefault="00762757" w:rsidP="00762757">
            <w:pPr>
              <w:rPr>
                <w:rFonts w:ascii="Arial" w:hAnsi="Arial" w:cs="Arial"/>
                <w:lang w:val="cs-CZ"/>
              </w:rPr>
            </w:pPr>
          </w:p>
        </w:tc>
        <w:tc>
          <w:tcPr>
            <w:tcW w:w="3005" w:type="dxa"/>
          </w:tcPr>
          <w:p w14:paraId="09350362" w14:textId="0B7DEE48" w:rsidR="00762757" w:rsidRPr="00A4101D" w:rsidRDefault="00762757" w:rsidP="00762757">
            <w:pPr>
              <w:rPr>
                <w:rFonts w:ascii="Arial" w:hAnsi="Arial" w:cs="Arial"/>
                <w:lang w:val="cs-CZ"/>
              </w:rPr>
            </w:pPr>
            <w:proofErr w:type="spellStart"/>
            <w:r w:rsidRPr="00A4101D">
              <w:rPr>
                <w:rFonts w:ascii="Arial" w:hAnsi="Arial" w:cs="Arial"/>
                <w:lang w:val="cs-CZ"/>
              </w:rPr>
              <w:t>Old</w:t>
            </w:r>
            <w:proofErr w:type="spellEnd"/>
            <w:r w:rsidRPr="00A4101D">
              <w:rPr>
                <w:rFonts w:ascii="Arial" w:hAnsi="Arial" w:cs="Arial"/>
                <w:lang w:val="cs-CZ"/>
              </w:rPr>
              <w:t xml:space="preserve"> </w:t>
            </w:r>
            <w:proofErr w:type="spellStart"/>
            <w:proofErr w:type="gramStart"/>
            <w:r w:rsidRPr="00A4101D">
              <w:rPr>
                <w:rFonts w:ascii="Arial" w:hAnsi="Arial" w:cs="Arial"/>
                <w:lang w:val="cs-CZ"/>
              </w:rPr>
              <w:t>cost</w:t>
            </w:r>
            <w:proofErr w:type="spellEnd"/>
            <w:r w:rsidRPr="00A4101D">
              <w:rPr>
                <w:rFonts w:ascii="Arial" w:hAnsi="Arial" w:cs="Arial"/>
                <w:lang w:val="cs-CZ"/>
              </w:rPr>
              <w:t>(</w:t>
            </w:r>
            <w:proofErr w:type="gramEnd"/>
            <w:r w:rsidRPr="00A4101D">
              <w:rPr>
                <w:rFonts w:ascii="Arial" w:hAnsi="Arial" w:cs="Arial"/>
                <w:lang w:val="cs-CZ"/>
              </w:rPr>
              <w:t>)</w:t>
            </w:r>
          </w:p>
        </w:tc>
        <w:tc>
          <w:tcPr>
            <w:tcW w:w="3006" w:type="dxa"/>
          </w:tcPr>
          <w:p w14:paraId="51CF726F" w14:textId="31F00591" w:rsidR="00762757" w:rsidRPr="00A4101D" w:rsidRDefault="00762757" w:rsidP="00762757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 xml:space="preserve">New </w:t>
            </w:r>
            <w:proofErr w:type="spellStart"/>
            <w:proofErr w:type="gramStart"/>
            <w:r w:rsidRPr="00A4101D">
              <w:rPr>
                <w:rFonts w:ascii="Arial" w:hAnsi="Arial" w:cs="Arial"/>
                <w:lang w:val="cs-CZ"/>
              </w:rPr>
              <w:t>cost</w:t>
            </w:r>
            <w:proofErr w:type="spellEnd"/>
            <w:r w:rsidRPr="00A4101D">
              <w:rPr>
                <w:rFonts w:ascii="Arial" w:hAnsi="Arial" w:cs="Arial"/>
                <w:lang w:val="cs-CZ"/>
              </w:rPr>
              <w:t>(</w:t>
            </w:r>
            <w:proofErr w:type="gramEnd"/>
            <w:r w:rsidRPr="00A4101D">
              <w:rPr>
                <w:rFonts w:ascii="Arial" w:hAnsi="Arial" w:cs="Arial"/>
                <w:lang w:val="cs-CZ"/>
              </w:rPr>
              <w:t>)</w:t>
            </w:r>
          </w:p>
        </w:tc>
      </w:tr>
      <w:tr w:rsidR="00762757" w:rsidRPr="00A4101D" w14:paraId="46C46A49" w14:textId="77777777" w:rsidTr="001868C6">
        <w:trPr>
          <w:jc w:val="center"/>
        </w:trPr>
        <w:tc>
          <w:tcPr>
            <w:tcW w:w="1957" w:type="dxa"/>
          </w:tcPr>
          <w:p w14:paraId="6AE8EEA5" w14:textId="6B232F79" w:rsidR="00762757" w:rsidRPr="00A4101D" w:rsidRDefault="00762757" w:rsidP="00762757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Sada M</w:t>
            </w:r>
          </w:p>
        </w:tc>
        <w:tc>
          <w:tcPr>
            <w:tcW w:w="3005" w:type="dxa"/>
          </w:tcPr>
          <w:p w14:paraId="05181A91" w14:textId="47F04B13" w:rsidR="00762757" w:rsidRPr="00A4101D" w:rsidRDefault="00762757" w:rsidP="00762757">
            <w:pPr>
              <w:rPr>
                <w:rFonts w:ascii="Arial" w:hAnsi="Arial" w:cs="Arial"/>
                <w:lang w:val="cs-CZ"/>
              </w:rPr>
            </w:pPr>
            <w:proofErr w:type="gramStart"/>
            <w:r w:rsidRPr="00A4101D">
              <w:rPr>
                <w:rFonts w:ascii="Arial" w:hAnsi="Arial" w:cs="Arial"/>
                <w:lang w:val="cs-CZ"/>
              </w:rPr>
              <w:t>100%</w:t>
            </w:r>
            <w:proofErr w:type="gramEnd"/>
          </w:p>
        </w:tc>
        <w:tc>
          <w:tcPr>
            <w:tcW w:w="3006" w:type="dxa"/>
          </w:tcPr>
          <w:p w14:paraId="08BFF270" w14:textId="6AE8DFDF" w:rsidR="00762757" w:rsidRPr="00A4101D" w:rsidRDefault="00762757" w:rsidP="00762757">
            <w:pPr>
              <w:rPr>
                <w:rFonts w:ascii="Arial" w:hAnsi="Arial" w:cs="Arial"/>
                <w:lang w:val="cs-CZ"/>
              </w:rPr>
            </w:pPr>
            <w:proofErr w:type="gramStart"/>
            <w:r w:rsidRPr="00A4101D">
              <w:rPr>
                <w:rFonts w:ascii="Arial" w:hAnsi="Arial" w:cs="Arial"/>
                <w:lang w:val="cs-CZ"/>
              </w:rPr>
              <w:t>100%</w:t>
            </w:r>
            <w:proofErr w:type="gramEnd"/>
          </w:p>
        </w:tc>
      </w:tr>
      <w:tr w:rsidR="00762757" w:rsidRPr="00A4101D" w14:paraId="2294E249" w14:textId="77777777" w:rsidTr="001868C6">
        <w:trPr>
          <w:jc w:val="center"/>
        </w:trPr>
        <w:tc>
          <w:tcPr>
            <w:tcW w:w="1957" w:type="dxa"/>
          </w:tcPr>
          <w:p w14:paraId="782E43D0" w14:textId="35415188" w:rsidR="00762757" w:rsidRPr="00A4101D" w:rsidRDefault="00762757" w:rsidP="00762757">
            <w:pPr>
              <w:rPr>
                <w:rFonts w:ascii="Arial" w:hAnsi="Arial" w:cs="Arial"/>
                <w:lang w:val="cs-CZ"/>
              </w:rPr>
            </w:pPr>
            <w:r w:rsidRPr="00A4101D">
              <w:rPr>
                <w:rFonts w:ascii="Arial" w:hAnsi="Arial" w:cs="Arial"/>
                <w:lang w:val="cs-CZ"/>
              </w:rPr>
              <w:t>Sada N</w:t>
            </w:r>
          </w:p>
        </w:tc>
        <w:tc>
          <w:tcPr>
            <w:tcW w:w="3005" w:type="dxa"/>
          </w:tcPr>
          <w:p w14:paraId="21EC85D7" w14:textId="1406B290" w:rsidR="00762757" w:rsidRPr="00A4101D" w:rsidRDefault="00762757" w:rsidP="00762757">
            <w:pPr>
              <w:rPr>
                <w:rFonts w:ascii="Arial" w:hAnsi="Arial" w:cs="Arial"/>
                <w:lang w:val="cs-CZ"/>
              </w:rPr>
            </w:pPr>
            <w:proofErr w:type="gramStart"/>
            <w:r w:rsidRPr="00A4101D">
              <w:rPr>
                <w:rFonts w:ascii="Arial" w:hAnsi="Arial" w:cs="Arial"/>
                <w:lang w:val="cs-CZ"/>
              </w:rPr>
              <w:t>42%</w:t>
            </w:r>
            <w:proofErr w:type="gramEnd"/>
          </w:p>
        </w:tc>
        <w:tc>
          <w:tcPr>
            <w:tcW w:w="3006" w:type="dxa"/>
          </w:tcPr>
          <w:p w14:paraId="09D74594" w14:textId="19D11905" w:rsidR="00762757" w:rsidRPr="00A4101D" w:rsidRDefault="00762757" w:rsidP="00762757">
            <w:pPr>
              <w:rPr>
                <w:rFonts w:ascii="Arial" w:hAnsi="Arial" w:cs="Arial"/>
                <w:lang w:val="cs-CZ"/>
              </w:rPr>
            </w:pPr>
            <w:proofErr w:type="gramStart"/>
            <w:r w:rsidRPr="00A4101D">
              <w:rPr>
                <w:rFonts w:ascii="Arial" w:hAnsi="Arial" w:cs="Arial"/>
                <w:lang w:val="cs-CZ"/>
              </w:rPr>
              <w:t>98%</w:t>
            </w:r>
            <w:proofErr w:type="gramEnd"/>
          </w:p>
        </w:tc>
      </w:tr>
    </w:tbl>
    <w:p w14:paraId="7DB7F1D7" w14:textId="747A9EFD" w:rsidR="00762757" w:rsidRPr="00A4101D" w:rsidRDefault="00762757" w:rsidP="00762757">
      <w:pPr>
        <w:rPr>
          <w:rFonts w:ascii="Arial" w:hAnsi="Arial" w:cs="Arial"/>
          <w:lang w:val="cs-CZ"/>
        </w:rPr>
      </w:pPr>
    </w:p>
    <w:p w14:paraId="1CEB3B27" w14:textId="4D694208" w:rsidR="00F51F45" w:rsidRPr="00A4101D" w:rsidRDefault="00762757" w:rsidP="00762757">
      <w:pPr>
        <w:pStyle w:val="Caption"/>
        <w:jc w:val="center"/>
        <w:rPr>
          <w:rFonts w:ascii="Arial" w:hAnsi="Arial" w:cs="Arial"/>
          <w:lang w:val="cs-CZ"/>
        </w:rPr>
      </w:pPr>
      <w:r w:rsidRPr="00A4101D">
        <w:rPr>
          <w:rFonts w:ascii="Arial" w:hAnsi="Arial" w:cs="Arial"/>
        </w:rPr>
        <w:t xml:space="preserve">Tabulka </w:t>
      </w:r>
      <w:r w:rsidRPr="00A4101D">
        <w:rPr>
          <w:rFonts w:ascii="Arial" w:hAnsi="Arial" w:cs="Arial"/>
        </w:rPr>
        <w:fldChar w:fldCharType="begin"/>
      </w:r>
      <w:r w:rsidRPr="00A4101D">
        <w:rPr>
          <w:rFonts w:ascii="Arial" w:hAnsi="Arial" w:cs="Arial"/>
        </w:rPr>
        <w:instrText xml:space="preserve"> SEQ Tabulka \* ARABIC </w:instrText>
      </w:r>
      <w:r w:rsidRPr="00A4101D">
        <w:rPr>
          <w:rFonts w:ascii="Arial" w:hAnsi="Arial" w:cs="Arial"/>
        </w:rPr>
        <w:fldChar w:fldCharType="separate"/>
      </w:r>
      <w:r w:rsidR="0022241C">
        <w:rPr>
          <w:rFonts w:ascii="Arial" w:hAnsi="Arial" w:cs="Arial"/>
          <w:noProof/>
        </w:rPr>
        <w:t>5</w:t>
      </w:r>
      <w:r w:rsidRPr="00A4101D">
        <w:rPr>
          <w:rFonts w:ascii="Arial" w:hAnsi="Arial" w:cs="Arial"/>
        </w:rPr>
        <w:fldChar w:fldCharType="end"/>
      </w:r>
      <w:r w:rsidRPr="00A4101D">
        <w:rPr>
          <w:rFonts w:ascii="Arial" w:hAnsi="Arial" w:cs="Arial"/>
          <w:lang w:val="cs-CZ"/>
        </w:rPr>
        <w:t xml:space="preserve">: Úspěšnost algoritmu po změně </w:t>
      </w:r>
      <w:proofErr w:type="spellStart"/>
      <w:r w:rsidRPr="00A4101D">
        <w:rPr>
          <w:rFonts w:ascii="Arial" w:hAnsi="Arial" w:cs="Arial"/>
          <w:lang w:val="cs-CZ"/>
        </w:rPr>
        <w:t>cost</w:t>
      </w:r>
      <w:proofErr w:type="spellEnd"/>
      <w:r w:rsidRPr="00A4101D">
        <w:rPr>
          <w:rFonts w:ascii="Arial" w:hAnsi="Arial" w:cs="Arial"/>
          <w:lang w:val="cs-CZ"/>
        </w:rPr>
        <w:t>()</w:t>
      </w:r>
    </w:p>
    <w:p w14:paraId="28018B88" w14:textId="5E52ADA8" w:rsidR="00BC27AB" w:rsidRPr="00A4101D" w:rsidRDefault="00BC27AB" w:rsidP="00BC27AB">
      <w:pPr>
        <w:rPr>
          <w:rFonts w:ascii="Arial" w:hAnsi="Arial" w:cs="Arial"/>
          <w:lang w:val="cs-CZ" w:eastAsia="en-US"/>
        </w:rPr>
      </w:pPr>
    </w:p>
    <w:p w14:paraId="24DCEA4A" w14:textId="72E49B57" w:rsidR="00BC27AB" w:rsidRPr="00A4101D" w:rsidRDefault="00ED43FD" w:rsidP="00BC27AB">
      <w:pPr>
        <w:jc w:val="center"/>
        <w:rPr>
          <w:rFonts w:ascii="Arial" w:hAnsi="Arial" w:cs="Arial"/>
          <w:lang w:val="cs-CZ" w:eastAsia="en-US"/>
        </w:rPr>
      </w:pPr>
      <w:r w:rsidRPr="00A4101D">
        <w:rPr>
          <w:rFonts w:ascii="Arial" w:hAnsi="Arial" w:cs="Arial"/>
          <w:noProof/>
          <w:lang w:val="cs-CZ" w:eastAsia="en-US"/>
        </w:rPr>
        <w:drawing>
          <wp:inline distT="0" distB="0" distL="0" distR="0" wp14:anchorId="47285968" wp14:editId="15B8E398">
            <wp:extent cx="5842000" cy="4381500"/>
            <wp:effectExtent l="0" t="0" r="0" b="0"/>
            <wp:docPr id="47" name="Picture 4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5BC" w14:textId="71BED2E5" w:rsidR="008326F5" w:rsidRPr="00A4101D" w:rsidRDefault="008326F5" w:rsidP="008326F5">
      <w:pPr>
        <w:pStyle w:val="Caption"/>
        <w:jc w:val="center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fldChar w:fldCharType="begin"/>
      </w:r>
      <w:r w:rsidRPr="00A4101D">
        <w:rPr>
          <w:rFonts w:ascii="Arial" w:hAnsi="Arial" w:cs="Arial"/>
          <w:lang w:val="cs-CZ"/>
        </w:rPr>
        <w:instrText xml:space="preserve"> SEQ Obrázek \* ARABIC </w:instrText>
      </w:r>
      <w:r w:rsidRPr="00A4101D">
        <w:rPr>
          <w:rFonts w:ascii="Arial" w:hAnsi="Arial" w:cs="Arial"/>
          <w:lang w:val="cs-CZ"/>
        </w:rPr>
        <w:fldChar w:fldCharType="separate"/>
      </w:r>
      <w:r w:rsidR="0022241C">
        <w:rPr>
          <w:rFonts w:ascii="Arial" w:hAnsi="Arial" w:cs="Arial"/>
          <w:noProof/>
          <w:lang w:val="cs-CZ"/>
        </w:rPr>
        <w:t>3</w:t>
      </w:r>
      <w:r w:rsidRPr="00A4101D">
        <w:rPr>
          <w:rFonts w:ascii="Arial" w:hAnsi="Arial" w:cs="Arial"/>
          <w:lang w:val="cs-CZ"/>
        </w:rPr>
        <w:fldChar w:fldCharType="end"/>
      </w:r>
      <w:r w:rsidRPr="00A4101D">
        <w:rPr>
          <w:rFonts w:ascii="Arial" w:hAnsi="Arial" w:cs="Arial"/>
          <w:lang w:val="cs-CZ"/>
        </w:rPr>
        <w:t>. Průběh wuf-50-010</w:t>
      </w:r>
    </w:p>
    <w:p w14:paraId="5715905A" w14:textId="3E646B03" w:rsidR="00FA770B" w:rsidRDefault="00FA770B" w:rsidP="00FA770B">
      <w:pPr>
        <w:rPr>
          <w:rFonts w:ascii="Arial" w:hAnsi="Arial" w:cs="Arial"/>
          <w:lang w:val="cs-CZ"/>
        </w:rPr>
      </w:pPr>
    </w:p>
    <w:p w14:paraId="2D6A1EBE" w14:textId="645F68CE" w:rsidR="00C76FA8" w:rsidRDefault="00C76FA8" w:rsidP="00FA770B">
      <w:pPr>
        <w:rPr>
          <w:rFonts w:ascii="Arial" w:hAnsi="Arial" w:cs="Arial"/>
          <w:lang w:val="cs-CZ"/>
        </w:rPr>
      </w:pPr>
    </w:p>
    <w:p w14:paraId="3B44974E" w14:textId="557F0EE9" w:rsidR="00C76FA8" w:rsidRDefault="00C76FA8" w:rsidP="00FA770B">
      <w:pPr>
        <w:rPr>
          <w:rFonts w:ascii="Arial" w:hAnsi="Arial" w:cs="Arial"/>
          <w:lang w:val="cs-CZ"/>
        </w:rPr>
      </w:pPr>
    </w:p>
    <w:p w14:paraId="066BD7CA" w14:textId="77777777" w:rsidR="00C76FA8" w:rsidRPr="00A4101D" w:rsidRDefault="00C76FA8" w:rsidP="00FA770B">
      <w:pPr>
        <w:rPr>
          <w:rFonts w:ascii="Arial" w:hAnsi="Arial" w:cs="Arial"/>
          <w:lang w:val="cs-CZ"/>
        </w:rPr>
      </w:pPr>
    </w:p>
    <w:p w14:paraId="23D67578" w14:textId="76768B1F" w:rsidR="00FA770B" w:rsidRPr="00A4101D" w:rsidRDefault="00FA770B" w:rsidP="00FA770B">
      <w:pPr>
        <w:pStyle w:val="Heading2"/>
        <w:rPr>
          <w:rFonts w:cs="Arial"/>
          <w:lang w:val="cs-CZ"/>
        </w:rPr>
      </w:pPr>
      <w:bookmarkStart w:id="19" w:name="_Toc124593751"/>
      <w:r w:rsidRPr="00A4101D">
        <w:rPr>
          <w:rFonts w:cs="Arial"/>
          <w:lang w:val="cs-CZ"/>
        </w:rPr>
        <w:lastRenderedPageBreak/>
        <w:t>Black Box fáze</w:t>
      </w:r>
      <w:bookmarkEnd w:id="19"/>
      <w:r w:rsidRPr="00A4101D">
        <w:rPr>
          <w:rFonts w:cs="Arial"/>
          <w:lang w:val="cs-CZ"/>
        </w:rPr>
        <w:t xml:space="preserve">  </w:t>
      </w:r>
    </w:p>
    <w:p w14:paraId="3CC4297C" w14:textId="6C1B77C5" w:rsidR="00FA770B" w:rsidRPr="00A4101D" w:rsidRDefault="00FA770B" w:rsidP="00FA770B">
      <w:pPr>
        <w:pStyle w:val="Heading3"/>
        <w:rPr>
          <w:rFonts w:cs="Arial"/>
          <w:lang w:val="cs-CZ"/>
        </w:rPr>
      </w:pPr>
      <w:bookmarkStart w:id="20" w:name="_Toc124593752"/>
      <w:r w:rsidRPr="00A4101D">
        <w:rPr>
          <w:rFonts w:cs="Arial"/>
          <w:lang w:val="cs-CZ"/>
        </w:rPr>
        <w:t>Finální nastavení</w:t>
      </w:r>
      <w:bookmarkEnd w:id="20"/>
    </w:p>
    <w:p w14:paraId="4AAC08D7" w14:textId="77777777" w:rsidR="00FA770B" w:rsidRPr="00A4101D" w:rsidRDefault="00FA770B" w:rsidP="00FA770B">
      <w:pPr>
        <w:tabs>
          <w:tab w:val="left" w:pos="2980"/>
        </w:tabs>
        <w:jc w:val="both"/>
        <w:rPr>
          <w:rFonts w:ascii="Arial" w:hAnsi="Arial" w:cs="Arial"/>
          <w:b/>
          <w:bCs/>
          <w:lang w:val="cs-CZ"/>
        </w:rPr>
      </w:pPr>
    </w:p>
    <w:p w14:paraId="44DBEA0F" w14:textId="77777777" w:rsidR="00FA770B" w:rsidRPr="00A4101D" w:rsidRDefault="00FA770B" w:rsidP="00FA770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Počáteční stav – Pro pilotní experiment jsou všechny proměnné ohodnoceny 0/</w:t>
      </w:r>
      <w:proofErr w:type="spellStart"/>
      <w:r w:rsidRPr="00A4101D">
        <w:rPr>
          <w:rFonts w:ascii="Arial" w:hAnsi="Arial" w:cs="Arial"/>
          <w:lang w:val="cs-CZ"/>
        </w:rPr>
        <w:t>false</w:t>
      </w:r>
      <w:proofErr w:type="spellEnd"/>
    </w:p>
    <w:p w14:paraId="43AF2601" w14:textId="5B190C4D" w:rsidR="00FA770B" w:rsidRPr="00A4101D" w:rsidRDefault="00FA770B" w:rsidP="00FA770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Počáteční teplota – Počáteční teplota je </w:t>
      </w:r>
      <w:r w:rsidRPr="00A4101D">
        <w:rPr>
          <w:rFonts w:ascii="Arial" w:hAnsi="Arial" w:cs="Arial"/>
          <w:lang w:val="cs-CZ"/>
        </w:rPr>
        <w:t xml:space="preserve">vypočtena vzorcem </w:t>
      </w:r>
      <m:oMath>
        <m:r>
          <m:rPr>
            <m:sty m:val="p"/>
          </m:rPr>
          <w:rPr>
            <w:rFonts w:ascii="Cambria Math" w:hAnsi="Cambria Math" w:cs="Arial"/>
            <w:lang w:val="cs-CZ"/>
          </w:rPr>
          <m:t>Počet proměnných* Počet Klauzulí*10</m:t>
        </m:r>
      </m:oMath>
    </w:p>
    <w:p w14:paraId="3151C510" w14:textId="762D7EA6" w:rsidR="00FA770B" w:rsidRPr="00A4101D" w:rsidRDefault="00FA770B" w:rsidP="00FA770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Chladící koeficient – Pro pilotní experiment je nastaven na hodnotu 0.9</w:t>
      </w:r>
      <w:r w:rsidR="00B649EA" w:rsidRPr="00A4101D">
        <w:rPr>
          <w:rFonts w:ascii="Arial" w:hAnsi="Arial" w:cs="Arial"/>
          <w:lang w:val="cs-CZ"/>
        </w:rPr>
        <w:t>5</w:t>
      </w:r>
    </w:p>
    <w:p w14:paraId="2901C258" w14:textId="77777777" w:rsidR="00FA770B" w:rsidRPr="00A4101D" w:rsidRDefault="00FA770B" w:rsidP="00FA770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>Bod mrazu – Nastavena na pevně danou hodnotu 1.</w:t>
      </w:r>
    </w:p>
    <w:p w14:paraId="74CEC303" w14:textId="4BDB7300" w:rsidR="00FA770B" w:rsidRPr="00A4101D" w:rsidRDefault="00FA770B" w:rsidP="00125766">
      <w:pPr>
        <w:pStyle w:val="NormalWeb"/>
        <w:numPr>
          <w:ilvl w:val="0"/>
          <w:numId w:val="7"/>
        </w:numPr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</w:rPr>
        <w:t xml:space="preserve">Equilibrium </w:t>
      </w:r>
      <w:r w:rsidRPr="00A4101D">
        <w:rPr>
          <w:rFonts w:ascii="Arial" w:hAnsi="Arial" w:cs="Arial"/>
          <w:lang w:val="cs-CZ"/>
        </w:rPr>
        <w:t xml:space="preserve">– </w:t>
      </w:r>
      <w:r w:rsidRPr="00A4101D">
        <w:rPr>
          <w:rFonts w:ascii="Arial" w:hAnsi="Arial" w:cs="Arial"/>
          <w:lang w:val="cs-CZ"/>
        </w:rPr>
        <w:t xml:space="preserve">Nastaveno na </w:t>
      </w:r>
      <m:oMath>
        <m:r>
          <w:rPr>
            <w:rFonts w:ascii="Cambria Math" w:hAnsi="Cambria Math" w:cs="Arial"/>
            <w:lang w:val="cs-CZ"/>
          </w:rPr>
          <m:t>Počet proměnných* 10</m:t>
        </m:r>
      </m:oMath>
    </w:p>
    <w:p w14:paraId="15B1D1D1" w14:textId="5283E36E" w:rsidR="00D11F1D" w:rsidRPr="00A4101D" w:rsidRDefault="00D11F1D" w:rsidP="00D11F1D">
      <w:pPr>
        <w:pStyle w:val="NormalWeb"/>
        <w:jc w:val="both"/>
        <w:rPr>
          <w:rFonts w:ascii="Arial" w:hAnsi="Arial" w:cs="Arial"/>
          <w:b/>
          <w:bCs/>
          <w:lang w:val="cs-CZ"/>
        </w:rPr>
      </w:pPr>
      <w:r w:rsidRPr="00A4101D">
        <w:rPr>
          <w:rFonts w:ascii="Arial" w:hAnsi="Arial" w:cs="Arial"/>
          <w:b/>
          <w:bCs/>
          <w:lang w:val="cs-CZ"/>
        </w:rPr>
        <w:t xml:space="preserve">Výsledky finálního měření: </w:t>
      </w:r>
    </w:p>
    <w:p w14:paraId="28B8D591" w14:textId="1393E600" w:rsidR="003F7A52" w:rsidRPr="00A4101D" w:rsidRDefault="003F7A52" w:rsidP="00D11F1D">
      <w:pPr>
        <w:pStyle w:val="NormalWeb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b/>
          <w:bCs/>
          <w:lang w:val="cs-CZ"/>
        </w:rPr>
        <w:tab/>
      </w:r>
      <w:r w:rsidRPr="00A4101D">
        <w:rPr>
          <w:rFonts w:ascii="Arial" w:hAnsi="Arial" w:cs="Arial"/>
          <w:lang w:val="cs-CZ"/>
        </w:rPr>
        <w:t xml:space="preserve">Tabulka 6 zobrazuje výsledky měření </w:t>
      </w:r>
      <w:proofErr w:type="spellStart"/>
      <w:r w:rsidRPr="00A4101D">
        <w:rPr>
          <w:rFonts w:ascii="Arial" w:hAnsi="Arial" w:cs="Arial"/>
          <w:lang w:val="cs-CZ"/>
        </w:rPr>
        <w:t>blackboxové</w:t>
      </w:r>
      <w:proofErr w:type="spellEnd"/>
      <w:r w:rsidRPr="00A4101D">
        <w:rPr>
          <w:rFonts w:ascii="Arial" w:hAnsi="Arial" w:cs="Arial"/>
          <w:lang w:val="cs-CZ"/>
        </w:rPr>
        <w:t xml:space="preserve"> fáze na plných sadách. Bohužel, u žádné sady se nepodařilo </w:t>
      </w:r>
      <w:r w:rsidR="000C0AFF" w:rsidRPr="00A4101D">
        <w:rPr>
          <w:rFonts w:ascii="Arial" w:hAnsi="Arial" w:cs="Arial"/>
          <w:lang w:val="cs-CZ"/>
        </w:rPr>
        <w:t xml:space="preserve">dosáhnout úspěšnosti 100 %. Nicméně, datové sady pro 20 proměnných se této hodnotě velmi blížili, a to včetně zavádějící datové sady Q. K mému velkému překvapení, na této datové sadě fungoval algoritmus zcela nejlépe. Ze všech 1000 instancí se dopustil pouze jediné chyby. </w:t>
      </w:r>
    </w:p>
    <w:p w14:paraId="2BEB3D5B" w14:textId="6E61B29C" w:rsidR="000C0AFF" w:rsidRPr="00A4101D" w:rsidRDefault="000C0AFF" w:rsidP="00D11F1D">
      <w:pPr>
        <w:pStyle w:val="NormalWeb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ab/>
        <w:t xml:space="preserve">Zklamáním je pokles úspěšnosti na datových sadách pro 50 proměnných. Navzdory tomu, že se ve </w:t>
      </w:r>
      <w:proofErr w:type="spellStart"/>
      <w:r w:rsidRPr="00A4101D">
        <w:rPr>
          <w:rFonts w:ascii="Arial" w:hAnsi="Arial" w:cs="Arial"/>
          <w:lang w:val="cs-CZ"/>
        </w:rPr>
        <w:t>White</w:t>
      </w:r>
      <w:proofErr w:type="spellEnd"/>
      <w:r w:rsidRPr="00A4101D">
        <w:rPr>
          <w:rFonts w:ascii="Arial" w:hAnsi="Arial" w:cs="Arial"/>
          <w:lang w:val="cs-CZ"/>
        </w:rPr>
        <w:t xml:space="preserve"> box fázi jevilo, že úspěšnost pro tyto datové sady by mohla být velmi podobná, důkladné měření toto bohužel nepotvrdilo. Pravdou ale je, že pokles nebyl tak extrémní a relativní chyba oproti optimálnímu řešení se pohybovala v řádech jednotek procent. </w:t>
      </w:r>
    </w:p>
    <w:p w14:paraId="350DF06D" w14:textId="2960B87D" w:rsidR="000C0AFF" w:rsidRPr="00A4101D" w:rsidRDefault="000C0AFF" w:rsidP="00D11F1D">
      <w:pPr>
        <w:pStyle w:val="NormalWeb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ab/>
        <w:t>K dalšímu poklesu úspěšnosti došlo pro datové sady pro 75 proměnných</w:t>
      </w:r>
      <w:r w:rsidR="00107B95" w:rsidRPr="00A4101D">
        <w:rPr>
          <w:rFonts w:ascii="Arial" w:hAnsi="Arial" w:cs="Arial"/>
          <w:lang w:val="cs-CZ"/>
        </w:rPr>
        <w:t xml:space="preserve">. Dobrou zprávou je, že i pro datové sady M a N algoritmus pořád dosahuje úspěšnosti blížící se </w:t>
      </w:r>
      <w:proofErr w:type="gramStart"/>
      <w:r w:rsidR="00107B95" w:rsidRPr="00A4101D">
        <w:rPr>
          <w:rFonts w:ascii="Arial" w:hAnsi="Arial" w:cs="Arial"/>
          <w:lang w:val="cs-CZ"/>
        </w:rPr>
        <w:t>80%</w:t>
      </w:r>
      <w:proofErr w:type="gramEnd"/>
      <w:r w:rsidR="00107B95" w:rsidRPr="00A4101D">
        <w:rPr>
          <w:rFonts w:ascii="Arial" w:hAnsi="Arial" w:cs="Arial"/>
          <w:lang w:val="cs-CZ"/>
        </w:rPr>
        <w:t>. Výrazně horší je datové sada Q je úspěšnost spadla až k </w:t>
      </w:r>
      <w:proofErr w:type="gramStart"/>
      <w:r w:rsidR="00107B95" w:rsidRPr="00A4101D">
        <w:rPr>
          <w:rFonts w:ascii="Arial" w:hAnsi="Arial" w:cs="Arial"/>
          <w:lang w:val="cs-CZ"/>
        </w:rPr>
        <w:t>60%</w:t>
      </w:r>
      <w:proofErr w:type="gramEnd"/>
      <w:r w:rsidR="00107B95" w:rsidRPr="00A4101D">
        <w:rPr>
          <w:rFonts w:ascii="Arial" w:hAnsi="Arial" w:cs="Arial"/>
          <w:lang w:val="cs-CZ"/>
        </w:rPr>
        <w:t xml:space="preserve">. </w:t>
      </w:r>
    </w:p>
    <w:tbl>
      <w:tblPr>
        <w:tblW w:w="4816" w:type="dxa"/>
        <w:jc w:val="center"/>
        <w:tblLook w:val="04A0" w:firstRow="1" w:lastRow="0" w:firstColumn="1" w:lastColumn="0" w:noHBand="0" w:noVBand="1"/>
      </w:tblPr>
      <w:tblGrid>
        <w:gridCol w:w="1756"/>
        <w:gridCol w:w="1311"/>
        <w:gridCol w:w="1760"/>
      </w:tblGrid>
      <w:tr w:rsidR="000C0AFF" w:rsidRPr="00A4101D" w14:paraId="4A94587E" w14:textId="77777777" w:rsidTr="00662881">
        <w:trPr>
          <w:trHeight w:val="320"/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90FE481" w14:textId="77777777" w:rsidR="000C0AFF" w:rsidRPr="00A4101D" w:rsidRDefault="000C0AFF">
            <w:pPr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sada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1BDD6A6" w14:textId="77777777" w:rsidR="000C0AFF" w:rsidRPr="00A4101D" w:rsidRDefault="000C0AFF">
            <w:pPr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úspěšnost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AE0511B" w14:textId="77777777" w:rsidR="000C0AFF" w:rsidRPr="00A4101D" w:rsidRDefault="000C0AFF">
            <w:pPr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čas výpočtu</w:t>
            </w:r>
          </w:p>
        </w:tc>
      </w:tr>
      <w:tr w:rsidR="000C0AFF" w:rsidRPr="00A4101D" w14:paraId="6D6E3100" w14:textId="77777777" w:rsidTr="00662881">
        <w:trPr>
          <w:trHeight w:val="320"/>
          <w:jc w:val="center"/>
        </w:trPr>
        <w:tc>
          <w:tcPr>
            <w:tcW w:w="1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3B1E4" w14:textId="77777777" w:rsidR="000C0AFF" w:rsidRPr="00A4101D" w:rsidRDefault="000C0AFF">
            <w:pPr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wuf 20-91-M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C42AE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99,50%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6F8A9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5300</w:t>
            </w:r>
          </w:p>
        </w:tc>
      </w:tr>
      <w:tr w:rsidR="000C0AFF" w:rsidRPr="00A4101D" w14:paraId="3D12D30E" w14:textId="77777777" w:rsidTr="00662881">
        <w:trPr>
          <w:trHeight w:val="320"/>
          <w:jc w:val="center"/>
        </w:trPr>
        <w:tc>
          <w:tcPr>
            <w:tcW w:w="1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AC363" w14:textId="77777777" w:rsidR="000C0AFF" w:rsidRPr="00A4101D" w:rsidRDefault="000C0AFF">
            <w:pPr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wuf 20-91-N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68681" w14:textId="5D474B8F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9</w:t>
            </w:r>
            <w:r w:rsidR="00BE546E" w:rsidRPr="00A4101D">
              <w:rPr>
                <w:rFonts w:ascii="Arial" w:hAnsi="Arial" w:cs="Arial"/>
                <w:color w:val="000000"/>
                <w:lang w:val="cs-CZ"/>
              </w:rPr>
              <w:t>5</w:t>
            </w:r>
            <w:r w:rsidRPr="00A4101D">
              <w:rPr>
                <w:rFonts w:ascii="Arial" w:hAnsi="Arial" w:cs="Arial"/>
                <w:color w:val="000000"/>
              </w:rPr>
              <w:t>,50%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2DF07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4345</w:t>
            </w:r>
          </w:p>
        </w:tc>
      </w:tr>
      <w:tr w:rsidR="000C0AFF" w:rsidRPr="00A4101D" w14:paraId="6EB091E4" w14:textId="77777777" w:rsidTr="00662881">
        <w:trPr>
          <w:trHeight w:val="320"/>
          <w:jc w:val="center"/>
        </w:trPr>
        <w:tc>
          <w:tcPr>
            <w:tcW w:w="1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78CD1" w14:textId="77777777" w:rsidR="000C0AFF" w:rsidRPr="00A4101D" w:rsidRDefault="000C0AFF">
            <w:pPr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wuf 20-91-Q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1E166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99,90%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0FE16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4238,15</w:t>
            </w:r>
          </w:p>
        </w:tc>
      </w:tr>
      <w:tr w:rsidR="000C0AFF" w:rsidRPr="00A4101D" w14:paraId="6F9D2448" w14:textId="77777777" w:rsidTr="00662881">
        <w:trPr>
          <w:trHeight w:val="320"/>
          <w:jc w:val="center"/>
        </w:trPr>
        <w:tc>
          <w:tcPr>
            <w:tcW w:w="1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9DA6F" w14:textId="77777777" w:rsidR="000C0AFF" w:rsidRPr="00A4101D" w:rsidRDefault="000C0AFF">
            <w:pPr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wuf-50-218-M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D7883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93%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52F87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21206,89</w:t>
            </w:r>
          </w:p>
        </w:tc>
      </w:tr>
      <w:tr w:rsidR="000C0AFF" w:rsidRPr="00A4101D" w14:paraId="36551E39" w14:textId="77777777" w:rsidTr="00662881">
        <w:trPr>
          <w:trHeight w:val="320"/>
          <w:jc w:val="center"/>
        </w:trPr>
        <w:tc>
          <w:tcPr>
            <w:tcW w:w="1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5E0FA" w14:textId="77777777" w:rsidR="000C0AFF" w:rsidRPr="00A4101D" w:rsidRDefault="000C0AFF">
            <w:pPr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wuf-50-218-N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4DCB7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89%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4491A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31370,56</w:t>
            </w:r>
          </w:p>
        </w:tc>
      </w:tr>
      <w:tr w:rsidR="000C0AFF" w:rsidRPr="00A4101D" w14:paraId="28E1EDCB" w14:textId="77777777" w:rsidTr="00662881">
        <w:trPr>
          <w:trHeight w:val="320"/>
          <w:jc w:val="center"/>
        </w:trPr>
        <w:tc>
          <w:tcPr>
            <w:tcW w:w="1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537E3" w14:textId="77777777" w:rsidR="000C0AFF" w:rsidRPr="00A4101D" w:rsidRDefault="000C0AFF">
            <w:pPr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wuf75-325-M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DEEBB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78%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C7219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47359,63</w:t>
            </w:r>
          </w:p>
        </w:tc>
      </w:tr>
      <w:tr w:rsidR="000C0AFF" w:rsidRPr="00A4101D" w14:paraId="165B4730" w14:textId="77777777" w:rsidTr="00662881">
        <w:trPr>
          <w:trHeight w:val="320"/>
          <w:jc w:val="center"/>
        </w:trPr>
        <w:tc>
          <w:tcPr>
            <w:tcW w:w="1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C4DDF" w14:textId="77777777" w:rsidR="000C0AFF" w:rsidRPr="00A4101D" w:rsidRDefault="000C0AFF">
            <w:pPr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wuf75-325-N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46F02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77%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3511C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50025,16</w:t>
            </w:r>
          </w:p>
        </w:tc>
      </w:tr>
      <w:tr w:rsidR="000C0AFF" w:rsidRPr="00A4101D" w14:paraId="60C2DAC3" w14:textId="77777777" w:rsidTr="00662881">
        <w:trPr>
          <w:trHeight w:val="320"/>
          <w:jc w:val="center"/>
        </w:trPr>
        <w:tc>
          <w:tcPr>
            <w:tcW w:w="17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6AFC3" w14:textId="77777777" w:rsidR="000C0AFF" w:rsidRPr="00A4101D" w:rsidRDefault="000C0AFF">
            <w:pPr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wuf75-325-N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1B5F0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62%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D99D3" w14:textId="77777777" w:rsidR="000C0AFF" w:rsidRPr="00A4101D" w:rsidRDefault="000C0AFF">
            <w:pPr>
              <w:jc w:val="right"/>
              <w:rPr>
                <w:rFonts w:ascii="Arial" w:hAnsi="Arial" w:cs="Arial"/>
                <w:color w:val="000000"/>
              </w:rPr>
            </w:pPr>
            <w:r w:rsidRPr="00A4101D">
              <w:rPr>
                <w:rFonts w:ascii="Arial" w:hAnsi="Arial" w:cs="Arial"/>
                <w:color w:val="000000"/>
              </w:rPr>
              <w:t>52034,29</w:t>
            </w:r>
          </w:p>
        </w:tc>
      </w:tr>
    </w:tbl>
    <w:p w14:paraId="7FB4D042" w14:textId="38F2FAE3" w:rsidR="00D11F1D" w:rsidRPr="00A4101D" w:rsidRDefault="003F7A52" w:rsidP="003F7A52">
      <w:pPr>
        <w:pStyle w:val="Caption"/>
        <w:jc w:val="center"/>
        <w:rPr>
          <w:rFonts w:ascii="Arial" w:hAnsi="Arial" w:cs="Arial"/>
          <w:b/>
          <w:bCs/>
          <w:lang w:val="cs-CZ"/>
        </w:rPr>
      </w:pPr>
      <w:r w:rsidRPr="00A4101D">
        <w:rPr>
          <w:rFonts w:ascii="Arial" w:hAnsi="Arial" w:cs="Arial"/>
        </w:rPr>
        <w:t xml:space="preserve">Tabulka </w:t>
      </w:r>
      <w:r w:rsidRPr="00A4101D">
        <w:rPr>
          <w:rFonts w:ascii="Arial" w:hAnsi="Arial" w:cs="Arial"/>
        </w:rPr>
        <w:fldChar w:fldCharType="begin"/>
      </w:r>
      <w:r w:rsidRPr="00A4101D">
        <w:rPr>
          <w:rFonts w:ascii="Arial" w:hAnsi="Arial" w:cs="Arial"/>
        </w:rPr>
        <w:instrText xml:space="preserve"> SEQ Tabulka \* ARABIC </w:instrText>
      </w:r>
      <w:r w:rsidRPr="00A4101D">
        <w:rPr>
          <w:rFonts w:ascii="Arial" w:hAnsi="Arial" w:cs="Arial"/>
        </w:rPr>
        <w:fldChar w:fldCharType="separate"/>
      </w:r>
      <w:r w:rsidR="0022241C">
        <w:rPr>
          <w:rFonts w:ascii="Arial" w:hAnsi="Arial" w:cs="Arial"/>
          <w:noProof/>
        </w:rPr>
        <w:t>6</w:t>
      </w:r>
      <w:r w:rsidRPr="00A4101D">
        <w:rPr>
          <w:rFonts w:ascii="Arial" w:hAnsi="Arial" w:cs="Arial"/>
        </w:rPr>
        <w:fldChar w:fldCharType="end"/>
      </w:r>
      <w:r w:rsidRPr="00A4101D">
        <w:rPr>
          <w:rFonts w:ascii="Arial" w:hAnsi="Arial" w:cs="Arial"/>
          <w:lang w:val="cs-CZ"/>
        </w:rPr>
        <w:t>: Výsledky měření</w:t>
      </w:r>
    </w:p>
    <w:p w14:paraId="15EB0A4C" w14:textId="3FD82AEE" w:rsidR="00FF4F46" w:rsidRDefault="00FF4F46" w:rsidP="00D11F1D">
      <w:pPr>
        <w:pStyle w:val="NormalWeb"/>
        <w:jc w:val="both"/>
        <w:rPr>
          <w:rFonts w:ascii="Arial" w:hAnsi="Arial" w:cs="Arial"/>
          <w:b/>
          <w:bCs/>
          <w:lang w:val="cs-CZ"/>
        </w:rPr>
      </w:pPr>
    </w:p>
    <w:p w14:paraId="62F3D2E3" w14:textId="49FF44DA" w:rsidR="00C76FA8" w:rsidRDefault="00C76FA8" w:rsidP="00D11F1D">
      <w:pPr>
        <w:pStyle w:val="NormalWeb"/>
        <w:jc w:val="both"/>
        <w:rPr>
          <w:rFonts w:ascii="Arial" w:hAnsi="Arial" w:cs="Arial"/>
          <w:b/>
          <w:bCs/>
          <w:lang w:val="cs-CZ"/>
        </w:rPr>
      </w:pPr>
    </w:p>
    <w:p w14:paraId="61014C10" w14:textId="77777777" w:rsidR="00C76FA8" w:rsidRPr="00A4101D" w:rsidRDefault="00C76FA8" w:rsidP="00D11F1D">
      <w:pPr>
        <w:pStyle w:val="NormalWeb"/>
        <w:jc w:val="both"/>
        <w:rPr>
          <w:rFonts w:ascii="Arial" w:hAnsi="Arial" w:cs="Arial"/>
          <w:b/>
          <w:bCs/>
          <w:lang w:val="cs-CZ"/>
        </w:rPr>
      </w:pPr>
    </w:p>
    <w:p w14:paraId="49B81809" w14:textId="40D18308" w:rsidR="00FF4F46" w:rsidRPr="00A4101D" w:rsidRDefault="00FF4F46" w:rsidP="00FF4F46">
      <w:pPr>
        <w:pStyle w:val="Heading3"/>
        <w:rPr>
          <w:rFonts w:cs="Arial"/>
          <w:lang w:val="cs-CZ"/>
        </w:rPr>
      </w:pPr>
      <w:bookmarkStart w:id="21" w:name="_Toc124593753"/>
      <w:r w:rsidRPr="00A4101D">
        <w:rPr>
          <w:rFonts w:cs="Arial"/>
          <w:lang w:val="cs-CZ"/>
        </w:rPr>
        <w:lastRenderedPageBreak/>
        <w:t>Závěr</w:t>
      </w:r>
      <w:bookmarkEnd w:id="21"/>
    </w:p>
    <w:p w14:paraId="569E5AB6" w14:textId="71C7DAD2" w:rsidR="00BE546E" w:rsidRPr="00A4101D" w:rsidRDefault="00752BBA" w:rsidP="00A4101D">
      <w:pPr>
        <w:pStyle w:val="NormalWeb"/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V rámci této úlohy jsem </w:t>
      </w:r>
      <w:r w:rsidRPr="00A4101D">
        <w:rPr>
          <w:rFonts w:ascii="Arial" w:hAnsi="Arial" w:cs="Arial"/>
        </w:rPr>
        <w:t xml:space="preserve">jsem implmentoval algoritmus </w:t>
      </w:r>
      <w:r w:rsidRPr="00A4101D">
        <w:rPr>
          <w:rFonts w:ascii="Arial" w:hAnsi="Arial" w:cs="Arial"/>
          <w:lang w:val="cs-CZ"/>
        </w:rPr>
        <w:t xml:space="preserve">simulovaného ochlazování pro problém vážené splnitelnosti formule. V rámci </w:t>
      </w:r>
      <w:r w:rsidR="00F2057F" w:rsidRPr="00A4101D">
        <w:rPr>
          <w:rFonts w:ascii="Arial" w:hAnsi="Arial" w:cs="Arial"/>
          <w:lang w:val="cs-CZ"/>
        </w:rPr>
        <w:t xml:space="preserve">nasazení </w:t>
      </w:r>
      <w:r w:rsidRPr="00A4101D">
        <w:rPr>
          <w:rFonts w:ascii="Arial" w:hAnsi="Arial" w:cs="Arial"/>
          <w:lang w:val="cs-CZ"/>
        </w:rPr>
        <w:t>algoritmu bylo vytvořeno několik verzí.</w:t>
      </w:r>
      <w:r w:rsidRPr="00A4101D">
        <w:rPr>
          <w:rFonts w:ascii="Arial" w:hAnsi="Arial" w:cs="Arial"/>
        </w:rPr>
        <w:t xml:space="preserve"> </w:t>
      </w:r>
      <w:r w:rsidR="00BE546E" w:rsidRPr="00A4101D">
        <w:rPr>
          <w:rFonts w:ascii="Arial" w:hAnsi="Arial" w:cs="Arial"/>
          <w:lang w:val="cs-CZ"/>
        </w:rPr>
        <w:t xml:space="preserve">Důkladným zkoumáním během </w:t>
      </w:r>
      <w:proofErr w:type="spellStart"/>
      <w:r w:rsidR="00BE546E" w:rsidRPr="00A4101D">
        <w:rPr>
          <w:rFonts w:ascii="Arial" w:hAnsi="Arial" w:cs="Arial"/>
          <w:lang w:val="cs-CZ"/>
        </w:rPr>
        <w:t>White</w:t>
      </w:r>
      <w:proofErr w:type="spellEnd"/>
      <w:r w:rsidR="00BE546E" w:rsidRPr="00A4101D">
        <w:rPr>
          <w:rFonts w:ascii="Arial" w:hAnsi="Arial" w:cs="Arial"/>
          <w:lang w:val="cs-CZ"/>
        </w:rPr>
        <w:t xml:space="preserve"> box fáze jsem dospěl k hodnotám parametrů, které se z měření na zkrácených datových sadách jevili jako nejlepší ve vztahu k úspěšnosti algoritmu.</w:t>
      </w:r>
      <w:r w:rsidR="003B0026" w:rsidRPr="00A4101D">
        <w:rPr>
          <w:rFonts w:ascii="Arial" w:hAnsi="Arial" w:cs="Arial"/>
          <w:lang w:val="cs-CZ"/>
        </w:rPr>
        <w:t xml:space="preserve"> Výsledkem tohoto zkoumání je nastavení, které je popsáno na začátku Black Box fáze.</w:t>
      </w:r>
      <w:r w:rsidR="00BE546E" w:rsidRPr="00A4101D">
        <w:rPr>
          <w:rFonts w:ascii="Arial" w:hAnsi="Arial" w:cs="Arial"/>
          <w:lang w:val="cs-CZ"/>
        </w:rPr>
        <w:t xml:space="preserve"> </w:t>
      </w:r>
      <w:r w:rsidR="003B0026" w:rsidRPr="00A4101D">
        <w:rPr>
          <w:rFonts w:ascii="Arial" w:hAnsi="Arial" w:cs="Arial"/>
          <w:lang w:val="cs-CZ"/>
        </w:rPr>
        <w:t xml:space="preserve">Pro další zlepšení úspěšnosti algoritmu jsem implementoval adaptivní mechanismus – </w:t>
      </w:r>
      <w:r w:rsidR="003B0026" w:rsidRPr="00A4101D">
        <w:rPr>
          <w:rFonts w:ascii="Arial" w:hAnsi="Arial" w:cs="Arial"/>
          <w:b/>
          <w:bCs/>
          <w:lang w:val="cs-CZ"/>
        </w:rPr>
        <w:t xml:space="preserve">Reset Teploty. </w:t>
      </w:r>
      <w:r w:rsidR="003B0026" w:rsidRPr="00A4101D">
        <w:rPr>
          <w:rFonts w:ascii="Arial" w:hAnsi="Arial" w:cs="Arial"/>
          <w:lang w:val="cs-CZ"/>
        </w:rPr>
        <w:t xml:space="preserve">Který výrazně napomohl ke zlepšení výsledků. </w:t>
      </w:r>
    </w:p>
    <w:p w14:paraId="7E893635" w14:textId="77777777" w:rsidR="00A4101D" w:rsidRDefault="00BE546E" w:rsidP="00A4101D">
      <w:pPr>
        <w:pStyle w:val="NormalWeb"/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V rámci Black box fáze byly naměřeno chování algoritmu pro plné datové sady. Pro datové sady z </w:t>
      </w:r>
      <w:r w:rsidRPr="00A4101D">
        <w:rPr>
          <w:rFonts w:ascii="Arial" w:hAnsi="Arial" w:cs="Arial"/>
          <w:i/>
          <w:iCs/>
          <w:lang w:val="cs-CZ"/>
        </w:rPr>
        <w:t xml:space="preserve">wuf-20-91 </w:t>
      </w:r>
      <w:r w:rsidRPr="00A4101D">
        <w:rPr>
          <w:rFonts w:ascii="Arial" w:hAnsi="Arial" w:cs="Arial"/>
          <w:lang w:val="cs-CZ"/>
        </w:rPr>
        <w:t xml:space="preserve">algoritmus fungoval velmi dobře. </w:t>
      </w:r>
      <w:r w:rsidR="008C7E41" w:rsidRPr="00A4101D">
        <w:rPr>
          <w:rFonts w:ascii="Arial" w:hAnsi="Arial" w:cs="Arial"/>
          <w:lang w:val="cs-CZ"/>
        </w:rPr>
        <w:t xml:space="preserve">A to včetně zavádějící datové sady Q, kde z 1000 instancí se algoritmu nepodařilo nalézt optimální řešení pouze pro jednu. </w:t>
      </w:r>
    </w:p>
    <w:p w14:paraId="4056D4AC" w14:textId="5E29A419" w:rsidR="00A4101D" w:rsidRDefault="008C7E41" w:rsidP="00A4101D">
      <w:pPr>
        <w:pStyle w:val="NormalWeb"/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Pro datové sady </w:t>
      </w:r>
      <w:r w:rsidRPr="00A4101D">
        <w:rPr>
          <w:rFonts w:ascii="Arial" w:hAnsi="Arial" w:cs="Arial"/>
          <w:i/>
          <w:iCs/>
          <w:lang w:val="cs-CZ"/>
        </w:rPr>
        <w:t>wuf-50-218</w:t>
      </w:r>
      <w:r w:rsidRPr="00A4101D">
        <w:rPr>
          <w:rFonts w:ascii="Arial" w:hAnsi="Arial" w:cs="Arial"/>
          <w:lang w:val="cs-CZ"/>
        </w:rPr>
        <w:t xml:space="preserve">, úspěšnost heuristiky lehce klesla na hodnoty pohybující se okolo </w:t>
      </w:r>
      <w:proofErr w:type="gramStart"/>
      <w:r w:rsidRPr="00A4101D">
        <w:rPr>
          <w:rFonts w:ascii="Arial" w:hAnsi="Arial" w:cs="Arial"/>
          <w:lang w:val="cs-CZ"/>
        </w:rPr>
        <w:t>90%</w:t>
      </w:r>
      <w:proofErr w:type="gramEnd"/>
      <w:r w:rsidR="003B0026" w:rsidRPr="00A4101D">
        <w:rPr>
          <w:rFonts w:ascii="Arial" w:hAnsi="Arial" w:cs="Arial"/>
          <w:lang w:val="cs-CZ"/>
        </w:rPr>
        <w:t xml:space="preserve"> jak naznačuje tabulka 6. S tímto výsledkem osobně nejsem spokojený, vzhledem k tomu, že po měřeních ve </w:t>
      </w:r>
      <w:proofErr w:type="spellStart"/>
      <w:r w:rsidR="003B0026" w:rsidRPr="00A4101D">
        <w:rPr>
          <w:rFonts w:ascii="Arial" w:hAnsi="Arial" w:cs="Arial"/>
          <w:lang w:val="cs-CZ"/>
        </w:rPr>
        <w:t>White</w:t>
      </w:r>
      <w:proofErr w:type="spellEnd"/>
      <w:r w:rsidR="003B0026" w:rsidRPr="00A4101D">
        <w:rPr>
          <w:rFonts w:ascii="Arial" w:hAnsi="Arial" w:cs="Arial"/>
          <w:lang w:val="cs-CZ"/>
        </w:rPr>
        <w:t xml:space="preserve"> Box fázi jsem si sliboval výrazně lepší výsledky po nasazení adaptivního mechanismu a úpravy funkce </w:t>
      </w:r>
      <w:proofErr w:type="spellStart"/>
      <w:r w:rsidR="003B0026" w:rsidRPr="00A4101D">
        <w:rPr>
          <w:rFonts w:ascii="Arial" w:hAnsi="Arial" w:cs="Arial"/>
          <w:lang w:val="cs-CZ"/>
        </w:rPr>
        <w:t>cost</w:t>
      </w:r>
      <w:proofErr w:type="spellEnd"/>
      <w:r w:rsidR="003B0026" w:rsidRPr="00A4101D">
        <w:rPr>
          <w:rFonts w:ascii="Arial" w:hAnsi="Arial" w:cs="Arial"/>
          <w:lang w:val="cs-CZ"/>
        </w:rPr>
        <w:t>. Nicméně je třeba brát v úvahu, že se jedná o problém patřící k nejtěžším ve třídě NPO a úspěšnost oko</w:t>
      </w:r>
      <w:r w:rsidR="002E6568" w:rsidRPr="00A4101D">
        <w:rPr>
          <w:rFonts w:ascii="Arial" w:hAnsi="Arial" w:cs="Arial"/>
          <w:lang w:val="cs-CZ"/>
        </w:rPr>
        <w:t>l</w:t>
      </w:r>
      <w:r w:rsidR="003B0026" w:rsidRPr="00A4101D">
        <w:rPr>
          <w:rFonts w:ascii="Arial" w:hAnsi="Arial" w:cs="Arial"/>
          <w:lang w:val="cs-CZ"/>
        </w:rPr>
        <w:t xml:space="preserve">o </w:t>
      </w:r>
      <w:proofErr w:type="gramStart"/>
      <w:r w:rsidR="003B0026" w:rsidRPr="00A4101D">
        <w:rPr>
          <w:rFonts w:ascii="Arial" w:hAnsi="Arial" w:cs="Arial"/>
          <w:lang w:val="cs-CZ"/>
        </w:rPr>
        <w:t>90%</w:t>
      </w:r>
      <w:proofErr w:type="gramEnd"/>
      <w:r w:rsidR="003B0026" w:rsidRPr="00A4101D">
        <w:rPr>
          <w:rFonts w:ascii="Arial" w:hAnsi="Arial" w:cs="Arial"/>
          <w:lang w:val="cs-CZ"/>
        </w:rPr>
        <w:t xml:space="preserve"> s relativně malou odchylkou od optimálních hodnot u špatných řešení se dá brát jako úspěch. </w:t>
      </w:r>
    </w:p>
    <w:p w14:paraId="0FA45C50" w14:textId="70F19B5E" w:rsidR="008C7E41" w:rsidRDefault="002E6568" w:rsidP="00A4101D">
      <w:pPr>
        <w:pStyle w:val="NormalWeb"/>
        <w:ind w:firstLine="720"/>
        <w:jc w:val="both"/>
        <w:rPr>
          <w:rFonts w:ascii="Arial" w:hAnsi="Arial" w:cs="Arial"/>
          <w:lang w:val="cs-CZ"/>
        </w:rPr>
      </w:pPr>
      <w:r w:rsidRPr="00A4101D">
        <w:rPr>
          <w:rFonts w:ascii="Arial" w:hAnsi="Arial" w:cs="Arial"/>
          <w:lang w:val="cs-CZ"/>
        </w:rPr>
        <w:t xml:space="preserve">Na závěr jsem změřil plné datové sady </w:t>
      </w:r>
      <w:r w:rsidRPr="00A4101D">
        <w:rPr>
          <w:rFonts w:ascii="Arial" w:hAnsi="Arial" w:cs="Arial"/>
          <w:i/>
          <w:iCs/>
          <w:lang w:val="cs-CZ"/>
        </w:rPr>
        <w:t xml:space="preserve">wuf75-325. </w:t>
      </w:r>
      <w:r w:rsidRPr="00A4101D">
        <w:rPr>
          <w:rFonts w:ascii="Arial" w:hAnsi="Arial" w:cs="Arial"/>
          <w:lang w:val="cs-CZ"/>
        </w:rPr>
        <w:t xml:space="preserve">I v tomto případě došlo k poklesu úspěšnosti. V datových sadách M a N na hodnoty okolo </w:t>
      </w:r>
      <w:proofErr w:type="gramStart"/>
      <w:r w:rsidRPr="00A4101D">
        <w:rPr>
          <w:rFonts w:ascii="Arial" w:hAnsi="Arial" w:cs="Arial"/>
          <w:lang w:val="cs-CZ"/>
        </w:rPr>
        <w:t>78%</w:t>
      </w:r>
      <w:proofErr w:type="gramEnd"/>
      <w:r w:rsidRPr="00A4101D">
        <w:rPr>
          <w:rFonts w:ascii="Arial" w:hAnsi="Arial" w:cs="Arial"/>
          <w:lang w:val="cs-CZ"/>
        </w:rPr>
        <w:t xml:space="preserve">. K výraznějšímu poklesu došlo u zavádějící datové sady </w:t>
      </w:r>
      <w:proofErr w:type="gramStart"/>
      <w:r w:rsidRPr="00A4101D">
        <w:rPr>
          <w:rFonts w:ascii="Arial" w:hAnsi="Arial" w:cs="Arial"/>
          <w:lang w:val="cs-CZ"/>
        </w:rPr>
        <w:t>Q</w:t>
      </w:r>
      <w:proofErr w:type="gramEnd"/>
      <w:r w:rsidRPr="00A4101D">
        <w:rPr>
          <w:rFonts w:ascii="Arial" w:hAnsi="Arial" w:cs="Arial"/>
          <w:lang w:val="cs-CZ"/>
        </w:rPr>
        <w:t xml:space="preserve"> a to až na hodnotu 62%. </w:t>
      </w:r>
      <w:r w:rsidR="00A4101D">
        <w:rPr>
          <w:rFonts w:ascii="Arial" w:hAnsi="Arial" w:cs="Arial"/>
          <w:lang w:val="cs-CZ"/>
        </w:rPr>
        <w:t xml:space="preserve">Dobrou zprávou je, že ve všech případech se relativní chyba pohybovala do </w:t>
      </w:r>
      <w:proofErr w:type="gramStart"/>
      <w:r w:rsidR="00A4101D">
        <w:rPr>
          <w:rFonts w:ascii="Arial" w:hAnsi="Arial" w:cs="Arial"/>
          <w:lang w:val="cs-CZ"/>
        </w:rPr>
        <w:t>3%</w:t>
      </w:r>
      <w:proofErr w:type="gramEnd"/>
      <w:r w:rsidR="00A4101D">
        <w:rPr>
          <w:rFonts w:ascii="Arial" w:hAnsi="Arial" w:cs="Arial"/>
          <w:lang w:val="cs-CZ"/>
        </w:rPr>
        <w:t>. Tedy heuristika nacházela řešení velice blízko optimálnímu řešení.</w:t>
      </w:r>
    </w:p>
    <w:p w14:paraId="7FE258C2" w14:textId="5CD20A74" w:rsidR="00A4101D" w:rsidRPr="00BA049B" w:rsidRDefault="00A4101D" w:rsidP="00A4101D">
      <w:pPr>
        <w:pStyle w:val="NormalWeb"/>
        <w:ind w:firstLine="720"/>
        <w:jc w:val="both"/>
        <w:rPr>
          <w:rFonts w:ascii="Arial" w:hAnsi="Arial" w:cs="Arial"/>
          <w:b/>
          <w:bCs/>
          <w:lang w:val="cs-CZ"/>
        </w:rPr>
      </w:pPr>
      <w:r>
        <w:rPr>
          <w:rFonts w:ascii="Arial" w:hAnsi="Arial" w:cs="Arial"/>
          <w:lang w:val="cs-CZ"/>
        </w:rPr>
        <w:t xml:space="preserve">Osobně považuji cíle této práce za splněné. Pokročila heuristika simulované ochlazovaní byla nasazena na daný problém. Na základě důkladného měření byly postupně upraveny funkce vytvářející algoritmus a </w:t>
      </w:r>
      <w:r w:rsidR="00E429BB">
        <w:rPr>
          <w:rFonts w:ascii="Arial" w:hAnsi="Arial" w:cs="Arial"/>
          <w:lang w:val="cs-CZ"/>
        </w:rPr>
        <w:t>byly nalezeny</w:t>
      </w:r>
      <w:r w:rsidR="00C43971">
        <w:rPr>
          <w:rFonts w:ascii="Arial" w:hAnsi="Arial" w:cs="Arial"/>
          <w:lang w:val="cs-CZ"/>
        </w:rPr>
        <w:t xml:space="preserve"> „rozumné“</w:t>
      </w:r>
      <w:r w:rsidR="00E429BB">
        <w:rPr>
          <w:rFonts w:ascii="Arial" w:hAnsi="Arial" w:cs="Arial"/>
          <w:lang w:val="cs-CZ"/>
        </w:rPr>
        <w:t xml:space="preserve"> parametry. Ideální konfigurace na základě </w:t>
      </w:r>
      <w:proofErr w:type="spellStart"/>
      <w:r w:rsidR="00E429BB">
        <w:rPr>
          <w:rFonts w:ascii="Arial" w:hAnsi="Arial" w:cs="Arial"/>
          <w:lang w:val="cs-CZ"/>
        </w:rPr>
        <w:t>White</w:t>
      </w:r>
      <w:proofErr w:type="spellEnd"/>
      <w:r w:rsidR="00E429BB">
        <w:rPr>
          <w:rFonts w:ascii="Arial" w:hAnsi="Arial" w:cs="Arial"/>
          <w:lang w:val="cs-CZ"/>
        </w:rPr>
        <w:t xml:space="preserve"> box fáze byla použita pro rozsáhle měření pro Black box fázi jejíž výsledky můžeme vidět v tabulce 6 a čistá </w:t>
      </w:r>
      <w:r w:rsidR="00BA049B">
        <w:rPr>
          <w:rFonts w:ascii="Arial" w:hAnsi="Arial" w:cs="Arial"/>
          <w:lang w:val="cs-CZ"/>
        </w:rPr>
        <w:t xml:space="preserve">naměřená </w:t>
      </w:r>
      <w:r w:rsidR="00E429BB">
        <w:rPr>
          <w:rFonts w:ascii="Arial" w:hAnsi="Arial" w:cs="Arial"/>
          <w:lang w:val="cs-CZ"/>
        </w:rPr>
        <w:t xml:space="preserve">data ve složce </w:t>
      </w:r>
      <w:proofErr w:type="spellStart"/>
      <w:r w:rsidR="00E429BB">
        <w:rPr>
          <w:rFonts w:ascii="Arial" w:hAnsi="Arial" w:cs="Arial"/>
          <w:lang w:val="cs-CZ"/>
        </w:rPr>
        <w:t>Measurements-final</w:t>
      </w:r>
      <w:proofErr w:type="spellEnd"/>
      <w:r w:rsidR="00E429BB">
        <w:rPr>
          <w:rFonts w:ascii="Arial" w:hAnsi="Arial" w:cs="Arial"/>
          <w:lang w:val="cs-CZ"/>
        </w:rPr>
        <w:t>.</w:t>
      </w:r>
    </w:p>
    <w:p w14:paraId="7F1F89F6" w14:textId="77777777" w:rsidR="00A4101D" w:rsidRPr="00A4101D" w:rsidRDefault="00A4101D" w:rsidP="00A4101D">
      <w:pPr>
        <w:pStyle w:val="NormalWeb"/>
        <w:ind w:firstLine="720"/>
        <w:jc w:val="both"/>
        <w:rPr>
          <w:rFonts w:ascii="Arial" w:hAnsi="Arial" w:cs="Arial"/>
          <w:lang w:val="cs-CZ"/>
        </w:rPr>
      </w:pPr>
    </w:p>
    <w:p w14:paraId="31EA0F2C" w14:textId="6A184656" w:rsidR="00FA770B" w:rsidRPr="00A4101D" w:rsidRDefault="00FA770B" w:rsidP="00752BBA">
      <w:pPr>
        <w:pStyle w:val="NormalWeb"/>
        <w:ind w:left="720"/>
        <w:jc w:val="both"/>
        <w:rPr>
          <w:rFonts w:ascii="Arial" w:hAnsi="Arial" w:cs="Arial"/>
          <w:lang w:val="cs-CZ"/>
        </w:rPr>
      </w:pPr>
    </w:p>
    <w:sectPr w:rsidR="00FA770B" w:rsidRPr="00A4101D" w:rsidSect="001E15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C2CB2" w14:textId="77777777" w:rsidR="00B35B5E" w:rsidRDefault="00B35B5E" w:rsidP="002F231A">
      <w:r>
        <w:separator/>
      </w:r>
    </w:p>
  </w:endnote>
  <w:endnote w:type="continuationSeparator" w:id="0">
    <w:p w14:paraId="66A832F4" w14:textId="77777777" w:rsidR="00B35B5E" w:rsidRDefault="00B35B5E" w:rsidP="002F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2BED" w14:textId="77777777" w:rsidR="00B35B5E" w:rsidRDefault="00B35B5E" w:rsidP="002F231A">
      <w:r>
        <w:separator/>
      </w:r>
    </w:p>
  </w:footnote>
  <w:footnote w:type="continuationSeparator" w:id="0">
    <w:p w14:paraId="321FCE58" w14:textId="77777777" w:rsidR="00B35B5E" w:rsidRDefault="00B35B5E" w:rsidP="002F2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50F3"/>
    <w:multiLevelType w:val="multilevel"/>
    <w:tmpl w:val="8AE8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E649D"/>
    <w:multiLevelType w:val="hybridMultilevel"/>
    <w:tmpl w:val="E548A0E2"/>
    <w:lvl w:ilvl="0" w:tplc="8F32E41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41B02"/>
    <w:multiLevelType w:val="hybridMultilevel"/>
    <w:tmpl w:val="C81200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641C8"/>
    <w:multiLevelType w:val="multilevel"/>
    <w:tmpl w:val="3C66A668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834EB9"/>
    <w:multiLevelType w:val="multilevel"/>
    <w:tmpl w:val="9B2A1B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E0403A"/>
    <w:multiLevelType w:val="hybridMultilevel"/>
    <w:tmpl w:val="560E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2069B"/>
    <w:multiLevelType w:val="hybridMultilevel"/>
    <w:tmpl w:val="2DCE7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A0678"/>
    <w:multiLevelType w:val="multilevel"/>
    <w:tmpl w:val="3C66A668"/>
    <w:numStyleLink w:val="111111"/>
  </w:abstractNum>
  <w:abstractNum w:abstractNumId="8" w15:restartNumberingAfterBreak="0">
    <w:nsid w:val="7BC2236F"/>
    <w:multiLevelType w:val="multilevel"/>
    <w:tmpl w:val="6B5073B4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7132E"/>
    <w:multiLevelType w:val="multilevel"/>
    <w:tmpl w:val="DBA0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475978">
    <w:abstractNumId w:val="0"/>
  </w:num>
  <w:num w:numId="2" w16cid:durableId="857888473">
    <w:abstractNumId w:val="1"/>
  </w:num>
  <w:num w:numId="3" w16cid:durableId="311175441">
    <w:abstractNumId w:val="8"/>
  </w:num>
  <w:num w:numId="4" w16cid:durableId="1327780269">
    <w:abstractNumId w:val="3"/>
  </w:num>
  <w:num w:numId="5" w16cid:durableId="1588149625">
    <w:abstractNumId w:val="4"/>
  </w:num>
  <w:num w:numId="6" w16cid:durableId="1356812722">
    <w:abstractNumId w:val="7"/>
  </w:num>
  <w:num w:numId="7" w16cid:durableId="2068721073">
    <w:abstractNumId w:val="2"/>
  </w:num>
  <w:num w:numId="8" w16cid:durableId="1770469221">
    <w:abstractNumId w:val="9"/>
  </w:num>
  <w:num w:numId="9" w16cid:durableId="1989702772">
    <w:abstractNumId w:val="6"/>
  </w:num>
  <w:num w:numId="10" w16cid:durableId="496843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EE"/>
    <w:rsid w:val="000424C3"/>
    <w:rsid w:val="000850C3"/>
    <w:rsid w:val="000928D0"/>
    <w:rsid w:val="000C0AFF"/>
    <w:rsid w:val="000C7757"/>
    <w:rsid w:val="000F2D7C"/>
    <w:rsid w:val="00107B95"/>
    <w:rsid w:val="00145ABA"/>
    <w:rsid w:val="00150820"/>
    <w:rsid w:val="0017167D"/>
    <w:rsid w:val="00176739"/>
    <w:rsid w:val="001868C6"/>
    <w:rsid w:val="001C13D8"/>
    <w:rsid w:val="001D73C2"/>
    <w:rsid w:val="001E15AA"/>
    <w:rsid w:val="001F7097"/>
    <w:rsid w:val="00213DF5"/>
    <w:rsid w:val="0022241C"/>
    <w:rsid w:val="002575C1"/>
    <w:rsid w:val="002737CE"/>
    <w:rsid w:val="0028527E"/>
    <w:rsid w:val="00293429"/>
    <w:rsid w:val="002B6752"/>
    <w:rsid w:val="002D6751"/>
    <w:rsid w:val="002E6568"/>
    <w:rsid w:val="002F231A"/>
    <w:rsid w:val="00313806"/>
    <w:rsid w:val="00317D0F"/>
    <w:rsid w:val="00320FE5"/>
    <w:rsid w:val="003220C7"/>
    <w:rsid w:val="00331CE0"/>
    <w:rsid w:val="003944EE"/>
    <w:rsid w:val="003B0026"/>
    <w:rsid w:val="003B39C6"/>
    <w:rsid w:val="003B4AEC"/>
    <w:rsid w:val="003C4461"/>
    <w:rsid w:val="003F7A52"/>
    <w:rsid w:val="00401AFC"/>
    <w:rsid w:val="00412C64"/>
    <w:rsid w:val="00464B5F"/>
    <w:rsid w:val="004A5F14"/>
    <w:rsid w:val="004C1519"/>
    <w:rsid w:val="004D2C48"/>
    <w:rsid w:val="004E2882"/>
    <w:rsid w:val="00506E9F"/>
    <w:rsid w:val="00532B71"/>
    <w:rsid w:val="00540B2D"/>
    <w:rsid w:val="00553971"/>
    <w:rsid w:val="0055796C"/>
    <w:rsid w:val="00560866"/>
    <w:rsid w:val="005A656B"/>
    <w:rsid w:val="00662881"/>
    <w:rsid w:val="00682D07"/>
    <w:rsid w:val="00691AAE"/>
    <w:rsid w:val="00702899"/>
    <w:rsid w:val="00706352"/>
    <w:rsid w:val="00733432"/>
    <w:rsid w:val="00752BBA"/>
    <w:rsid w:val="00757AB4"/>
    <w:rsid w:val="00762757"/>
    <w:rsid w:val="007751CC"/>
    <w:rsid w:val="007D2AA0"/>
    <w:rsid w:val="007D351D"/>
    <w:rsid w:val="007E6D9E"/>
    <w:rsid w:val="0081230F"/>
    <w:rsid w:val="008169F9"/>
    <w:rsid w:val="00822F77"/>
    <w:rsid w:val="008326F5"/>
    <w:rsid w:val="00843CB2"/>
    <w:rsid w:val="00847F67"/>
    <w:rsid w:val="00857F16"/>
    <w:rsid w:val="0086282C"/>
    <w:rsid w:val="00877F62"/>
    <w:rsid w:val="00884154"/>
    <w:rsid w:val="0089322D"/>
    <w:rsid w:val="008C3C6A"/>
    <w:rsid w:val="008C7E41"/>
    <w:rsid w:val="00923BC4"/>
    <w:rsid w:val="0093153C"/>
    <w:rsid w:val="00951B14"/>
    <w:rsid w:val="009642C4"/>
    <w:rsid w:val="0097063C"/>
    <w:rsid w:val="009777D2"/>
    <w:rsid w:val="00995C6E"/>
    <w:rsid w:val="009A231B"/>
    <w:rsid w:val="009E6847"/>
    <w:rsid w:val="009F0FF7"/>
    <w:rsid w:val="00A02771"/>
    <w:rsid w:val="00A4101D"/>
    <w:rsid w:val="00A423C3"/>
    <w:rsid w:val="00A4727E"/>
    <w:rsid w:val="00A54BC4"/>
    <w:rsid w:val="00A77F15"/>
    <w:rsid w:val="00AA0A15"/>
    <w:rsid w:val="00AA2CF2"/>
    <w:rsid w:val="00AB2629"/>
    <w:rsid w:val="00AE1EE7"/>
    <w:rsid w:val="00B12EB4"/>
    <w:rsid w:val="00B26018"/>
    <w:rsid w:val="00B35B5E"/>
    <w:rsid w:val="00B45E56"/>
    <w:rsid w:val="00B649EA"/>
    <w:rsid w:val="00B74CEE"/>
    <w:rsid w:val="00BA049B"/>
    <w:rsid w:val="00BC27AB"/>
    <w:rsid w:val="00BE546E"/>
    <w:rsid w:val="00C1578A"/>
    <w:rsid w:val="00C43971"/>
    <w:rsid w:val="00C6063A"/>
    <w:rsid w:val="00C76FA8"/>
    <w:rsid w:val="00C863B9"/>
    <w:rsid w:val="00D11F1D"/>
    <w:rsid w:val="00D14B73"/>
    <w:rsid w:val="00D2600F"/>
    <w:rsid w:val="00D7238C"/>
    <w:rsid w:val="00DB63FD"/>
    <w:rsid w:val="00DC178E"/>
    <w:rsid w:val="00DC3010"/>
    <w:rsid w:val="00DC77E6"/>
    <w:rsid w:val="00E01445"/>
    <w:rsid w:val="00E429BB"/>
    <w:rsid w:val="00E542C4"/>
    <w:rsid w:val="00E708F9"/>
    <w:rsid w:val="00E80D99"/>
    <w:rsid w:val="00E867E7"/>
    <w:rsid w:val="00EB5808"/>
    <w:rsid w:val="00ED43FD"/>
    <w:rsid w:val="00EE14D1"/>
    <w:rsid w:val="00EF742B"/>
    <w:rsid w:val="00F2057F"/>
    <w:rsid w:val="00F33171"/>
    <w:rsid w:val="00F51F45"/>
    <w:rsid w:val="00F552DD"/>
    <w:rsid w:val="00F609E9"/>
    <w:rsid w:val="00F64B68"/>
    <w:rsid w:val="00F67CDC"/>
    <w:rsid w:val="00F8685E"/>
    <w:rsid w:val="00F900AD"/>
    <w:rsid w:val="00FA770B"/>
    <w:rsid w:val="00FC007E"/>
    <w:rsid w:val="00FE4111"/>
    <w:rsid w:val="00F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A7DFA"/>
  <w15:chartTrackingRefBased/>
  <w15:docId w15:val="{2076D000-C409-2E47-8D95-5EC6B56B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A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429"/>
    <w:pPr>
      <w:keepNext/>
      <w:keepLines/>
      <w:numPr>
        <w:numId w:val="5"/>
      </w:numPr>
      <w:spacing w:before="240" w:line="360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29"/>
    <w:pPr>
      <w:keepNext/>
      <w:keepLines/>
      <w:numPr>
        <w:ilvl w:val="1"/>
        <w:numId w:val="5"/>
      </w:numPr>
      <w:spacing w:before="40" w:line="360" w:lineRule="auto"/>
      <w:ind w:left="578" w:hanging="578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429"/>
    <w:pPr>
      <w:keepNext/>
      <w:keepLines/>
      <w:numPr>
        <w:ilvl w:val="2"/>
        <w:numId w:val="5"/>
      </w:numPr>
      <w:spacing w:before="40"/>
      <w:outlineLvl w:val="2"/>
    </w:pPr>
    <w:rPr>
      <w:rFonts w:ascii="Arial" w:eastAsiaTheme="majorEastAsia" w:hAnsi="Arial" w:cstheme="majorBidi"/>
      <w:color w:val="1F3763" w:themeColor="accent1" w:themeShade="7F"/>
      <w:sz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527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27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27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27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27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27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44E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944EE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2F231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F231A"/>
  </w:style>
  <w:style w:type="paragraph" w:styleId="Footer">
    <w:name w:val="footer"/>
    <w:basedOn w:val="Normal"/>
    <w:link w:val="FooterChar"/>
    <w:uiPriority w:val="99"/>
    <w:unhideWhenUsed/>
    <w:rsid w:val="002F231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F231A"/>
  </w:style>
  <w:style w:type="character" w:customStyle="1" w:styleId="Heading1Char">
    <w:name w:val="Heading 1 Char"/>
    <w:basedOn w:val="DefaultParagraphFont"/>
    <w:link w:val="Heading1"/>
    <w:uiPriority w:val="9"/>
    <w:rsid w:val="0029342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231A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231A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F231A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F231A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231A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231A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231A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231A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231A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231A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2F231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F231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F231A"/>
  </w:style>
  <w:style w:type="character" w:styleId="Emphasis">
    <w:name w:val="Emphasis"/>
    <w:basedOn w:val="DefaultParagraphFont"/>
    <w:uiPriority w:val="20"/>
    <w:qFormat/>
    <w:rsid w:val="002F231A"/>
    <w:rPr>
      <w:i/>
      <w:iCs/>
    </w:rPr>
  </w:style>
  <w:style w:type="character" w:styleId="Strong">
    <w:name w:val="Strong"/>
    <w:basedOn w:val="DefaultParagraphFont"/>
    <w:uiPriority w:val="22"/>
    <w:qFormat/>
    <w:rsid w:val="002F23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31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93429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89322D"/>
    <w:rPr>
      <w:color w:val="808080"/>
    </w:rPr>
  </w:style>
  <w:style w:type="numbering" w:customStyle="1" w:styleId="CurrentList1">
    <w:name w:val="Current List1"/>
    <w:uiPriority w:val="99"/>
    <w:rsid w:val="002B6752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2B6752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93429"/>
    <w:rPr>
      <w:rFonts w:ascii="Arial" w:eastAsiaTheme="majorEastAsia" w:hAnsi="Arial" w:cstheme="majorBidi"/>
      <w:color w:val="1F3763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52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2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2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2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2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2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E14D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1D7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64B5F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rsid w:val="00D260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857F1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3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Průměrný čas výpočtu vzhledem k hodnotě chladícího koeficentu - wuf20-91R</a:t>
            </a:r>
          </a:p>
        </c:rich>
      </c:tx>
      <c:layout>
        <c:manualLayout>
          <c:xMode val="edge"/>
          <c:yMode val="edge"/>
          <c:x val="0.1418923155438903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Průměrný čas výpočtu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0.8</c:v>
                </c:pt>
                <c:pt idx="1">
                  <c:v>0.9</c:v>
                </c:pt>
                <c:pt idx="2">
                  <c:v>0.95</c:v>
                </c:pt>
                <c:pt idx="3">
                  <c:v>0.99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132</c:v>
                </c:pt>
                <c:pt idx="1">
                  <c:v>254</c:v>
                </c:pt>
                <c:pt idx="2">
                  <c:v>660</c:v>
                </c:pt>
                <c:pt idx="3">
                  <c:v>2887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DF-CA44-918F-472916DFC3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3442063"/>
        <c:axId val="1323730207"/>
      </c:lineChart>
      <c:catAx>
        <c:axId val="1323442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Z"/>
          </a:p>
        </c:txPr>
        <c:crossAx val="1323730207"/>
        <c:crosses val="autoZero"/>
        <c:auto val="1"/>
        <c:lblAlgn val="ctr"/>
        <c:lblOffset val="100"/>
        <c:noMultiLvlLbl val="0"/>
      </c:catAx>
      <c:valAx>
        <c:axId val="132373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Z"/>
          </a:p>
        </c:txPr>
        <c:crossAx val="1323442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A7FAA6-ECEE-3A41-A035-85AAF89AF381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BEAC83-DE7B-DC45-B605-B45C6114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3407</Words>
  <Characters>19694</Characters>
  <Application>Microsoft Office Word</Application>
  <DocSecurity>0</DocSecurity>
  <Lines>729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Řešení problému max. vážené splnitelnosti booleovské formule(MWSAT) pokročilou iterativní metodou</vt:lpstr>
    </vt:vector>
  </TitlesOfParts>
  <Company>ČVUT FIT</Company>
  <LinksUpToDate>false</LinksUpToDate>
  <CharactersWithSpaces>22674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Řešení problému max. vážené splnitelnosti booleovské formule(MWSAT) pokročilou iterativní metodou</dc:title>
  <dc:subject>Zkoušková úloha – NI-KOP</dc:subject>
  <dc:creator>Winkler, Erich</dc:creator>
  <cp:keywords/>
  <dc:description/>
  <cp:lastModifiedBy>Winkler, Erich</cp:lastModifiedBy>
  <cp:revision>4</cp:revision>
  <cp:lastPrinted>2023-01-14T12:14:00Z</cp:lastPrinted>
  <dcterms:created xsi:type="dcterms:W3CDTF">2023-01-14T12:14:00Z</dcterms:created>
  <dcterms:modified xsi:type="dcterms:W3CDTF">2023-01-14T12:20:00Z</dcterms:modified>
</cp:coreProperties>
</file>