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43D2" w14:textId="43EC03C7" w:rsidR="001578C9" w:rsidRDefault="00383C61" w:rsidP="00383C61">
      <w:pPr>
        <w:pStyle w:val="1"/>
        <w:jc w:val="center"/>
      </w:pPr>
      <w:r>
        <w:rPr>
          <w:rFonts w:hint="eastAsia"/>
        </w:rPr>
        <w:t>《运维规范</w:t>
      </w:r>
      <w:r w:rsidR="00054117">
        <w:rPr>
          <w:rFonts w:hint="eastAsia"/>
        </w:rPr>
        <w:t>文档</w:t>
      </w:r>
      <w:r>
        <w:rPr>
          <w:rFonts w:hint="eastAsia"/>
        </w:rPr>
        <w:t>》</w:t>
      </w:r>
    </w:p>
    <w:p w14:paraId="40809D01" w14:textId="0F152CA2" w:rsidR="00383C61" w:rsidRDefault="00383C61" w:rsidP="00383C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为正规化运维部日常工作，确保运</w:t>
      </w:r>
      <w:proofErr w:type="gramStart"/>
      <w:r>
        <w:rPr>
          <w:rFonts w:hint="eastAsia"/>
          <w:sz w:val="24"/>
          <w:szCs w:val="24"/>
        </w:rPr>
        <w:t>维工作</w:t>
      </w:r>
      <w:proofErr w:type="gramEnd"/>
      <w:r>
        <w:rPr>
          <w:rFonts w:hint="eastAsia"/>
          <w:sz w:val="24"/>
          <w:szCs w:val="24"/>
        </w:rPr>
        <w:t>的安全性，实效性，完整性，规范性和</w:t>
      </w:r>
      <w:proofErr w:type="gramStart"/>
      <w:r>
        <w:rPr>
          <w:rFonts w:hint="eastAsia"/>
          <w:sz w:val="24"/>
          <w:szCs w:val="24"/>
        </w:rPr>
        <w:t>可</w:t>
      </w:r>
      <w:proofErr w:type="gramEnd"/>
      <w:r>
        <w:rPr>
          <w:rFonts w:hint="eastAsia"/>
          <w:sz w:val="24"/>
          <w:szCs w:val="24"/>
        </w:rPr>
        <w:t>扩展性制定本规范。指导运</w:t>
      </w:r>
      <w:proofErr w:type="gramStart"/>
      <w:r>
        <w:rPr>
          <w:rFonts w:hint="eastAsia"/>
          <w:sz w:val="24"/>
          <w:szCs w:val="24"/>
        </w:rPr>
        <w:t>维人员</w:t>
      </w:r>
      <w:proofErr w:type="gramEnd"/>
      <w:r>
        <w:rPr>
          <w:rFonts w:hint="eastAsia"/>
          <w:sz w:val="24"/>
          <w:szCs w:val="24"/>
        </w:rPr>
        <w:t>严格遵守</w:t>
      </w:r>
      <w:r w:rsidR="008C177A">
        <w:rPr>
          <w:rFonts w:hint="eastAsia"/>
          <w:sz w:val="24"/>
          <w:szCs w:val="24"/>
        </w:rPr>
        <w:t>。</w:t>
      </w:r>
      <w:r w:rsidR="008C177A">
        <w:rPr>
          <w:sz w:val="24"/>
          <w:szCs w:val="24"/>
        </w:rPr>
        <w:t xml:space="preserve"> </w:t>
      </w:r>
    </w:p>
    <w:p w14:paraId="592AF81C" w14:textId="761CE20F" w:rsidR="00383C61" w:rsidRDefault="00383C61" w:rsidP="00383C61">
      <w:pPr>
        <w:rPr>
          <w:sz w:val="24"/>
          <w:szCs w:val="24"/>
        </w:rPr>
      </w:pPr>
    </w:p>
    <w:p w14:paraId="114928A4" w14:textId="4A78724D" w:rsidR="00FB7560" w:rsidRDefault="00FB7560" w:rsidP="00FB7560">
      <w:pPr>
        <w:pStyle w:val="3"/>
      </w:pPr>
      <w:r>
        <w:rPr>
          <w:rFonts w:hint="eastAsia"/>
        </w:rPr>
        <w:t>日常操作规范</w:t>
      </w:r>
    </w:p>
    <w:p w14:paraId="09C5DD67" w14:textId="36EC2D2E" w:rsidR="00FB7560" w:rsidRDefault="00FB7560" w:rsidP="00FB7560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无论何时，何事，何种原因，离开座位必须锁定屏幕，保证个人电脑的安全。</w:t>
      </w:r>
    </w:p>
    <w:p w14:paraId="1D8E1694" w14:textId="7FB8981A" w:rsidR="00FB7560" w:rsidRDefault="00FB7560" w:rsidP="00FB7560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个人电脑必须按要求安装公司指定，认可的杀毒类，安全类软件</w:t>
      </w:r>
    </w:p>
    <w:p w14:paraId="67B014CE" w14:textId="2B0A00EB" w:rsidR="00FB7560" w:rsidRDefault="00FB7560" w:rsidP="00FB7560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</w:t>
      </w:r>
      <w:proofErr w:type="gramStart"/>
      <w:r>
        <w:rPr>
          <w:rFonts w:hint="eastAsia"/>
          <w:sz w:val="24"/>
          <w:szCs w:val="24"/>
        </w:rPr>
        <w:t>维人员</w:t>
      </w:r>
      <w:proofErr w:type="gramEnd"/>
      <w:r>
        <w:rPr>
          <w:rFonts w:hint="eastAsia"/>
          <w:sz w:val="24"/>
          <w:szCs w:val="24"/>
        </w:rPr>
        <w:t>不得私自使用</w:t>
      </w:r>
      <w:proofErr w:type="gramStart"/>
      <w:r>
        <w:rPr>
          <w:rFonts w:hint="eastAsia"/>
          <w:sz w:val="24"/>
          <w:szCs w:val="24"/>
        </w:rPr>
        <w:t>破解版</w:t>
      </w:r>
      <w:proofErr w:type="gramEnd"/>
      <w:r>
        <w:rPr>
          <w:rFonts w:hint="eastAsia"/>
          <w:sz w:val="24"/>
          <w:szCs w:val="24"/>
        </w:rPr>
        <w:t>软件或其他来源不明的工具类软件，其他开源的链接工具可在公司指导范围内使用。</w:t>
      </w:r>
    </w:p>
    <w:p w14:paraId="39D200A7" w14:textId="4B89F842" w:rsidR="00FB7560" w:rsidRPr="00FB7560" w:rsidRDefault="00DF395D" w:rsidP="00FB7560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严禁与公司项目等相关</w:t>
      </w:r>
      <w:proofErr w:type="gramStart"/>
      <w:r>
        <w:rPr>
          <w:rFonts w:hint="eastAsia"/>
          <w:sz w:val="24"/>
          <w:szCs w:val="24"/>
        </w:rPr>
        <w:t>讯息</w:t>
      </w:r>
      <w:proofErr w:type="gram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代码</w:t>
      </w:r>
      <w:r>
        <w:rPr>
          <w:rFonts w:hint="eastAsia"/>
          <w:sz w:val="24"/>
          <w:szCs w:val="24"/>
        </w:rPr>
        <w:t>，镜像，配置，密钥等出现在公网环境，技术论坛，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，微信，QQ群等。</w:t>
      </w:r>
    </w:p>
    <w:p w14:paraId="3E6160CC" w14:textId="5E6D5DE7" w:rsidR="005C5C45" w:rsidRDefault="005C5C45" w:rsidP="005C5C45">
      <w:pPr>
        <w:pStyle w:val="2"/>
      </w:pPr>
      <w:r>
        <w:rPr>
          <w:rFonts w:hint="eastAsia"/>
        </w:rPr>
        <w:t>配置管理规范</w:t>
      </w:r>
    </w:p>
    <w:p w14:paraId="6716946E" w14:textId="49AC1F09" w:rsidR="005C5C45" w:rsidRPr="005929BA" w:rsidRDefault="005C5C45" w:rsidP="003C3A2E">
      <w:pPr>
        <w:pStyle w:val="3"/>
        <w:rPr>
          <w:sz w:val="30"/>
          <w:szCs w:val="30"/>
        </w:rPr>
      </w:pPr>
      <w:r w:rsidRPr="005929BA">
        <w:rPr>
          <w:sz w:val="30"/>
          <w:szCs w:val="30"/>
        </w:rPr>
        <w:t>主机名规范</w:t>
      </w:r>
    </w:p>
    <w:p w14:paraId="684924AA" w14:textId="77777777" w:rsidR="005C5C45" w:rsidRDefault="005C5C45" w:rsidP="005C5C45">
      <w:pPr>
        <w:pStyle w:val="a3"/>
      </w:pPr>
      <w:r>
        <w:t>1、数字0-9、字母a-</w:t>
      </w:r>
      <w:proofErr w:type="spellStart"/>
      <w:r>
        <w:t>zA</w:t>
      </w:r>
      <w:proofErr w:type="spellEnd"/>
      <w:r>
        <w:t>-Z、连字符-；</w:t>
      </w:r>
      <w:r>
        <w:br/>
        <w:t>2、开头结尾不</w:t>
      </w:r>
      <w:proofErr w:type="gramStart"/>
      <w:r>
        <w:t>能为连</w:t>
      </w:r>
      <w:proofErr w:type="gramEnd"/>
      <w:r>
        <w:t>字符；</w:t>
      </w:r>
      <w:r>
        <w:br/>
        <w:t>3、开头不允许使用数字；</w:t>
      </w:r>
      <w:r>
        <w:br/>
        <w:t>4、用小写字母而不用大写字母；</w:t>
      </w:r>
      <w:r>
        <w:br/>
        <w:t>5、使用合法单词，便于记忆；</w:t>
      </w:r>
    </w:p>
    <w:p w14:paraId="661B21FA" w14:textId="33DA2B7C" w:rsidR="005C5C45" w:rsidRDefault="005C5C45" w:rsidP="003C3A2E">
      <w:pPr>
        <w:pStyle w:val="a3"/>
      </w:pPr>
      <w:r>
        <w:t>修改命令：</w:t>
      </w:r>
      <w:proofErr w:type="spellStart"/>
      <w:r>
        <w:t>hostnamectl</w:t>
      </w:r>
      <w:proofErr w:type="spellEnd"/>
      <w:r>
        <w:t xml:space="preserve"> set-hostname &lt;FQDN&gt;</w:t>
      </w:r>
      <w:r>
        <w:br/>
        <w:t>hostname 命名宗旨：可视化高，精简，FQDN</w:t>
      </w:r>
      <w:r>
        <w:br/>
        <w:t>规则: {类型(</w:t>
      </w:r>
      <w:proofErr w:type="spellStart"/>
      <w:r>
        <w:t>bms</w:t>
      </w:r>
      <w:proofErr w:type="spellEnd"/>
      <w:r>
        <w:t>/</w:t>
      </w:r>
      <w:proofErr w:type="spellStart"/>
      <w:r>
        <w:t>ecs</w:t>
      </w:r>
      <w:proofErr w:type="spellEnd"/>
      <w:r>
        <w:t>/</w:t>
      </w:r>
      <w:proofErr w:type="spellStart"/>
      <w:r>
        <w:t>vms</w:t>
      </w:r>
      <w:proofErr w:type="spellEnd"/>
      <w:r>
        <w:t>/</w:t>
      </w:r>
      <w:proofErr w:type="spellStart"/>
      <w:r>
        <w:t>ecs</w:t>
      </w:r>
      <w:proofErr w:type="spellEnd"/>
      <w:r>
        <w:t>/</w:t>
      </w:r>
      <w:proofErr w:type="spellStart"/>
      <w:r>
        <w:t>cvm</w:t>
      </w:r>
      <w:proofErr w:type="spellEnd"/>
      <w:r>
        <w:t>/...)}{机器编号/宿主IP后缀}-{城市名}-{操作系统}-{应用环境}-[{项目名}[{项目编号}]]-{应用名称}{本机IP后缀}[-{应用标识}{应用编号}]。</w:t>
      </w:r>
    </w:p>
    <w:p w14:paraId="2213E1F5" w14:textId="2200C234" w:rsidR="00A73AA0" w:rsidRDefault="00A73AA0" w:rsidP="003C3A2E">
      <w:pPr>
        <w:pStyle w:val="a3"/>
        <w:rPr>
          <w:rFonts w:hint="eastAsia"/>
        </w:rPr>
      </w:pPr>
      <w:r>
        <w:rPr>
          <w:rFonts w:hint="eastAsia"/>
        </w:rPr>
        <w:lastRenderedPageBreak/>
        <w:t>类型释义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3A2E" w14:paraId="1BECEC37" w14:textId="77777777" w:rsidTr="003C3A2E">
        <w:tc>
          <w:tcPr>
            <w:tcW w:w="4148" w:type="dxa"/>
          </w:tcPr>
          <w:p w14:paraId="42BFFCE3" w14:textId="1E3AC8EF" w:rsidR="003C3A2E" w:rsidRPr="00905287" w:rsidRDefault="003C3A2E" w:rsidP="003C3A2E">
            <w:pPr>
              <w:pStyle w:val="a3"/>
              <w:rPr>
                <w:rFonts w:hint="eastAsia"/>
                <w:b/>
                <w:bCs/>
              </w:rPr>
            </w:pPr>
            <w:r w:rsidRPr="00905287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148" w:type="dxa"/>
          </w:tcPr>
          <w:p w14:paraId="5A557817" w14:textId="7BD29F09" w:rsidR="003C3A2E" w:rsidRPr="00905287" w:rsidRDefault="003C3A2E" w:rsidP="003C3A2E">
            <w:pPr>
              <w:pStyle w:val="a3"/>
              <w:rPr>
                <w:rFonts w:hint="eastAsia"/>
                <w:b/>
                <w:bCs/>
              </w:rPr>
            </w:pPr>
            <w:r w:rsidRPr="00905287">
              <w:rPr>
                <w:rFonts w:hint="eastAsia"/>
                <w:b/>
                <w:bCs/>
              </w:rPr>
              <w:t>解释</w:t>
            </w:r>
          </w:p>
        </w:tc>
      </w:tr>
      <w:tr w:rsidR="003C3A2E" w14:paraId="42304646" w14:textId="77777777" w:rsidTr="003C3A2E">
        <w:tc>
          <w:tcPr>
            <w:tcW w:w="4148" w:type="dxa"/>
          </w:tcPr>
          <w:p w14:paraId="6B2EB5FF" w14:textId="1B178149" w:rsidR="003C3A2E" w:rsidRDefault="003C3A2E" w:rsidP="003C3A2E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ms</w:t>
            </w:r>
            <w:proofErr w:type="spellEnd"/>
          </w:p>
        </w:tc>
        <w:tc>
          <w:tcPr>
            <w:tcW w:w="4148" w:type="dxa"/>
          </w:tcPr>
          <w:p w14:paraId="7A08E46E" w14:textId="2C91ADD6" w:rsidR="003C3A2E" w:rsidRDefault="003C3A2E" w:rsidP="003C3A2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机房</w:t>
            </w:r>
            <w:proofErr w:type="gramStart"/>
            <w:r>
              <w:rPr>
                <w:rFonts w:hint="eastAsia"/>
              </w:rPr>
              <w:t>物理机</w:t>
            </w:r>
            <w:proofErr w:type="gramEnd"/>
          </w:p>
        </w:tc>
      </w:tr>
      <w:tr w:rsidR="003C3A2E" w14:paraId="254AAB8C" w14:textId="77777777" w:rsidTr="003C3A2E">
        <w:tc>
          <w:tcPr>
            <w:tcW w:w="4148" w:type="dxa"/>
          </w:tcPr>
          <w:p w14:paraId="5104BE13" w14:textId="4B8F172A" w:rsidR="003C3A2E" w:rsidRDefault="003C3A2E" w:rsidP="003C3A2E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</w:t>
            </w:r>
            <w:r>
              <w:t>vm</w:t>
            </w:r>
            <w:proofErr w:type="spellEnd"/>
          </w:p>
        </w:tc>
        <w:tc>
          <w:tcPr>
            <w:tcW w:w="4148" w:type="dxa"/>
          </w:tcPr>
          <w:p w14:paraId="3DFCC627" w14:textId="10D3D45E" w:rsidR="003C3A2E" w:rsidRDefault="003C3A2E" w:rsidP="003C3A2E">
            <w:pPr>
              <w:pStyle w:val="a3"/>
              <w:rPr>
                <w:rFonts w:hint="eastAsia"/>
              </w:rPr>
            </w:pPr>
            <w:proofErr w:type="spellStart"/>
            <w:r>
              <w:t>kvm</w:t>
            </w:r>
            <w:proofErr w:type="spellEnd"/>
            <w:r>
              <w:rPr>
                <w:rFonts w:hint="eastAsia"/>
              </w:rPr>
              <w:t>虚拟机</w:t>
            </w:r>
          </w:p>
        </w:tc>
      </w:tr>
      <w:tr w:rsidR="003C3A2E" w14:paraId="53322ADD" w14:textId="77777777" w:rsidTr="003C3A2E">
        <w:tc>
          <w:tcPr>
            <w:tcW w:w="4148" w:type="dxa"/>
          </w:tcPr>
          <w:p w14:paraId="3CA3EA7C" w14:textId="5E9E0788" w:rsidR="003C3A2E" w:rsidRDefault="003C3A2E" w:rsidP="003C3A2E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ms</w:t>
            </w:r>
            <w:proofErr w:type="spellEnd"/>
          </w:p>
        </w:tc>
        <w:tc>
          <w:tcPr>
            <w:tcW w:w="4148" w:type="dxa"/>
          </w:tcPr>
          <w:p w14:paraId="77675B9A" w14:textId="7066427E" w:rsidR="003C3A2E" w:rsidRDefault="003C3A2E" w:rsidP="003C3A2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VMware虚拟机</w:t>
            </w:r>
          </w:p>
        </w:tc>
      </w:tr>
      <w:tr w:rsidR="003C3A2E" w14:paraId="1230B403" w14:textId="77777777" w:rsidTr="003C3A2E">
        <w:tc>
          <w:tcPr>
            <w:tcW w:w="4148" w:type="dxa"/>
          </w:tcPr>
          <w:p w14:paraId="46A34D4E" w14:textId="3B2B9C8A" w:rsidR="003C3A2E" w:rsidRDefault="003C3A2E" w:rsidP="003C3A2E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vm</w:t>
            </w:r>
            <w:proofErr w:type="spellEnd"/>
          </w:p>
        </w:tc>
        <w:tc>
          <w:tcPr>
            <w:tcW w:w="4148" w:type="dxa"/>
          </w:tcPr>
          <w:p w14:paraId="01D98E32" w14:textId="1FF842A2" w:rsidR="003C3A2E" w:rsidRDefault="003C3A2E" w:rsidP="003C3A2E">
            <w:pPr>
              <w:pStyle w:val="a3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腾讯虚拟机</w:t>
            </w:r>
            <w:proofErr w:type="gramEnd"/>
          </w:p>
        </w:tc>
      </w:tr>
      <w:tr w:rsidR="003C3A2E" w14:paraId="2C9DA520" w14:textId="77777777" w:rsidTr="003C3A2E">
        <w:tc>
          <w:tcPr>
            <w:tcW w:w="4148" w:type="dxa"/>
          </w:tcPr>
          <w:p w14:paraId="71769222" w14:textId="5A6DE4B6" w:rsidR="003C3A2E" w:rsidRDefault="003C3A2E" w:rsidP="003C3A2E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cs</w:t>
            </w:r>
            <w:proofErr w:type="spellEnd"/>
          </w:p>
        </w:tc>
        <w:tc>
          <w:tcPr>
            <w:tcW w:w="4148" w:type="dxa"/>
          </w:tcPr>
          <w:p w14:paraId="6CD11849" w14:textId="14F218A6" w:rsidR="003C3A2E" w:rsidRDefault="00A73AA0" w:rsidP="003C3A2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阿里云虚拟机</w:t>
            </w:r>
          </w:p>
        </w:tc>
      </w:tr>
    </w:tbl>
    <w:p w14:paraId="77E78382" w14:textId="67D95C50" w:rsidR="003C3A2E" w:rsidRDefault="00905287" w:rsidP="003C3A2E">
      <w:pPr>
        <w:pStyle w:val="a3"/>
      </w:pPr>
      <w:r>
        <w:rPr>
          <w:rFonts w:hint="eastAsia"/>
        </w:rPr>
        <w:t>环境</w:t>
      </w:r>
      <w:r w:rsidR="00A73AA0">
        <w:rPr>
          <w:rFonts w:hint="eastAsia"/>
        </w:rPr>
        <w:t>释义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5287" w14:paraId="13A63B0A" w14:textId="77777777" w:rsidTr="00905287">
        <w:tc>
          <w:tcPr>
            <w:tcW w:w="2765" w:type="dxa"/>
          </w:tcPr>
          <w:p w14:paraId="51CD1E8E" w14:textId="3B5071B5" w:rsidR="00905287" w:rsidRPr="00F2026D" w:rsidRDefault="00905287" w:rsidP="003C3A2E">
            <w:pPr>
              <w:pStyle w:val="a3"/>
              <w:rPr>
                <w:rFonts w:hint="eastAsia"/>
                <w:b/>
                <w:bCs/>
              </w:rPr>
            </w:pPr>
            <w:r w:rsidRPr="00F2026D">
              <w:rPr>
                <w:rFonts w:hint="eastAsia"/>
                <w:b/>
                <w:bCs/>
              </w:rPr>
              <w:t>环境类型</w:t>
            </w:r>
          </w:p>
        </w:tc>
        <w:tc>
          <w:tcPr>
            <w:tcW w:w="2765" w:type="dxa"/>
          </w:tcPr>
          <w:p w14:paraId="451A0866" w14:textId="39845374" w:rsidR="00905287" w:rsidRPr="00F2026D" w:rsidRDefault="00F2026D" w:rsidP="003C3A2E">
            <w:pPr>
              <w:pStyle w:val="a3"/>
              <w:rPr>
                <w:rFonts w:hint="eastAsia"/>
                <w:b/>
                <w:bCs/>
              </w:rPr>
            </w:pPr>
            <w:r w:rsidRPr="00F2026D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2766" w:type="dxa"/>
          </w:tcPr>
          <w:p w14:paraId="12C11097" w14:textId="6F98B086" w:rsidR="00905287" w:rsidRPr="00F2026D" w:rsidRDefault="00F2026D" w:rsidP="003C3A2E">
            <w:pPr>
              <w:pStyle w:val="a3"/>
              <w:rPr>
                <w:rFonts w:hint="eastAsia"/>
                <w:b/>
                <w:bCs/>
              </w:rPr>
            </w:pPr>
            <w:r w:rsidRPr="00F2026D">
              <w:rPr>
                <w:rFonts w:hint="eastAsia"/>
                <w:b/>
                <w:bCs/>
              </w:rPr>
              <w:t>缩写</w:t>
            </w:r>
          </w:p>
        </w:tc>
      </w:tr>
      <w:tr w:rsidR="00905287" w14:paraId="091513E7" w14:textId="77777777" w:rsidTr="00905287">
        <w:tc>
          <w:tcPr>
            <w:tcW w:w="2765" w:type="dxa"/>
          </w:tcPr>
          <w:p w14:paraId="6B339B5D" w14:textId="09204691" w:rsidR="00905287" w:rsidRDefault="00F2026D" w:rsidP="003C3A2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765" w:type="dxa"/>
          </w:tcPr>
          <w:p w14:paraId="35DC297C" w14:textId="0BAD3309" w:rsidR="00905287" w:rsidRDefault="00F2026D" w:rsidP="003C3A2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deve</w:t>
            </w:r>
            <w:r>
              <w:t>lopment</w:t>
            </w:r>
          </w:p>
        </w:tc>
        <w:tc>
          <w:tcPr>
            <w:tcW w:w="2766" w:type="dxa"/>
          </w:tcPr>
          <w:p w14:paraId="5A3046B2" w14:textId="3633DFF7" w:rsidR="00905287" w:rsidRDefault="00F2026D" w:rsidP="003C3A2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ev</w:t>
            </w:r>
          </w:p>
        </w:tc>
      </w:tr>
      <w:tr w:rsidR="00905287" w14:paraId="3AB052A0" w14:textId="77777777" w:rsidTr="00905287">
        <w:tc>
          <w:tcPr>
            <w:tcW w:w="2765" w:type="dxa"/>
          </w:tcPr>
          <w:p w14:paraId="08A9345A" w14:textId="41207C17" w:rsidR="00905287" w:rsidRDefault="00F2026D" w:rsidP="003C3A2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2765" w:type="dxa"/>
          </w:tcPr>
          <w:p w14:paraId="5E4A1358" w14:textId="0AC8C225" w:rsidR="00905287" w:rsidRDefault="00F2026D" w:rsidP="003C3A2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2766" w:type="dxa"/>
          </w:tcPr>
          <w:p w14:paraId="5AD50F14" w14:textId="73509237" w:rsidR="00905287" w:rsidRDefault="00F2026D" w:rsidP="003C3A2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</w:t>
            </w:r>
          </w:p>
        </w:tc>
      </w:tr>
      <w:tr w:rsidR="00905287" w14:paraId="526A7ED8" w14:textId="77777777" w:rsidTr="00905287">
        <w:tc>
          <w:tcPr>
            <w:tcW w:w="2765" w:type="dxa"/>
          </w:tcPr>
          <w:p w14:paraId="195E8E3B" w14:textId="206526B1" w:rsidR="00905287" w:rsidRDefault="00F2026D" w:rsidP="003C3A2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演示环境</w:t>
            </w:r>
          </w:p>
        </w:tc>
        <w:tc>
          <w:tcPr>
            <w:tcW w:w="2765" w:type="dxa"/>
          </w:tcPr>
          <w:p w14:paraId="5B83398F" w14:textId="00421533" w:rsidR="00905287" w:rsidRDefault="00F2026D" w:rsidP="003C3A2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de</w:t>
            </w:r>
            <w:r>
              <w:t>monstrate</w:t>
            </w:r>
          </w:p>
        </w:tc>
        <w:tc>
          <w:tcPr>
            <w:tcW w:w="2766" w:type="dxa"/>
          </w:tcPr>
          <w:p w14:paraId="544411C4" w14:textId="7C103932" w:rsidR="00905287" w:rsidRDefault="00F2026D" w:rsidP="003C3A2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emo</w:t>
            </w:r>
          </w:p>
        </w:tc>
      </w:tr>
      <w:tr w:rsidR="00905287" w14:paraId="191681D2" w14:textId="77777777" w:rsidTr="00905287">
        <w:tc>
          <w:tcPr>
            <w:tcW w:w="2765" w:type="dxa"/>
          </w:tcPr>
          <w:p w14:paraId="5A90FADC" w14:textId="5979A423" w:rsidR="00905287" w:rsidRDefault="00F2026D" w:rsidP="003C3A2E">
            <w:pPr>
              <w:pStyle w:val="a3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预生产</w:t>
            </w:r>
            <w:proofErr w:type="gramEnd"/>
            <w:r>
              <w:rPr>
                <w:rFonts w:hint="eastAsia"/>
              </w:rPr>
              <w:t>环境</w:t>
            </w:r>
          </w:p>
        </w:tc>
        <w:tc>
          <w:tcPr>
            <w:tcW w:w="2765" w:type="dxa"/>
          </w:tcPr>
          <w:p w14:paraId="06F4B453" w14:textId="18624E77" w:rsidR="00905287" w:rsidRDefault="00F2026D" w:rsidP="003C3A2E">
            <w:pPr>
              <w:pStyle w:val="a3"/>
              <w:rPr>
                <w:rFonts w:hint="eastAsia"/>
              </w:rPr>
            </w:pPr>
            <w:r>
              <w:t xml:space="preserve">User </w:t>
            </w:r>
            <w:proofErr w:type="gramStart"/>
            <w:r>
              <w:rPr>
                <w:rFonts w:hint="eastAsia"/>
              </w:rPr>
              <w:t>acc</w:t>
            </w:r>
            <w:r>
              <w:t>eptance  test</w:t>
            </w:r>
            <w:proofErr w:type="gramEnd"/>
          </w:p>
        </w:tc>
        <w:tc>
          <w:tcPr>
            <w:tcW w:w="2766" w:type="dxa"/>
          </w:tcPr>
          <w:p w14:paraId="74B684EE" w14:textId="63A925F5" w:rsidR="00905287" w:rsidRDefault="00F2026D" w:rsidP="003C3A2E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uat</w:t>
            </w:r>
            <w:proofErr w:type="spellEnd"/>
          </w:p>
        </w:tc>
      </w:tr>
      <w:tr w:rsidR="00905287" w14:paraId="5E96F8D4" w14:textId="77777777" w:rsidTr="00905287">
        <w:tc>
          <w:tcPr>
            <w:tcW w:w="2765" w:type="dxa"/>
          </w:tcPr>
          <w:p w14:paraId="0F7F0360" w14:textId="5D920639" w:rsidR="00905287" w:rsidRDefault="00F2026D" w:rsidP="003C3A2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生产环境</w:t>
            </w:r>
          </w:p>
        </w:tc>
        <w:tc>
          <w:tcPr>
            <w:tcW w:w="2765" w:type="dxa"/>
          </w:tcPr>
          <w:p w14:paraId="16B12230" w14:textId="0CACA9C9" w:rsidR="00905287" w:rsidRDefault="00F2026D" w:rsidP="003C3A2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roduction</w:t>
            </w:r>
          </w:p>
        </w:tc>
        <w:tc>
          <w:tcPr>
            <w:tcW w:w="2766" w:type="dxa"/>
          </w:tcPr>
          <w:p w14:paraId="24795AA4" w14:textId="47365201" w:rsidR="00905287" w:rsidRDefault="00F2026D" w:rsidP="003C3A2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</w:t>
            </w:r>
          </w:p>
        </w:tc>
      </w:tr>
    </w:tbl>
    <w:p w14:paraId="4813A864" w14:textId="2BCAE910" w:rsidR="00A73AA0" w:rsidRDefault="005929BA" w:rsidP="005929BA">
      <w:pPr>
        <w:pStyle w:val="3"/>
      </w:pPr>
      <w:r>
        <w:rPr>
          <w:rFonts w:hint="eastAsia"/>
        </w:rPr>
        <w:t>初始配置规范</w:t>
      </w:r>
    </w:p>
    <w:p w14:paraId="2B7D2C45" w14:textId="049802AC" w:rsidR="00CC2105" w:rsidRDefault="00CC2105" w:rsidP="005929B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严格杜绝弱密码</w:t>
      </w:r>
      <w:r w:rsidR="008A12C0">
        <w:rPr>
          <w:rFonts w:hint="eastAsia"/>
          <w:sz w:val="24"/>
          <w:szCs w:val="24"/>
        </w:rPr>
        <w:t>！</w:t>
      </w:r>
    </w:p>
    <w:p w14:paraId="225BCA47" w14:textId="067AAE4B" w:rsidR="005929BA" w:rsidRDefault="005929BA" w:rsidP="005929B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5929BA">
        <w:rPr>
          <w:rFonts w:hint="eastAsia"/>
          <w:sz w:val="24"/>
          <w:szCs w:val="24"/>
        </w:rPr>
        <w:t>生产环境在投入使用前需做基线规范扫描，扫描并整改合格后方可投入下一步使用流程</w:t>
      </w:r>
    </w:p>
    <w:p w14:paraId="66E266B9" w14:textId="208DCD36" w:rsidR="005929BA" w:rsidRDefault="005929BA" w:rsidP="005929B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系统数据目录统一使用</w:t>
      </w:r>
      <w:r w:rsidR="002D6C50">
        <w:rPr>
          <w:rFonts w:hint="eastAsia"/>
          <w:sz w:val="24"/>
          <w:szCs w:val="24"/>
        </w:rPr>
        <w:t>与系统盼复盘符不同的</w:t>
      </w:r>
      <w:proofErr w:type="gramStart"/>
      <w:r>
        <w:rPr>
          <w:rFonts w:hint="eastAsia"/>
          <w:sz w:val="24"/>
          <w:szCs w:val="24"/>
        </w:rPr>
        <w:t>的</w:t>
      </w:r>
      <w:proofErr w:type="gramEnd"/>
      <w:r>
        <w:rPr>
          <w:rFonts w:hint="eastAsia"/>
          <w:sz w:val="24"/>
          <w:szCs w:val="24"/>
        </w:rPr>
        <w:t>物理盘符</w:t>
      </w:r>
      <w:r w:rsidR="002D6C50">
        <w:rPr>
          <w:rFonts w:hint="eastAsia"/>
          <w:sz w:val="24"/>
          <w:szCs w:val="24"/>
        </w:rPr>
        <w:t>，如一般系统盘使用sda1</w:t>
      </w:r>
      <w:r w:rsidR="002D6C50">
        <w:rPr>
          <w:sz w:val="24"/>
          <w:szCs w:val="24"/>
        </w:rPr>
        <w:t xml:space="preserve">  xda</w:t>
      </w:r>
      <w:r w:rsidR="002D6C50">
        <w:rPr>
          <w:rFonts w:hint="eastAsia"/>
          <w:sz w:val="24"/>
          <w:szCs w:val="24"/>
        </w:rPr>
        <w:t>1，数据</w:t>
      </w:r>
      <w:proofErr w:type="gramStart"/>
      <w:r w:rsidR="002D6C50">
        <w:rPr>
          <w:rFonts w:hint="eastAsia"/>
          <w:sz w:val="24"/>
          <w:szCs w:val="24"/>
        </w:rPr>
        <w:t>盘统一</w:t>
      </w:r>
      <w:proofErr w:type="gramEnd"/>
      <w:r w:rsidR="002D6C50">
        <w:rPr>
          <w:rFonts w:hint="eastAsia"/>
          <w:sz w:val="24"/>
          <w:szCs w:val="24"/>
        </w:rPr>
        <w:t>使用s</w:t>
      </w:r>
      <w:r w:rsidR="002D6C50">
        <w:rPr>
          <w:sz w:val="24"/>
          <w:szCs w:val="24"/>
        </w:rPr>
        <w:t>da2  xda2</w:t>
      </w:r>
      <w:r w:rsidR="002D6C50">
        <w:rPr>
          <w:rFonts w:hint="eastAsia"/>
          <w:sz w:val="24"/>
          <w:szCs w:val="24"/>
        </w:rPr>
        <w:t>等其他物理盘符</w:t>
      </w:r>
    </w:p>
    <w:p w14:paraId="7B0650FA" w14:textId="53911FE1" w:rsidR="002D6C50" w:rsidRDefault="002D6C50" w:rsidP="005929B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数据目录，统一使用/</w:t>
      </w:r>
      <w:r>
        <w:rPr>
          <w:sz w:val="24"/>
          <w:szCs w:val="24"/>
        </w:rPr>
        <w:t xml:space="preserve">data </w:t>
      </w:r>
      <w:r>
        <w:rPr>
          <w:rFonts w:hint="eastAsia"/>
          <w:sz w:val="24"/>
          <w:szCs w:val="24"/>
        </w:rPr>
        <w:t>路径，</w:t>
      </w:r>
    </w:p>
    <w:p w14:paraId="54336AB2" w14:textId="05B02CC4" w:rsidR="002D6C50" w:rsidRDefault="002D6C50" w:rsidP="005929B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ocker的数据路径，设置在/da</w:t>
      </w:r>
      <w:r>
        <w:rPr>
          <w:sz w:val="24"/>
          <w:szCs w:val="24"/>
        </w:rPr>
        <w:t>ta/docker</w:t>
      </w:r>
      <w:r>
        <w:rPr>
          <w:rFonts w:hint="eastAsia"/>
          <w:sz w:val="24"/>
          <w:szCs w:val="24"/>
        </w:rPr>
        <w:t>下，</w:t>
      </w:r>
      <w:proofErr w:type="spellStart"/>
      <w:r w:rsidR="00CC2105">
        <w:rPr>
          <w:rFonts w:hint="eastAsia"/>
          <w:sz w:val="24"/>
          <w:szCs w:val="24"/>
        </w:rPr>
        <w:t>docker</w:t>
      </w:r>
      <w:r w:rsidR="00CC2105">
        <w:rPr>
          <w:sz w:val="24"/>
          <w:szCs w:val="24"/>
        </w:rPr>
        <w:t>c-ompose</w:t>
      </w:r>
      <w:proofErr w:type="spellEnd"/>
      <w:r w:rsidR="00CC2105">
        <w:rPr>
          <w:rFonts w:hint="eastAsia"/>
          <w:sz w:val="24"/>
          <w:szCs w:val="24"/>
        </w:rPr>
        <w:t>类项目文件统一放在/data</w:t>
      </w:r>
      <w:r w:rsidR="00CC2105">
        <w:rPr>
          <w:sz w:val="24"/>
          <w:szCs w:val="24"/>
        </w:rPr>
        <w:t xml:space="preserve">/app </w:t>
      </w:r>
      <w:r w:rsidR="00CC2105">
        <w:rPr>
          <w:rFonts w:hint="eastAsia"/>
          <w:sz w:val="24"/>
          <w:szCs w:val="24"/>
        </w:rPr>
        <w:t>下，并按组件名称，如 /data</w:t>
      </w:r>
      <w:r w:rsidR="00CC2105">
        <w:rPr>
          <w:sz w:val="24"/>
          <w:szCs w:val="24"/>
        </w:rPr>
        <w:t>/app/</w:t>
      </w:r>
      <w:proofErr w:type="spellStart"/>
      <w:r w:rsidR="00CC2105">
        <w:rPr>
          <w:sz w:val="24"/>
          <w:szCs w:val="24"/>
        </w:rPr>
        <w:t>mysql</w:t>
      </w:r>
      <w:proofErr w:type="spellEnd"/>
      <w:r w:rsidR="00CC2105">
        <w:rPr>
          <w:sz w:val="24"/>
          <w:szCs w:val="24"/>
        </w:rPr>
        <w:t xml:space="preserve">   /data/app/</w:t>
      </w:r>
      <w:proofErr w:type="spellStart"/>
      <w:r w:rsidR="00CC2105">
        <w:rPr>
          <w:sz w:val="24"/>
          <w:szCs w:val="24"/>
        </w:rPr>
        <w:t>redis</w:t>
      </w:r>
      <w:proofErr w:type="spellEnd"/>
      <w:r w:rsidR="00CC2105">
        <w:rPr>
          <w:rFonts w:hint="eastAsia"/>
          <w:sz w:val="24"/>
          <w:szCs w:val="24"/>
        </w:rPr>
        <w:t>再分层命名存放。</w:t>
      </w:r>
    </w:p>
    <w:p w14:paraId="52B2168C" w14:textId="5B5039A7" w:rsidR="00CC2105" w:rsidRDefault="008A12C0" w:rsidP="005929B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A12C0">
        <w:rPr>
          <w:rFonts w:hint="eastAsia"/>
          <w:sz w:val="24"/>
          <w:szCs w:val="24"/>
        </w:rPr>
        <w:t>默认所有机器关闭</w:t>
      </w:r>
      <w:proofErr w:type="spellStart"/>
      <w:r w:rsidRPr="008A12C0">
        <w:rPr>
          <w:sz w:val="24"/>
          <w:szCs w:val="24"/>
        </w:rPr>
        <w:t>selinux</w:t>
      </w:r>
      <w:proofErr w:type="spellEnd"/>
      <w:r w:rsidRPr="008A12C0">
        <w:rPr>
          <w:sz w:val="24"/>
          <w:szCs w:val="24"/>
        </w:rPr>
        <w:t xml:space="preserve">  默认关闭防火墙，有需要时再启用</w:t>
      </w:r>
    </w:p>
    <w:p w14:paraId="2FC0A432" w14:textId="337F5084" w:rsidR="008A12C0" w:rsidRDefault="008A12C0" w:rsidP="005929B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设置NTP时间同步并设置合理时区。</w:t>
      </w:r>
    </w:p>
    <w:p w14:paraId="3640A967" w14:textId="7AD1C25F" w:rsidR="008A12C0" w:rsidRDefault="008A12C0" w:rsidP="005929B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需更新Yum源，并设置EPEL扩展源。</w:t>
      </w:r>
    </w:p>
    <w:p w14:paraId="5C1AC121" w14:textId="2E99B607" w:rsidR="0054003B" w:rsidRDefault="003E2F45" w:rsidP="005929B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如无其他特殊要求，一般</w:t>
      </w:r>
      <w:r w:rsidR="0054003B">
        <w:rPr>
          <w:rFonts w:hint="eastAsia"/>
          <w:sz w:val="24"/>
          <w:szCs w:val="24"/>
        </w:rPr>
        <w:t>备份目录统一在/data</w:t>
      </w:r>
      <w:r w:rsidR="0054003B">
        <w:rPr>
          <w:sz w:val="24"/>
          <w:szCs w:val="24"/>
        </w:rPr>
        <w:t xml:space="preserve">/backup  </w:t>
      </w:r>
      <w:r w:rsidR="0054003B">
        <w:rPr>
          <w:rFonts w:hint="eastAsia"/>
          <w:sz w:val="24"/>
          <w:szCs w:val="24"/>
        </w:rPr>
        <w:t>日志持久化目录统一在/data</w:t>
      </w:r>
      <w:r w:rsidR="0054003B">
        <w:rPr>
          <w:sz w:val="24"/>
          <w:szCs w:val="24"/>
        </w:rPr>
        <w:t xml:space="preserve">/logs  </w:t>
      </w:r>
      <w:proofErr w:type="spellStart"/>
      <w:r w:rsidR="0054003B">
        <w:rPr>
          <w:rFonts w:hint="eastAsia"/>
          <w:sz w:val="24"/>
          <w:szCs w:val="24"/>
        </w:rPr>
        <w:t>core</w:t>
      </w:r>
      <w:r w:rsidR="0054003B">
        <w:rPr>
          <w:sz w:val="24"/>
          <w:szCs w:val="24"/>
        </w:rPr>
        <w:t>file</w:t>
      </w:r>
      <w:proofErr w:type="spellEnd"/>
      <w:r w:rsidR="0054003B">
        <w:rPr>
          <w:rFonts w:hint="eastAsia"/>
          <w:sz w:val="24"/>
          <w:szCs w:val="24"/>
        </w:rPr>
        <w:t>目录统一在/data</w:t>
      </w:r>
      <w:r w:rsidR="0054003B">
        <w:rPr>
          <w:sz w:val="24"/>
          <w:szCs w:val="24"/>
        </w:rPr>
        <w:t>/</w:t>
      </w:r>
      <w:proofErr w:type="spellStart"/>
      <w:r w:rsidR="0054003B">
        <w:rPr>
          <w:sz w:val="24"/>
          <w:szCs w:val="24"/>
        </w:rPr>
        <w:t>corefile</w:t>
      </w:r>
      <w:proofErr w:type="spellEnd"/>
      <w:r w:rsidR="0054003B">
        <w:rPr>
          <w:sz w:val="24"/>
          <w:szCs w:val="24"/>
        </w:rPr>
        <w:t xml:space="preserve">/  </w:t>
      </w:r>
    </w:p>
    <w:p w14:paraId="59E8FF10" w14:textId="1A23683E" w:rsidR="00C01E4D" w:rsidRDefault="00C01E4D" w:rsidP="005929B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配置有效的服务器日志操作记录。</w:t>
      </w:r>
    </w:p>
    <w:p w14:paraId="5B62CBEB" w14:textId="5EFA5980" w:rsidR="00054117" w:rsidRPr="005929BA" w:rsidRDefault="00054117" w:rsidP="005929BA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关闭或删除不必要的系统服务，如postfix等</w:t>
      </w:r>
    </w:p>
    <w:p w14:paraId="24B85E95" w14:textId="53C3166D" w:rsidR="005C5C45" w:rsidRDefault="005C5C45" w:rsidP="005C5C45"/>
    <w:p w14:paraId="7E404064" w14:textId="5C182B5C" w:rsidR="003E2F45" w:rsidRPr="003E2F45" w:rsidRDefault="003E2F45" w:rsidP="003E2F45">
      <w:pPr>
        <w:pStyle w:val="2"/>
      </w:pPr>
      <w:r w:rsidRPr="003E2F45">
        <w:rPr>
          <w:rFonts w:hint="eastAsia"/>
        </w:rPr>
        <w:t>线上操作规范</w:t>
      </w:r>
    </w:p>
    <w:p w14:paraId="26444FE6" w14:textId="0CA6BF63" w:rsidR="003E2F45" w:rsidRDefault="00A13B9A" w:rsidP="003E2F45">
      <w:pPr>
        <w:rPr>
          <w:sz w:val="24"/>
          <w:szCs w:val="24"/>
        </w:rPr>
      </w:pPr>
      <w:r w:rsidRPr="008C177A">
        <w:rPr>
          <w:rFonts w:hint="eastAsia"/>
          <w:b/>
          <w:bCs/>
          <w:sz w:val="24"/>
          <w:szCs w:val="24"/>
        </w:rPr>
        <w:t>线上操作大的原则</w:t>
      </w:r>
      <w:r>
        <w:rPr>
          <w:rFonts w:hint="eastAsia"/>
          <w:sz w:val="24"/>
          <w:szCs w:val="24"/>
        </w:rPr>
        <w:t>：</w:t>
      </w:r>
    </w:p>
    <w:p w14:paraId="7408F4C1" w14:textId="0E77A08C" w:rsidR="00A13B9A" w:rsidRDefault="00A13B9A" w:rsidP="00A13B9A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对生产环境存有敬畏之心。</w:t>
      </w:r>
    </w:p>
    <w:p w14:paraId="1E56CB57" w14:textId="4394828A" w:rsidR="00A13B9A" w:rsidRDefault="00A13B9A" w:rsidP="00A13B9A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线上修</w:t>
      </w:r>
      <w:r w:rsidR="00F9292C">
        <w:rPr>
          <w:rFonts w:hint="eastAsia"/>
          <w:sz w:val="24"/>
          <w:szCs w:val="24"/>
        </w:rPr>
        <w:t>改须有负责人的有效确认</w:t>
      </w:r>
      <w:r>
        <w:rPr>
          <w:rFonts w:hint="eastAsia"/>
          <w:sz w:val="24"/>
          <w:szCs w:val="24"/>
        </w:rPr>
        <w:t>。</w:t>
      </w:r>
    </w:p>
    <w:p w14:paraId="25C740C9" w14:textId="238053E3" w:rsidR="00A13B9A" w:rsidRDefault="00A13B9A" w:rsidP="00A13B9A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涉及修改先备份。</w:t>
      </w:r>
    </w:p>
    <w:p w14:paraId="0D1EF100" w14:textId="2D07C97B" w:rsidR="00A13B9A" w:rsidRDefault="00F9292C" w:rsidP="00A13B9A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变更之前先有有效</w:t>
      </w:r>
      <w:proofErr w:type="gramStart"/>
      <w:r>
        <w:rPr>
          <w:rFonts w:hint="eastAsia"/>
          <w:sz w:val="24"/>
          <w:szCs w:val="24"/>
        </w:rPr>
        <w:t>的回滚方案</w:t>
      </w:r>
      <w:proofErr w:type="gramEnd"/>
      <w:r>
        <w:rPr>
          <w:rFonts w:hint="eastAsia"/>
          <w:sz w:val="24"/>
          <w:szCs w:val="24"/>
        </w:rPr>
        <w:t>。</w:t>
      </w:r>
    </w:p>
    <w:p w14:paraId="1EC94655" w14:textId="1E1299F3" w:rsidR="00F9292C" w:rsidRDefault="00F9292C" w:rsidP="00A13B9A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破坏性操作谨慎执行，rm</w:t>
      </w:r>
      <w:r>
        <w:rPr>
          <w:sz w:val="24"/>
          <w:szCs w:val="24"/>
        </w:rPr>
        <w:t xml:space="preserve"> -rf </w:t>
      </w:r>
      <w:r>
        <w:rPr>
          <w:rFonts w:hint="eastAsia"/>
          <w:sz w:val="24"/>
          <w:szCs w:val="24"/>
        </w:rPr>
        <w:t>类操作谨慎或变通执行。</w:t>
      </w:r>
    </w:p>
    <w:p w14:paraId="4AA8B886" w14:textId="068ADE51" w:rsidR="00F9292C" w:rsidRDefault="00C01E4D" w:rsidP="00A13B9A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数据备份</w:t>
      </w:r>
      <w:r w:rsidR="00065ED8">
        <w:rPr>
          <w:rFonts w:hint="eastAsia"/>
          <w:sz w:val="24"/>
          <w:szCs w:val="24"/>
        </w:rPr>
        <w:t>大于一切</w:t>
      </w:r>
      <w:r w:rsidR="00F9292C">
        <w:rPr>
          <w:rFonts w:hint="eastAsia"/>
          <w:sz w:val="24"/>
          <w:szCs w:val="24"/>
        </w:rPr>
        <w:t>。</w:t>
      </w:r>
    </w:p>
    <w:p w14:paraId="187F7410" w14:textId="047507FF" w:rsidR="00065ED8" w:rsidRDefault="00065ED8" w:rsidP="00A13B9A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环境稳定大于一切。</w:t>
      </w:r>
    </w:p>
    <w:p w14:paraId="18C07F01" w14:textId="487EC122" w:rsidR="00065ED8" w:rsidRDefault="00065ED8" w:rsidP="00A13B9A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保密大于一切。</w:t>
      </w:r>
    </w:p>
    <w:p w14:paraId="5365C511" w14:textId="41C41556" w:rsidR="00F9292C" w:rsidRDefault="00C01E4D" w:rsidP="00A13B9A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发现问题及时与上级领导反馈沟通。</w:t>
      </w:r>
    </w:p>
    <w:p w14:paraId="1A7351DF" w14:textId="6693169E" w:rsidR="00065ED8" w:rsidRDefault="00065ED8" w:rsidP="00A13B9A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涉及生产，仔细一点，偏执一点。</w:t>
      </w:r>
    </w:p>
    <w:p w14:paraId="33D78EAE" w14:textId="44547EF1" w:rsidR="00065ED8" w:rsidRDefault="00065ED8" w:rsidP="00065ED8">
      <w:pPr>
        <w:rPr>
          <w:sz w:val="24"/>
          <w:szCs w:val="24"/>
        </w:rPr>
      </w:pPr>
    </w:p>
    <w:p w14:paraId="7896C1F5" w14:textId="332A5AD6" w:rsidR="00065ED8" w:rsidRDefault="00065ED8" w:rsidP="00065E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生产环境日常规范：</w:t>
      </w:r>
    </w:p>
    <w:p w14:paraId="7AEB8035" w14:textId="21520791" w:rsidR="00065ED8" w:rsidRDefault="00065ED8" w:rsidP="00065ED8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默认生产环境事由，优先级大于一切其他非生产环境</w:t>
      </w:r>
    </w:p>
    <w:p w14:paraId="62F8FAA6" w14:textId="7CA684B9" w:rsidR="00065ED8" w:rsidRDefault="002A753C" w:rsidP="00065ED8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生产环境日常变更，必须在项目负责人参与</w:t>
      </w:r>
      <w:proofErr w:type="gramStart"/>
      <w:r>
        <w:rPr>
          <w:rFonts w:hint="eastAsia"/>
          <w:sz w:val="24"/>
          <w:szCs w:val="24"/>
        </w:rPr>
        <w:t>与</w:t>
      </w:r>
      <w:proofErr w:type="gramEnd"/>
      <w:r>
        <w:rPr>
          <w:rFonts w:hint="eastAsia"/>
          <w:sz w:val="24"/>
          <w:szCs w:val="24"/>
        </w:rPr>
        <w:t>确认下进行，运维完成相关操作后及时通知下一步验证人。</w:t>
      </w:r>
    </w:p>
    <w:p w14:paraId="1B3EA000" w14:textId="147F2F28" w:rsidR="002A753C" w:rsidRDefault="002A753C" w:rsidP="00065ED8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运维侧优化</w:t>
      </w:r>
      <w:proofErr w:type="gramEnd"/>
      <w:r>
        <w:rPr>
          <w:rFonts w:hint="eastAsia"/>
          <w:sz w:val="24"/>
          <w:szCs w:val="24"/>
        </w:rPr>
        <w:t>类或功能类变更，如添加日志持久化支持，数据迁移，服务器变更，IP，端口变更需与负责人及时沟通，并约定好操作时间后再进行。</w:t>
      </w:r>
    </w:p>
    <w:p w14:paraId="6E40D44A" w14:textId="5D332853" w:rsidR="001057A8" w:rsidRDefault="001057A8" w:rsidP="00065ED8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生产环境的备份策略，需与项目负责人进行沟通，即项目负责人也</w:t>
      </w:r>
      <w:r w:rsidR="00054117">
        <w:rPr>
          <w:rFonts w:hint="eastAsia"/>
          <w:sz w:val="24"/>
          <w:szCs w:val="24"/>
        </w:rPr>
        <w:t>需</w:t>
      </w:r>
      <w:r>
        <w:rPr>
          <w:rFonts w:hint="eastAsia"/>
          <w:sz w:val="24"/>
          <w:szCs w:val="24"/>
        </w:rPr>
        <w:t>了解到运维的备份策略与恢复原理。如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一天一次全备，开启</w:t>
      </w:r>
      <w:proofErr w:type="spellStart"/>
      <w:r>
        <w:rPr>
          <w:rFonts w:hint="eastAsia"/>
          <w:sz w:val="24"/>
          <w:szCs w:val="24"/>
        </w:rPr>
        <w:t>binlog</w:t>
      </w:r>
      <w:proofErr w:type="spellEnd"/>
      <w:r>
        <w:rPr>
          <w:rFonts w:hint="eastAsia"/>
          <w:sz w:val="24"/>
          <w:szCs w:val="24"/>
        </w:rPr>
        <w:t>等。</w:t>
      </w:r>
    </w:p>
    <w:p w14:paraId="2A0AF8BF" w14:textId="0EABCE3B" w:rsidR="00054117" w:rsidRDefault="00054117" w:rsidP="00065ED8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有漏洞的软件版本，服务镜像等在不使用时，及时删除。</w:t>
      </w:r>
    </w:p>
    <w:p w14:paraId="229C7544" w14:textId="25F7451E" w:rsidR="00054117" w:rsidRPr="00054117" w:rsidRDefault="00054117" w:rsidP="00054117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生产环境没有必要开放的端口，及时关闭。</w:t>
      </w:r>
    </w:p>
    <w:p w14:paraId="4FA684F3" w14:textId="45C9087F" w:rsidR="002A753C" w:rsidRDefault="002A753C" w:rsidP="002A753C">
      <w:pPr>
        <w:rPr>
          <w:sz w:val="24"/>
          <w:szCs w:val="24"/>
        </w:rPr>
      </w:pPr>
    </w:p>
    <w:p w14:paraId="4C57C960" w14:textId="5ED54E86" w:rsidR="002A753C" w:rsidRDefault="002A753C" w:rsidP="002A753C">
      <w:pPr>
        <w:rPr>
          <w:sz w:val="24"/>
          <w:szCs w:val="24"/>
        </w:rPr>
      </w:pPr>
    </w:p>
    <w:p w14:paraId="60FF0065" w14:textId="0095788A" w:rsidR="0092559E" w:rsidRDefault="0092559E" w:rsidP="0092559E">
      <w:pPr>
        <w:pStyle w:val="2"/>
      </w:pPr>
      <w:r>
        <w:rPr>
          <w:rFonts w:hint="eastAsia"/>
        </w:rPr>
        <w:t>其他环境类规范</w:t>
      </w:r>
    </w:p>
    <w:p w14:paraId="013E0022" w14:textId="43E7B370" w:rsidR="0092559E" w:rsidRDefault="0092559E" w:rsidP="0092559E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92559E">
        <w:rPr>
          <w:rFonts w:hint="eastAsia"/>
          <w:sz w:val="24"/>
          <w:szCs w:val="24"/>
        </w:rPr>
        <w:t>原则上开发环境</w:t>
      </w:r>
      <w:r>
        <w:rPr>
          <w:rFonts w:hint="eastAsia"/>
          <w:sz w:val="24"/>
          <w:szCs w:val="24"/>
        </w:rPr>
        <w:t>日常操作由开发人员负责，测试环境日常操作由测试人员负责，运维不在其中</w:t>
      </w:r>
      <w:proofErr w:type="gramStart"/>
      <w:r>
        <w:rPr>
          <w:rFonts w:hint="eastAsia"/>
          <w:sz w:val="24"/>
          <w:szCs w:val="24"/>
        </w:rPr>
        <w:t>修改非对方</w:t>
      </w:r>
      <w:proofErr w:type="gramEnd"/>
      <w:r>
        <w:rPr>
          <w:rFonts w:hint="eastAsia"/>
          <w:sz w:val="24"/>
          <w:szCs w:val="24"/>
        </w:rPr>
        <w:t>环境内容。</w:t>
      </w:r>
    </w:p>
    <w:p w14:paraId="2ADBAC27" w14:textId="585C8C54" w:rsidR="0092559E" w:rsidRDefault="0092559E" w:rsidP="0092559E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UAT环境或者演示环境操作，原则上对接项目负责人，不得单独以和开发或测试人员的私聊为准进行修改。</w:t>
      </w:r>
    </w:p>
    <w:p w14:paraId="71805C3D" w14:textId="223A95FB" w:rsidR="0092559E" w:rsidRPr="0092559E" w:rsidRDefault="001057A8" w:rsidP="0092559E">
      <w:pPr>
        <w:pStyle w:val="a5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原则上，开发与测试人员各自对自己环境的数据负责。</w:t>
      </w:r>
    </w:p>
    <w:p w14:paraId="5907B24A" w14:textId="77777777" w:rsidR="00C01E4D" w:rsidRPr="00C01E4D" w:rsidRDefault="00C01E4D" w:rsidP="00C01E4D">
      <w:pPr>
        <w:rPr>
          <w:rFonts w:hint="eastAsia"/>
          <w:sz w:val="24"/>
          <w:szCs w:val="24"/>
        </w:rPr>
      </w:pPr>
    </w:p>
    <w:p w14:paraId="2C9E46A9" w14:textId="77777777" w:rsidR="005C5C45" w:rsidRPr="005C5C45" w:rsidRDefault="005C5C45" w:rsidP="005C5C45">
      <w:pPr>
        <w:rPr>
          <w:rFonts w:hint="eastAsia"/>
        </w:rPr>
      </w:pPr>
    </w:p>
    <w:sectPr w:rsidR="005C5C45" w:rsidRPr="005C5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4589F"/>
    <w:multiLevelType w:val="hybridMultilevel"/>
    <w:tmpl w:val="3D5E8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3A6F37"/>
    <w:multiLevelType w:val="hybridMultilevel"/>
    <w:tmpl w:val="CD0E0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00D73"/>
    <w:multiLevelType w:val="hybridMultilevel"/>
    <w:tmpl w:val="5FA6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60528"/>
    <w:multiLevelType w:val="hybridMultilevel"/>
    <w:tmpl w:val="201C5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1B1010"/>
    <w:multiLevelType w:val="hybridMultilevel"/>
    <w:tmpl w:val="B68A5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704302"/>
    <w:multiLevelType w:val="multilevel"/>
    <w:tmpl w:val="AC84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AA2465"/>
    <w:multiLevelType w:val="hybridMultilevel"/>
    <w:tmpl w:val="E0861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0C66D5"/>
    <w:multiLevelType w:val="hybridMultilevel"/>
    <w:tmpl w:val="84121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48645396">
    <w:abstractNumId w:val="5"/>
  </w:num>
  <w:num w:numId="2" w16cid:durableId="1677347351">
    <w:abstractNumId w:val="1"/>
  </w:num>
  <w:num w:numId="3" w16cid:durableId="1363281592">
    <w:abstractNumId w:val="4"/>
  </w:num>
  <w:num w:numId="4" w16cid:durableId="1236084855">
    <w:abstractNumId w:val="0"/>
  </w:num>
  <w:num w:numId="5" w16cid:durableId="1948389184">
    <w:abstractNumId w:val="2"/>
  </w:num>
  <w:num w:numId="6" w16cid:durableId="530650409">
    <w:abstractNumId w:val="6"/>
  </w:num>
  <w:num w:numId="7" w16cid:durableId="1095832599">
    <w:abstractNumId w:val="7"/>
  </w:num>
  <w:num w:numId="8" w16cid:durableId="969673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4E"/>
    <w:rsid w:val="00054117"/>
    <w:rsid w:val="00065ED8"/>
    <w:rsid w:val="001057A8"/>
    <w:rsid w:val="002A753C"/>
    <w:rsid w:val="002C1F85"/>
    <w:rsid w:val="002D6C50"/>
    <w:rsid w:val="00383C61"/>
    <w:rsid w:val="003C3A2E"/>
    <w:rsid w:val="003E2F45"/>
    <w:rsid w:val="0054003B"/>
    <w:rsid w:val="005929BA"/>
    <w:rsid w:val="005A2AE1"/>
    <w:rsid w:val="005C5C45"/>
    <w:rsid w:val="0065270E"/>
    <w:rsid w:val="008A12C0"/>
    <w:rsid w:val="008C177A"/>
    <w:rsid w:val="00905287"/>
    <w:rsid w:val="0092559E"/>
    <w:rsid w:val="00A13B9A"/>
    <w:rsid w:val="00A73AA0"/>
    <w:rsid w:val="00C01E4D"/>
    <w:rsid w:val="00CC2105"/>
    <w:rsid w:val="00DF395D"/>
    <w:rsid w:val="00F2026D"/>
    <w:rsid w:val="00F35C4E"/>
    <w:rsid w:val="00F9292C"/>
    <w:rsid w:val="00FB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C313"/>
  <w15:chartTrackingRefBased/>
  <w15:docId w15:val="{05E89DE4-07FC-4305-BC46-3495EF10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3C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5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3A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3C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5C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5C5C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C3A2E"/>
    <w:rPr>
      <w:b/>
      <w:bCs/>
      <w:sz w:val="32"/>
      <w:szCs w:val="32"/>
    </w:rPr>
  </w:style>
  <w:style w:type="table" w:styleId="a4">
    <w:name w:val="Table Grid"/>
    <w:basedOn w:val="a1"/>
    <w:uiPriority w:val="39"/>
    <w:rsid w:val="003C3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929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明磊</dc:creator>
  <cp:keywords/>
  <dc:description/>
  <cp:lastModifiedBy>李 明磊</cp:lastModifiedBy>
  <cp:revision>2</cp:revision>
  <dcterms:created xsi:type="dcterms:W3CDTF">2022-08-29T08:51:00Z</dcterms:created>
  <dcterms:modified xsi:type="dcterms:W3CDTF">2022-08-29T08:51:00Z</dcterms:modified>
</cp:coreProperties>
</file>