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Style w:val="PO1"/>
          <w:spacing w:val="0"/>
          <w:b w:val="1"/>
          <w:color w:val="auto"/>
          <w:position w:val="0"/>
          <w:sz w:val="44"/>
          <w:szCs w:val="4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44"/>
          <w:szCs w:val="44"/>
          <w:rFonts w:ascii="宋体" w:eastAsia="宋体" w:hAnsi="宋体" w:hint="default"/>
        </w:rPr>
        <w:t>微信电商项目需求分析</w:t>
      </w: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320"/>
        <w:rPr>
          <w:rStyle w:val="PO1"/>
          <w:spacing w:val="0"/>
          <w:color w:val="auto"/>
          <w:position w:val="0"/>
          <w:sz w:val="44"/>
          <w:szCs w:val="44"/>
          <w:rFonts w:ascii="Times New Roman" w:eastAsia="黑体" w:hAnsi="黑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firstLine="72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               班    级：物联网1606D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firstLine="72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               项目成员：张释文 樊晓炜 刘嘉博 郭召欣 刘宏军</w:t>
      </w:r>
    </w:p>
    <w:p>
      <w:pPr>
        <w:bidi w:val="0"/>
        <w:numPr>
          <w:ilvl w:val="0"/>
          <w:numId w:val="0"/>
        </w:numPr>
        <w:jc w:val="left"/>
        <w:spacing w:lineRule="auto" w:line="480" w:before="0" w:after="0"/>
        <w:pageBreakBefore w:val="0"/>
        <w:ind w:right="0" w:firstLine="72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               项目组长：张释文</w:t>
      </w: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u w:val="single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t xml:space="preserve"> 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t xml:space="preserve">                                       2019年1月25日</w:t>
      </w: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snapToGrid w:val="on"/>
        <w:autoSpaceDE w:val="1"/>
        <w:autoSpaceDN w:val="1"/>
      </w:pPr>
      <w:bookmarkStart w:id="56" w:name="_Toc332361906"/>
      <w:bookmarkStart w:id="1" w:name="_Toc282677140"/>
      <w:bookmarkStart w:id="2" w:name="_Toc239574203"/>
      <w:r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t xml:space="preserve"> </w:t>
      </w:r>
      <w:bookmarkEnd w:id="2"/>
      <w:bookmarkEnd w:id="1"/>
      <w:bookmarkEnd w:id="56"/>
    </w:p>
    <w:p>
      <w:pPr>
        <w:pStyle w:val="PO27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7"/>
          <w:color w:val="2E74B5"/>
          <w:position w:val="0"/>
          <w:sz w:val="32"/>
          <w:szCs w:val="32"/>
          <w:rFonts w:ascii="Calibri" w:eastAsia="宋体" w:hAnsi="宋体" w:hint="default"/>
        </w:rPr>
        <w:t>内容</w:t>
      </w:r>
    </w:p>
    <w:p>
      <w:pPr>
        <w:pStyle w:val="PO27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r>
        <w:rPr>
          <w:rStyle w:val="PO27"/>
          <w:color w:val="2E74B5"/>
          <w:position w:val="0"/>
          <w:sz w:val="32"/>
          <w:szCs w:val="32"/>
          <w:rFonts w:ascii="Calibri" w:eastAsia="宋体" w:hAnsi="宋体" w:hint="default"/>
        </w:rPr>
        <w:t>内容</w:t>
      </w:r>
    </w:p>
    <w:p>
      <w:pPr>
        <w:pStyle w:val="PO27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rPr>
          <w:rStyle w:val="PO27"/>
          <w:color w:val="2E74B5"/>
          <w:position w:val="0"/>
          <w:sz w:val="32"/>
          <w:szCs w:val="32"/>
          <w:rFonts w:ascii="Calibri" w:eastAsia="宋体" w:hAnsi="宋体" w:hint="default"/>
        </w:rPr>
        <w:t>内容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"_Toc332361906"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_Toc332361906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2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"_Toc332361907"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1.引言和编写目的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_Toc332361907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2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"_Toc332361908"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 xml:space="preserve"> 2.产品介绍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_Toc332361908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3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"_Toc332361909"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 xml:space="preserve"> 2.1产品面向的用户群体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_Toc332361909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3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"_Toc332361910"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3.产品功能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_Toc332361910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3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"_Toc332361911"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4.功能详情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_Toc332361911 </w:instrText>
      </w:r>
      <w:r>
        <w:instrText> \* MERGEFORMAT</w:instrText>
      </w:r>
      <w:r>
        <w:fldChar w:fldCharType="separate"/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t>4</w:t>
      </w:r>
      <w:r>
        <w:rPr>
          <w:rStyle w:val="PO28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"_Toc332361912"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1.注册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_Toc332361912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4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"_Toc332361913"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2.商城功能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_Toc332361913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"_Toc332361914"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 xml:space="preserve">1.1 首页 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_Toc332361914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"_Toc332361915"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1.2详情页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_Toc332361915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"_Toc332361916"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1.3商品分类页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_Toc332361916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"_Toc332361917"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3..购物车：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_Toc332361917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"_Toc332361918"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_Toc332361918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"_Toc332361919"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下订单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_Toc332361919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"_Toc332361920"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_Toc332361920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"_Toc332361921"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4.个人中心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_Toc332361921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"_Toc332361922"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我的收藏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_Toc332361922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8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"_Toc332361923"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所有订单: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_Toc332361923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8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"_Toc332361924"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待支付: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_Toc332361924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8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"_Toc332361925"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待收货: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_Toc332361925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9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"_Toc332361926"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待评价: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_Toc332361926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9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"_Toc332361927"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 xml:space="preserve">地址管理  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_Toc332361927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9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"_Toc332361928"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地址添加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_Toc332361928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10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5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"_Toc332361929"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5.更多功能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_Toc332361929 </w:instrText>
      </w:r>
      <w:r>
        <w:instrText> \* MERGEFORMAT</w:instrText>
      </w:r>
      <w:r>
        <w:fldChar w:fldCharType="separate"/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t>11</w:t>
      </w:r>
      <w:r>
        <w:rPr>
          <w:rStyle w:val="PO29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"_Toc332361930"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轮播图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_Toc332361930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11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"_Toc332361931"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领劵中心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_Toc332361931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12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"_Toc332361932"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热卖推荐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_Toc332361932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12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"_Toc332361933"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定位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_Toc332361933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12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</w:pPr>
      <w:r>
        <w:fldChar w:fldCharType="begin"/>
      </w:r>
      <w:r>
        <w:instrText xml:space="preserve">HYPERLINK "_Toc332361934"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周边商城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_Toc332361934 </w:instrText>
      </w:r>
      <w:r>
        <w:instrText> \* MERGEFORMAT</w:instrText>
      </w:r>
      <w:r>
        <w:fldChar w:fldCharType="separate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t>13</w:t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fldChar w:fldCharType="end"/>
      </w:r>
      <w:r>
        <w:rPr>
          <w:rStyle w:val="PO30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50" w:right="0" w:firstLine="0"/>
        <w:tabs>
          <w:tab w:val="right" w:leader="dot" w:pos="901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wordWrap w:val="off"/>
        <w:snapToGrid w:val="on"/>
        <w:autoSpaceDE w:val="1"/>
        <w:autoSpaceDN w:val="1"/>
      </w:pPr>
      <w:bookmarkStart w:id="57" w:name="_Toc332361907"/>
      <w:bookmarkStart w:id="3" w:name="_Toc282677141"/>
      <w:bookmarkStart w:id="4" w:name="_Toc239574204"/>
      <w:r>
        <w:rPr>
          <w:rStyle w:val="PO7"/>
          <w:b w:val="1"/>
          <w:color w:val="auto"/>
          <w:position w:val="0"/>
          <w:sz w:val="40"/>
          <w:szCs w:val="40"/>
          <w:rFonts w:ascii="Calibri" w:eastAsia="宋体" w:hAnsi="宋体" w:hint="default"/>
        </w:rPr>
        <w:t>1.引言和编写目的</w:t>
      </w:r>
      <w:bookmarkEnd w:id="4"/>
      <w:bookmarkEnd w:id="3"/>
      <w:bookmarkEnd w:id="57"/>
    </w:p>
    <w:p>
      <w:pPr>
        <w:bidi w:val="0"/>
        <w:numPr>
          <w:ilvl w:val="0"/>
          <w:numId w:val="0"/>
        </w:numPr>
        <w:jc w:val="left"/>
        <w:spacing w:lineRule="auto" w:line="360" w:before="0" w:after="0"/>
        <w:pageBreakBefore w:val="0"/>
        <w:ind w:left="420" w:right="0" w:firstLine="480"/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当今社会的生活节奏越来越快，人们对生活的要求也越来越高，不仅</w:t>
      </w: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要求购物便利，而且对于购物质量以及价格也有更高的要求，许多顾客经</w:t>
      </w: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常货比三家,这样一来浪费了很多时间,希望可以足不出户就能享受物美价</w:t>
      </w: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廉的服务，这样就产生了微信电商的需求，最快的方式莫过于利用计算机</w:t>
      </w: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网络，将商店和计算机网络结合起来，就形成了网上购物。</w:t>
      </w:r>
    </w:p>
    <w:p>
      <w:pPr>
        <w:bidi w:val="0"/>
        <w:numPr>
          <w:ilvl w:val="0"/>
          <w:numId w:val="0"/>
        </w:numPr>
        <w:jc w:val="left"/>
        <w:spacing w:lineRule="auto" w:line="360" w:before="0" w:after="0"/>
        <w:pageBreakBefore w:val="0"/>
        <w:ind w:left="420" w:right="0" w:firstLine="480"/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该项目将使用.net技术的Api+MySQL实现快捷的开发与部署，并且可</w:t>
      </w: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以最大限度的保证系统的稳定性。</w:t>
      </w:r>
    </w:p>
    <w:p>
      <w:pPr>
        <w:bidi w:val="0"/>
        <w:numPr>
          <w:ilvl w:val="0"/>
          <w:numId w:val="0"/>
        </w:numPr>
        <w:jc w:val="left"/>
        <w:spacing w:lineRule="auto" w:line="360" w:before="0" w:after="0"/>
        <w:pageBreakBefore w:val="0"/>
        <w:ind w:left="420" w:right="0" w:firstLine="48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网上购物系统将极大的方便用户购物，同时也便利商家销售商品，这</w:t>
      </w: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样对于社会主义经济发展，有利于提高居民生活水平，促进社会主义和谐。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0"/>
          <w:szCs w:val="40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bookmarkStart w:id="58" w:name="_Toc332361908"/>
      <w:bookmarkStart w:id="5" w:name="_Toc282677142"/>
      <w:bookmarkStart w:id="6" w:name="_Toc239574205"/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0"/>
          <w:szCs w:val="40"/>
          <w:u w:val="none"/>
          <w:smallCaps w:val="0"/>
          <w:rFonts w:ascii="Calibri" w:eastAsia="宋体" w:hAnsi="宋体" w:hint="default"/>
        </w:rPr>
        <w:t xml:space="preserve"> 2.产品介绍</w:t>
      </w:r>
      <w:bookmarkEnd w:id="6"/>
      <w:bookmarkEnd w:id="5"/>
      <w:bookmarkEnd w:id="58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480" w:hanging="480"/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产品名称：微信电商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480" w:hanging="480"/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产品用途：在微信小程序中进行购物，商家接到订单，处理、发货，用户</w:t>
      </w: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>反馈评价。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8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snapToGrid w:val="on"/>
        <w:autoSpaceDE w:val="1"/>
        <w:autoSpaceDN w:val="1"/>
      </w:pPr>
      <w:bookmarkStart w:id="59" w:name="_Toc332361909"/>
      <w:bookmarkStart w:id="7" w:name="_Toc282677143"/>
      <w:bookmarkStart w:id="8" w:name="_Toc239574206"/>
      <w:r>
        <w:rPr>
          <w:rStyle w:val="PO8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 2.1产品面向的用户群体</w:t>
      </w:r>
      <w:bookmarkEnd w:id="8"/>
      <w:bookmarkEnd w:id="7"/>
      <w:bookmarkEnd w:id="59"/>
    </w:p>
    <w:p>
      <w:pPr>
        <w:bidi w:val="0"/>
        <w:numPr>
          <w:ilvl w:val="0"/>
          <w:numId w:val="0"/>
        </w:numPr>
        <w:jc w:val="left"/>
        <w:spacing w:lineRule="auto" w:line="360" w:before="0" w:after="0"/>
        <w:pageBreakBefore w:val="0"/>
        <w:ind w:right="0" w:left="480" w:hanging="480"/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各大商城、个体商户、广大消费群众</w:t>
      </w: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0"/>
          <w:szCs w:val="40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bookmarkStart w:id="60" w:name="_Toc332361910"/>
      <w:bookmarkStart w:id="9" w:name="_Toc282677144"/>
      <w:bookmarkStart w:id="10" w:name="_Toc239574207"/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0"/>
          <w:szCs w:val="40"/>
          <w:u w:val="none"/>
          <w:smallCaps w:val="0"/>
          <w:rFonts w:ascii="Calibri" w:eastAsia="宋体" w:hAnsi="宋体" w:hint="default"/>
        </w:rPr>
        <w:t>3.产品功能</w:t>
      </w:r>
      <w:bookmarkEnd w:id="10"/>
      <w:bookmarkEnd w:id="9"/>
      <w:bookmarkEnd w:id="60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left="480" w:hanging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   </w:t>
      </w:r>
      <w:r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t xml:space="preserve"> 此产品仅有前台，实现功能如下：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left="480" w:right="0" w:firstLine="280"/>
        <w:rPr>
          <w:rStyle w:val="PO1"/>
          <w:spacing w:val="0"/>
          <w:color w:val="auto"/>
          <w:position w:val="0"/>
          <w:sz w:val="28"/>
          <w:szCs w:val="28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sz w:val="20"/>
        </w:rPr>
        <w:drawing>
          <wp:inline distT="0" distB="0" distL="0" distR="0">
            <wp:extent cx="4792345" cy="7297420"/>
            <wp:effectExtent l="0" t="0" r="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0234/AppData/Roaming/JisuOffice/ETemp/18120_3469352/fImage1464315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7298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outlineLvl w:val="0"/>
        <w:wordWrap w:val="off"/>
        <w:snapToGrid w:val="on"/>
        <w:autoSpaceDE w:val="1"/>
        <w:autoSpaceDN w:val="1"/>
      </w:pPr>
    </w:p>
    <w:p>
      <w:pPr>
        <w:pStyle w:val="PO7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0"/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0"/>
          <w:szCs w:val="40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bookmarkStart w:id="61" w:name="_Toc332361911"/>
      <w:bookmarkStart w:id="11" w:name="_Toc282677145"/>
      <w:bookmarkStart w:id="12" w:name="_Toc239574208"/>
      <w:r>
        <w:rPr>
          <w:rStyle w:val="PO7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40"/>
          <w:szCs w:val="40"/>
          <w:u w:val="none"/>
          <w:smallCaps w:val="0"/>
          <w:rFonts w:ascii="Calibri" w:eastAsia="宋体" w:hAnsi="宋体" w:hint="default"/>
        </w:rPr>
        <w:t>4.功能详情</w:t>
      </w:r>
      <w:bookmarkEnd w:id="12"/>
      <w:bookmarkEnd w:id="11"/>
      <w:bookmarkEnd w:id="61"/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62" w:name="_Toc332361912"/>
      <w:bookmarkStart w:id="13" w:name="_Toc282677146"/>
      <w:bookmarkStart w:id="14" w:name="_Toc239574209"/>
      <w:r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1.注册</w:t>
      </w:r>
      <w:bookmarkEnd w:id="14"/>
      <w:bookmarkEnd w:id="13"/>
      <w:bookmarkEnd w:id="62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用户使用小程序进行手机短信验证功能，从而进行登录，使用小程序。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非登录状态，用户可以浏览小程序所提供的基本显示功能，但是对于购买，添加购物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车，订单结算，订单收藏，地址管理等功能不可以进行操作，当用户点击这些功能时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弹窗是否进行注册，如注册，则跳转注册页面，调用手机短信验证进行注册。如果不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进行注册，则返回当前页面，用户可以继续浏览。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登录状态，用户可以使用小程序所有功能。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63" w:name="_Toc332361913"/>
      <w:bookmarkStart w:id="15" w:name="_Toc282677147"/>
      <w:bookmarkStart w:id="16" w:name="_Toc239574210"/>
      <w:r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2.商城功能</w:t>
      </w:r>
      <w:bookmarkEnd w:id="16"/>
      <w:bookmarkEnd w:id="15"/>
      <w:bookmarkEnd w:id="63"/>
    </w:p>
    <w:p>
      <w:pPr>
        <w:pStyle w:val="PO9"/>
        <w:numPr>
          <w:ilvl w:val="0"/>
          <w:numId w:val="0"/>
        </w:numPr>
        <w:jc w:val="both"/>
        <w:spacing w:lineRule="auto" w:line="240" w:before="0" w:after="160"/>
        <w:ind w:left="1000" w:right="0" w:hanging="400"/>
        <w:rPr>
          <w:rStyle w:val="PO9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bookmarkStart w:id="64" w:name="_Toc332361914"/>
      <w:bookmarkStart w:id="17" w:name="_Toc282677148"/>
      <w:bookmarkStart w:id="18" w:name="_Toc239574211"/>
      <w:r>
        <w:rPr>
          <w:rStyle w:val="PO9"/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1.1 首页 </w:t>
      </w:r>
      <w:bookmarkEnd w:id="18"/>
      <w:bookmarkEnd w:id="17"/>
      <w:bookmarkEnd w:id="64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将商品展示到首页，用户可查阅信息，首页商品具有添加到购物车和收藏功能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40" w:before="0" w:after="16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65" w:name="_Toc332361915"/>
      <w:bookmarkStart w:id="19" w:name="_Toc282677149"/>
      <w:bookmarkStart w:id="20" w:name="_Toc239574212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1.2详情页</w:t>
      </w:r>
      <w:bookmarkEnd w:id="20"/>
      <w:bookmarkEnd w:id="19"/>
      <w:bookmarkEnd w:id="65"/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ab/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ab/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 xml:space="preserve">用户点击某个商品 将商品信息获取到并展示到详情页，具有添加到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收藏夹，并具有添加到购物车和直接购买、立即结算的功能。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40" w:before="0" w:after="16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bookmarkStart w:id="66" w:name="_Toc332361916"/>
      <w:bookmarkStart w:id="21" w:name="_Toc282677150"/>
      <w:bookmarkStart w:id="22" w:name="_Toc239574213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1.3商品分类页</w:t>
      </w:r>
      <w:bookmarkEnd w:id="22"/>
      <w:bookmarkEnd w:id="21"/>
      <w:bookmarkEnd w:id="66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ab/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ab/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分类具有一个大体的分类，其下每个分类具有更详细的分类，实现联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动的功能，并将所有的分类展示到页面，用户点击某个分类直接搜索到其分类下的所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有商品。并且具有根据商品名称搜索的功能。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</w:p>
    <w:p>
      <w:pPr>
        <w:pStyle w:val="PO26"/>
        <w:numPr>
          <w:ilvl w:val="0"/>
          <w:numId w:val="0"/>
        </w:numPr>
        <w:jc w:val="center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816985" cy="3072765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0234/AppData/Roaming/JisuOffice/ETemp/18120_3469352/fImage160612684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073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MockPlus原型图设计</w:t>
      </w:r>
    </w:p>
    <w:p>
      <w:pPr>
        <w:pStyle w:val="PO26"/>
        <w:numPr>
          <w:ilvl w:val="0"/>
          <w:numId w:val="0"/>
        </w:numPr>
        <w:jc w:val="center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27275" cy="4290695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0234/AppData/Roaming/JisuOffice/ETemp/18120_3469352/fImage1163532763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7910" cy="4291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214245" cy="4281805"/>
            <wp:effectExtent l="0" t="0" r="0" b="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10234/AppData/Roaming/JisuOffice/ETemp/18120_3469352/fImage6299051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4282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0"/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bookmarkStart w:id="23" w:name="_Toc239574214"/>
      <w:bookmarkStart w:id="24" w:name="_Toc282677151"/>
      <w:bookmarkStart w:id="67" w:name="_Toc332361917"/>
      <w:r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3..购物车：</w:t>
      </w:r>
      <w:bookmarkEnd w:id="67"/>
      <w:bookmarkEnd w:id="24"/>
      <w:bookmarkEnd w:id="23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购物车页面：将添加到购物车的商品显示出来，显示各个商品的数量，数量加减：点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击按钮实现数量的加减，根据数量计算金额，并且数量增加的同时，金额跟着加减。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金额显示正常以后，完成下单，跳转到结算页面。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结算页面：显示购物车中商品信息，数量，数量跟购物车中数量保持一致。优惠政策，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显示可用的优惠券，准备做满减类型的优惠券，使用下拉框绑定优惠券。快递方式，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合计金额，合计金额根据上面商品的金额改变也跟着改变。还有全选功能，在结算的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时候根据选中的商品进行结算，如果商品结算成功，将商品从购物车中清除。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支付页面：模拟支付成功。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420"/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    </w:t>
      </w: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7" type="#_x0000_t75" style="position:static;width:279.0pt;height:120.0pt;z-index:251624972" filled="t" o:bordertopcolor="#fcfcfc" o:borderleftcolor="#fcfcfc" o:borderbottomcolor="#fcfcfc" o:borderrightcolor="#fcfcfc">
            <v:imagedata r:id="rId9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MockPlus原型图设计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pStyle w:val="PO8"/>
        <w:bidi w:val="0"/>
        <w:numPr>
          <w:ilvl w:val="0"/>
          <w:numId w:val="0"/>
        </w:numPr>
        <w:jc w:val="center"/>
        <w:spacing w:lineRule="auto" w:line="240" w:before="0" w:after="160"/>
        <w:pageBreakBefore w:val="0"/>
        <w:ind w:right="0" w:firstLine="0"/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bookmarkStart w:id="68" w:name="_Toc332361918"/>
      <w:bookmarkStart w:id="25" w:name="_Toc282677152"/>
      <w:bookmarkStart w:id="26" w:name="_Toc239574215"/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8" type="#_x0000_t75" style="position:static;width:124.8pt;height:236.4pt;z-index:251624973" filled="t" o:bordertopcolor="#fcfcfc" o:borderleftcolor="#fcfcfc" o:borderbottomcolor="#fcfcfc" o:borderrightcolor="#fcfcfc">
            <v:imagedata r:id="rId10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  <w:r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t xml:space="preserve"> </w:t>
      </w:r>
      <w:bookmarkEnd w:id="25"/>
      <w:bookmarkEnd w:id="68"/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left="1000" w:right="0" w:hanging="400"/>
        <w:rPr>
          <w:rStyle w:val="PO9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snapToGrid w:val="on"/>
        <w:autoSpaceDE w:val="1"/>
        <w:autoSpaceDN w:val="1"/>
      </w:pPr>
      <w:bookmarkStart w:id="69" w:name="_Toc332361919"/>
      <w:bookmarkStart w:id="27" w:name="_Toc282677153"/>
      <w:r>
        <w:rPr>
          <w:rStyle w:val="PO9"/>
          <w:b w:val="1"/>
          <w:color w:val="auto"/>
          <w:position w:val="0"/>
          <w:sz w:val="24"/>
          <w:szCs w:val="24"/>
          <w:rFonts w:ascii="Calibri" w:eastAsia="宋体" w:hAnsi="宋体" w:hint="default"/>
        </w:rPr>
        <w:t>下订单</w:t>
      </w:r>
      <w:bookmarkEnd w:id="27"/>
      <w:bookmarkEnd w:id="69"/>
    </w:p>
    <w:p>
      <w:pPr>
        <w:pStyle w:val="PO8"/>
        <w:bidi w:val="0"/>
        <w:numPr>
          <w:ilvl w:val="0"/>
          <w:numId w:val="0"/>
        </w:numPr>
        <w:jc w:val="center"/>
        <w:spacing w:lineRule="auto" w:line="240" w:before="0" w:after="160"/>
        <w:pageBreakBefore w:val="0"/>
        <w:ind w:right="0" w:firstLine="0"/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n"/>
        <w:autoSpaceDE w:val="1"/>
        <w:autoSpaceDN w:val="1"/>
      </w:pPr>
      <w:bookmarkStart w:id="70" w:name="_Toc332361920"/>
      <w:bookmarkStart w:id="28" w:name="_Toc282677154"/>
      <w:r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t xml:space="preserve">   </w:t>
      </w: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9" type="#_x0000_t75" style="position:static;width:128.0pt;height:234.0pt;z-index:251624974" filled="t" o:bordertopcolor="#fcfcfc" o:borderleftcolor="#fcfcfc" o:borderbottomcolor="#fcfcfc" o:borderrightcolor="#fcfcfc">
            <v:imagedata r:id="rId11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  <w:r>
        <w:rPr>
          <w:rStyle w:val="PO1"/>
          <w:spacing w:val="0"/>
          <w:color w:val="auto"/>
          <w:position w:val="0"/>
          <w:sz w:val="20"/>
          <w:szCs w:val="20"/>
          <w:rFonts w:ascii="Times New Roman" w:eastAsia="宋体" w:hAnsi="宋体" w:hint="default"/>
        </w:rPr>
        <w:t xml:space="preserve">  </w:t>
      </w: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0" type="#_x0000_t75" style="position:static;width:122.1pt;height:234.3pt;z-index:251624975" filled="t" o:bordertopcolor="#fcfcfc" o:borderleftcolor="#fcfcfc" o:borderbottomcolor="#fcfcfc" o:borderrightcolor="#fcfcfc">
            <v:imagedata r:id="rId12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  <w:bookmarkEnd w:id="26"/>
      <w:bookmarkEnd w:id="28"/>
      <w:bookmarkEnd w:id="70"/>
    </w:p>
    <w:p>
      <w:pPr>
        <w:pStyle w:val="PO26"/>
        <w:bidi w:val="0"/>
        <w:numPr>
          <w:ilvl w:val="0"/>
          <w:numId w:val="2"/>
        </w:numPr>
        <w:jc w:val="both"/>
        <w:spacing w:lineRule="auto" w:line="240" w:before="0" w:after="0"/>
        <w:ind w:right="0" w:left="360" w:hanging="36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autoSpaceDE w:val="1"/>
        <w:autoSpaceDN w:val="1"/>
      </w:pPr>
      <w:bookmarkStart w:id="29" w:name="_Toc239574216"/>
      <w:bookmarkStart w:id="30" w:name="_Toc282677155"/>
      <w:bookmarkStart w:id="71" w:name="_Toc332361921"/>
      <w:r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4.个人中心</w:t>
      </w:r>
      <w:bookmarkEnd w:id="71"/>
      <w:bookmarkEnd w:id="30"/>
      <w:bookmarkEnd w:id="29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72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72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249930" cy="244983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10234/AppData/Roaming/JisuOffice/ETemp/18120_3469352/fImage3042348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450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72" w:name="_Toc332361922"/>
      <w:bookmarkStart w:id="31" w:name="_Toc282677156"/>
      <w:bookmarkStart w:id="32" w:name="_Toc239574217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我的收藏</w:t>
      </w:r>
      <w:bookmarkEnd w:id="32"/>
      <w:bookmarkEnd w:id="31"/>
      <w:bookmarkEnd w:id="72"/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这里面是展示用户收藏的商品内容，提供加入购物车、删除收藏等功能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2" alt="ÃÂÃÂ¦ÃÂÃÂÃÂÃÂÃÂÃÂ§ÃÂÃÂÃÂÃÂÃÂÃÂ¦ÃÂÃÂÃÂÃÂ¶ÃÂÃÂ¨ÃÂÃÂÃÂÃÂ" type="#_x0000_t75" style="position:static;width:240.5pt;height:306.0pt;z-index:251624977" filled="t" o:bordertopcolor="#fcfcfc" o:borderleftcolor="#fcfcfc" o:borderbottomcolor="#fcfcfc" o:borderrightcolor="#fcfcfc">
            <v:imagedata r:id="rId14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480"/>
        <w:rPr>
          <w:rStyle w:val="PO1"/>
          <w:spacing w:val="0"/>
          <w:color w:val="auto"/>
          <w:position w:val="0"/>
          <w:sz w:val="24"/>
          <w:szCs w:val="24"/>
          <w:rFonts w:ascii="Times New Roman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73" w:name="_Toc332361923"/>
      <w:bookmarkStart w:id="33" w:name="_Toc282677157"/>
      <w:bookmarkStart w:id="34" w:name="_Toc239574218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所有订单:</w:t>
      </w:r>
      <w:bookmarkEnd w:id="34"/>
      <w:bookmarkEnd w:id="33"/>
      <w:bookmarkEnd w:id="73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所有订单里包括有待支付,待收货,手评价,因为是个人中心嘛,用户在体验的时候,自己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的操作肯定都要记录下来,以免在其他页面点错了,找不到自己想要的东西.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rStyle w:val="PO1"/>
          <w:spacing w:val="0"/>
          <w:color w:val="auto"/>
          <w:position w:val="0"/>
          <w:sz w:val="16"/>
          <w:szCs w:val="16"/>
          <w:rFonts w:ascii="微软雅黑" w:eastAsia="微软雅黑" w:hAnsi="微软雅黑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74" w:name="_Toc332361924"/>
      <w:bookmarkStart w:id="35" w:name="_Toc282677158"/>
      <w:bookmarkStart w:id="36" w:name="_Toc239574219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待支付:</w:t>
      </w:r>
      <w:bookmarkEnd w:id="36"/>
      <w:bookmarkEnd w:id="35"/>
      <w:bookmarkEnd w:id="74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 xml:space="preserve">  待支付是需要通过用户购买的时候,他可以选择直接支付,也可以选择加入购物车.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rStyle w:val="PO1"/>
          <w:spacing w:val="0"/>
          <w:color w:val="auto"/>
          <w:position w:val="0"/>
          <w:sz w:val="16"/>
          <w:szCs w:val="16"/>
          <w:rFonts w:ascii="微软雅黑" w:eastAsia="微软雅黑" w:hAnsi="微软雅黑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75" w:name="_Toc332361925"/>
      <w:bookmarkStart w:id="37" w:name="_Toc282677159"/>
      <w:bookmarkStart w:id="38" w:name="_Toc239574220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待收货:</w:t>
      </w:r>
      <w:bookmarkEnd w:id="38"/>
      <w:bookmarkEnd w:id="37"/>
      <w:bookmarkEnd w:id="75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rStyle w:val="PO1"/>
          <w:spacing w:val="0"/>
          <w:color w:val="auto"/>
          <w:position w:val="0"/>
          <w:sz w:val="16"/>
          <w:szCs w:val="16"/>
          <w:rFonts w:ascii="微软雅黑" w:eastAsia="微软雅黑" w:hAnsi="微软雅黑" w:hint="default"/>
        </w:rPr>
        <w:wordWrap w:val="off"/>
        <w:snapToGrid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待收货是已经支付成功之后,然后商家开始发货,用户可以在查看订单详情,可以看到用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户买的商品的详细信息,还有商品发货还是未发货,还是已经在路上,明确的标注商品已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经到哪个位置了.中途用户还可以申请退款.这些都是很常见的问题.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rStyle w:val="PO1"/>
          <w:spacing w:val="0"/>
          <w:color w:val="auto"/>
          <w:position w:val="0"/>
          <w:sz w:val="16"/>
          <w:szCs w:val="16"/>
          <w:rFonts w:ascii="微软雅黑" w:eastAsia="微软雅黑" w:hAnsi="微软雅黑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39" w:name="_Toc239574221"/>
      <w:bookmarkStart w:id="40" w:name="_Toc282677160"/>
      <w:bookmarkStart w:id="76" w:name="_Toc332361926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待评价:</w:t>
      </w:r>
      <w:bookmarkEnd w:id="76"/>
      <w:bookmarkEnd w:id="40"/>
      <w:bookmarkEnd w:id="39"/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160"/>
        <w:rPr>
          <w:rStyle w:val="PO1"/>
          <w:spacing w:val="0"/>
          <w:color w:val="auto"/>
          <w:position w:val="0"/>
          <w:sz w:val="16"/>
          <w:szCs w:val="16"/>
          <w:rFonts w:ascii="微软雅黑" w:eastAsia="微软雅黑" w:hAnsi="微软雅黑" w:hint="default"/>
        </w:rPr>
        <w:wordWrap w:val="off"/>
        <w:snapToGrid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 xml:space="preserve">  </w:t>
      </w:r>
      <w:r>
        <w:rPr>
          <w:sz w:val="20"/>
        </w:rPr>
        <w:pict>
          <v:shapetype id="_x0000_t75" coordsize="21600,21600" o:spt="75" o:preferrelative="t" path="m@4@5l@4@11@9@11@9@5xe" fill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3" alt="GJ``S_01%[K(~59YX4F0QKB" type="#_x0000_t75" style="position:static;width:171.7pt;height:258.5pt;z-index:251624976" filled="t" o:bordertopcolor="#fcfcfc" o:borderleftcolor="#fcfcfc" o:borderbottomcolor="#fcfcfc" o:borderrightcolor="#fcfcfc">
            <v:imagedata r:id="rId15" o:title=" "/>
            <w10:bordertop type="single" width="5"/>
            <w10:borderleft type="single" width="5"/>
            <w10:borderbottom type="single" width="5"/>
            <w10:borderright type="single" width="5"/>
            <w10:wrap type="none"/>
            <w10:anchorlock/>
          </v:shape>
        </w:pic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firstLine="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numPr>
          <w:ilvl w:val="0"/>
          <w:numId w:val="0"/>
        </w:numPr>
        <w:jc w:val="both"/>
        <w:spacing w:lineRule="auto" w:line="240" w:before="0" w:after="160"/>
        <w:ind w:left="1000" w:right="0" w:hanging="4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bookmarkStart w:id="77" w:name="_Toc332361927"/>
      <w:bookmarkStart w:id="41" w:name="_Toc282677161"/>
      <w:bookmarkStart w:id="42" w:name="_Toc239574222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 xml:space="preserve">地址管理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bookmarkEnd w:id="42"/>
      <w:bookmarkEnd w:id="41"/>
      <w:bookmarkEnd w:id="77"/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562860" cy="3712845"/>
            <wp:effectExtent l="0" t="0" r="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10234/AppData/Roaming/JisuOffice/ETemp/18120_3469352/fImage2948668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3713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78" w:name="_Toc332361928"/>
      <w:bookmarkStart w:id="43" w:name="_Toc282677162"/>
      <w:bookmarkStart w:id="44" w:name="_Toc239574223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地址添加</w:t>
      </w:r>
      <w:bookmarkEnd w:id="44"/>
      <w:bookmarkEnd w:id="43"/>
      <w:bookmarkEnd w:id="78"/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07255" cy="6755130"/>
            <wp:effectExtent l="0" t="0" r="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10234/AppData/Roaming/JisuOffice/ETemp/18120_3469352/fImage1523169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6755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45" w:name="_Toc239574224"/>
      <w:bookmarkStart w:id="46" w:name="_Toc282677163"/>
      <w:bookmarkStart w:id="79" w:name="_Toc332361929"/>
      <w:r>
        <w:rPr>
          <w:rStyle w:val="PO8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5.更多功能</w:t>
      </w:r>
      <w:bookmarkEnd w:id="79"/>
      <w:bookmarkEnd w:id="46"/>
      <w:bookmarkEnd w:id="45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160"/>
        <w:rPr>
          <w:b w:val="1"/>
          <w:color w:val="auto"/>
          <w:position w:val="0"/>
          <w:sz w:val="22"/>
          <w:szCs w:val="22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Calibri" w:eastAsia="宋体" w:hAnsi="宋体" w:hint="default"/>
        </w:rPr>
        <w:t xml:space="preserve">此功能下包含 广告轮播图、领取优惠券、热销排行、附近商店等功能,主要用于我们</w:t>
      </w:r>
      <w:r>
        <w:rPr>
          <w:b w:val="1"/>
          <w:color w:val="auto"/>
          <w:position w:val="0"/>
          <w:sz w:val="22"/>
          <w:szCs w:val="22"/>
          <w:rFonts w:ascii="Calibri" w:eastAsia="宋体" w:hAnsi="宋体" w:hint="default"/>
        </w:rPr>
        <w:t>的商家打广告,以及推荐给用户最优质的产品.</w:t>
      </w: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80" w:name="_Toc332361930"/>
      <w:bookmarkStart w:id="47" w:name="_Toc282677164"/>
      <w:bookmarkStart w:id="48" w:name="_Toc239574225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轮播图</w:t>
      </w:r>
      <w:bookmarkEnd w:id="48"/>
      <w:bookmarkEnd w:id="47"/>
      <w:bookmarkEnd w:id="80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039995" cy="1490345"/>
            <wp:effectExtent l="0" t="0" r="0" b="0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10234/AppData/Roaming/JisuOffice/ETemp/18120_3469352/fImage1345514263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90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主要显示广告商品图片以及提供链接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81" w:name="_Toc332361931"/>
      <w:bookmarkStart w:id="49" w:name="_Toc282677165"/>
      <w:bookmarkStart w:id="50" w:name="_Toc239574226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领劵中心</w:t>
      </w:r>
      <w:bookmarkEnd w:id="50"/>
      <w:bookmarkEnd w:id="49"/>
      <w:bookmarkEnd w:id="81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45330" cy="1564005"/>
            <wp:effectExtent l="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10234/AppData/Roaming/JisuOffice/ETemp/18120_3469352/fImage265459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564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领取本商城的优惠券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82" w:name="_Toc332361932"/>
      <w:bookmarkStart w:id="51" w:name="_Toc282677166"/>
      <w:bookmarkStart w:id="52" w:name="_Toc239574227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热卖推荐</w:t>
      </w:r>
      <w:bookmarkEnd w:id="52"/>
      <w:bookmarkEnd w:id="51"/>
      <w:bookmarkEnd w:id="82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73905" cy="1973580"/>
            <wp:effectExtent l="0" t="0" r="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10234/AppData/Roaming/JisuOffice/ETemp/18120_3469352/fImage318360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974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推荐本店热销Top5的商品</w:t>
      </w: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firstLine="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79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firstLine="56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83" w:name="_Toc332361933"/>
      <w:bookmarkStart w:id="53" w:name="_Toc282677167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定位</w:t>
      </w:r>
      <w:bookmarkEnd w:id="53"/>
      <w:bookmarkEnd w:id="83"/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得到您的位置</w:t>
      </w: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420110" cy="6221730"/>
            <wp:effectExtent l="0" t="0" r="0" b="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10234/AppData/Roaming/JisuOffice/ETemp/18120_3469352/fImage28267436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6222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firstLine="56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84" w:name="_Toc332361934"/>
      <w:bookmarkStart w:id="54" w:name="_Toc282677168"/>
      <w:r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周边商城</w:t>
      </w:r>
      <w:bookmarkEnd w:id="54"/>
      <w:bookmarkEnd w:id="84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42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Calibri" w:eastAsia="宋体" w:hAnsi="宋体" w:hint="default"/>
        </w:rPr>
        <w:t>显示距您最近的我们的实体店铺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724785" cy="4756150"/>
            <wp:effectExtent l="0" t="0" r="0" b="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10234/AppData/Roaming/JisuOffice/ETemp/18120_3469352/fImage1464645916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4756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snapToGrid w:val="off"/>
        <w:autoSpaceDE w:val="1"/>
        <w:autoSpaceDN w:val="1"/>
      </w:pPr>
      <w:bookmarkStart w:id="55" w:name="_Toc239574231"/>
      <w:bookmarkEnd w:id="55"/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pageBreakBefore w:val="0"/>
        <w:ind w:right="0" w:firstLine="37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440" w:left="1800" w:bottom="1440" w:right="1800" w:header="851" w:footer="992" w:gutter="0"/>
      <w:pgNumType w:fmt="decimal"/>
      <w:pgBorders w:display="allPages" w:offsetFrom="text" w:zOrder="front"/>
      <w:docGrid w:type="lines" w:linePitch="312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autoSpaceDE w:val="1"/>
        <w:autoSpaceDN w:val="1"/>
        <w:ind w:left="780" w:hanging="360"/>
        <w:jc w:val="both"/>
        <w:kinsoku/>
        <w:overflowPunct/>
        <w:pageBreakBefore w:val="0"/>
        <w:tabs>
          <w:tab w:val="left" w:pos="780"/>
        </w:tabs>
        <w:textAlignment w:val="baseline"/>
        <w:widowControl/>
      </w:pPr>
      <w:rPr>
        <w:rFonts w:ascii="Times New Roman" w:eastAsia="宋体" w:hAnsi="Times New Roman"/>
        <w:shd w:val="clear"/>
        <w:sz w:val="24"/>
        <w:szCs w:val="24"/>
        <w:w w:val="100"/>
      </w:rPr>
      <w:lvlText w:val="%1."/>
    </w:lvl>
    <w:lvl w:ilvl="1">
      <w:lvlJc w:val="left"/>
      <w:numFmt w:val="lowerLetter"/>
      <w:start w:val="1"/>
      <w:suff w:val="tab"/>
      <w:pPr>
        <w:autoSpaceDE w:val="1"/>
        <w:autoSpaceDN w:val="1"/>
        <w:ind w:left="1260" w:hanging="420"/>
        <w:jc w:val="both"/>
        <w:kinsoku/>
        <w:overflowPunct/>
        <w:pageBreakBefore w:val="0"/>
        <w:tabs>
          <w:tab w:val="left" w:pos="126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autoSpaceDE w:val="1"/>
        <w:autoSpaceDN w:val="1"/>
        <w:ind w:left="1680" w:hanging="420"/>
        <w:jc w:val="both"/>
        <w:kinsoku/>
        <w:overflowPunct/>
        <w:pageBreakBefore w:val="0"/>
        <w:tabs>
          <w:tab w:val="left" w:pos="168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autoSpaceDE w:val="1"/>
        <w:autoSpaceDN w:val="1"/>
        <w:ind w:left="2100" w:hanging="420"/>
        <w:jc w:val="both"/>
        <w:kinsoku/>
        <w:overflowPunct/>
        <w:pageBreakBefore w:val="0"/>
        <w:tabs>
          <w:tab w:val="left" w:pos="210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autoSpaceDE w:val="1"/>
        <w:autoSpaceDN w:val="1"/>
        <w:ind w:left="2520" w:hanging="420"/>
        <w:jc w:val="both"/>
        <w:kinsoku/>
        <w:overflowPunct/>
        <w:pageBreakBefore w:val="0"/>
        <w:tabs>
          <w:tab w:val="left" w:pos="252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autoSpaceDE w:val="1"/>
        <w:autoSpaceDN w:val="1"/>
        <w:ind w:left="2940" w:hanging="420"/>
        <w:jc w:val="both"/>
        <w:kinsoku/>
        <w:overflowPunct/>
        <w:pageBreakBefore w:val="0"/>
        <w:tabs>
          <w:tab w:val="left" w:pos="294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autoSpaceDE w:val="1"/>
        <w:autoSpaceDN w:val="1"/>
        <w:ind w:left="3360" w:hanging="420"/>
        <w:jc w:val="both"/>
        <w:kinsoku/>
        <w:overflowPunct/>
        <w:pageBreakBefore w:val="0"/>
        <w:tabs>
          <w:tab w:val="left" w:pos="336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autoSpaceDE w:val="1"/>
        <w:autoSpaceDN w:val="1"/>
        <w:ind w:left="3780" w:hanging="420"/>
        <w:jc w:val="both"/>
        <w:kinsoku/>
        <w:overflowPunct/>
        <w:pageBreakBefore w:val="0"/>
        <w:tabs>
          <w:tab w:val="left" w:pos="378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autoSpaceDE w:val="1"/>
        <w:autoSpaceDN w:val="1"/>
        <w:ind w:left="4200" w:hanging="420"/>
        <w:jc w:val="both"/>
        <w:kinsoku/>
        <w:overflowPunct/>
        <w:pageBreakBefore w:val="0"/>
        <w:tabs>
          <w:tab w:val="left" w:pos="4200"/>
        </w:tabs>
        <w:textAlignment w:val="baseline"/>
        <w:widowControl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360" w:hanging="360"/>
        <w:jc w:val="both"/>
      </w:pPr>
      <w:rPr>
        <w:rFonts w:ascii="等线" w:eastAsia="等线" w:hAnsi="等线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64315441.png"></Relationship><Relationship Id="rId6" Type="http://schemas.openxmlformats.org/officeDocument/2006/relationships/image" Target="media/fImage16061268467.png"></Relationship><Relationship Id="rId7" Type="http://schemas.openxmlformats.org/officeDocument/2006/relationships/image" Target="media/fImage116353276334.png"></Relationship><Relationship Id="rId8" Type="http://schemas.openxmlformats.org/officeDocument/2006/relationships/image" Target="media/fImage62990518467.png"></Relationship><Relationship Id="rId9" Type="http://schemas.openxmlformats.org/officeDocument/2006/relationships/image" Target="media/fImage10615329169.png"></Relationship><Relationship Id="rId10" Type="http://schemas.openxmlformats.org/officeDocument/2006/relationships/image" Target="media/fImage105376335724.png"></Relationship><Relationship Id="rId11" Type="http://schemas.openxmlformats.org/officeDocument/2006/relationships/image" Target="media/fImage102165341478.png"></Relationship><Relationship Id="rId12" Type="http://schemas.openxmlformats.org/officeDocument/2006/relationships/image" Target="media/fImage32674359358.png"></Relationship><Relationship Id="rId13" Type="http://schemas.openxmlformats.org/officeDocument/2006/relationships/image" Target="media/fImage30423486962.png"></Relationship><Relationship Id="rId14" Type="http://schemas.openxmlformats.org/officeDocument/2006/relationships/image" Target="media/fImage43784435705.png"></Relationship><Relationship Id="rId15" Type="http://schemas.openxmlformats.org/officeDocument/2006/relationships/image" Target="media/fImage41212474464.png"></Relationship><Relationship Id="rId16" Type="http://schemas.openxmlformats.org/officeDocument/2006/relationships/image" Target="media/fImage29486688145.png"></Relationship><Relationship Id="rId17" Type="http://schemas.openxmlformats.org/officeDocument/2006/relationships/image" Target="media/fImage15231693281.png"></Relationship><Relationship Id="rId18" Type="http://schemas.openxmlformats.org/officeDocument/2006/relationships/image" Target="media/fImage134551426334.png"></Relationship><Relationship Id="rId19" Type="http://schemas.openxmlformats.org/officeDocument/2006/relationships/image" Target="media/fImage2654599961.png"></Relationship><Relationship Id="rId20" Type="http://schemas.openxmlformats.org/officeDocument/2006/relationships/image" Target="media/fImage318360491.png"></Relationship><Relationship Id="rId21" Type="http://schemas.openxmlformats.org/officeDocument/2006/relationships/image" Target="media/fImage28267436500.png"></Relationship><Relationship Id="rId22" Type="http://schemas.openxmlformats.org/officeDocument/2006/relationships/image" Target="media/fImage14646459169.png"></Relationship><Relationship Id="rId23" Type="http://schemas.openxmlformats.org/officeDocument/2006/relationships/numbering" Target="numbering.xml"></Relationship><Relationship Id="rId2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14</Pages>
  <Paragraphs>0</Paragraphs>
  <Words>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