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bookmarkStart w:id="0" w:name="_GoBack"/>
      <w:bookmarkEnd w:id="0"/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35DE7931" w:rsidR="00E94A89" w:rsidRDefault="00E94A89" w:rsidP="00BB779A">
      <w:pPr>
        <w:pStyle w:val="ProgramEntity"/>
      </w:pPr>
      <w:r>
        <w:t xml:space="preserve">a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2BF697BA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77777777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 xml:space="preserve">and the number of phone numbers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BB779A">
      <w:pPr>
        <w:numPr>
          <w:ilvl w:val="0"/>
          <w:numId w:val="31"/>
        </w:numPr>
        <w:autoSpaceDE w:val="0"/>
        <w:autoSpaceDN w:val="0"/>
        <w:adjustRightInd w:val="0"/>
        <w:spacing w:after="100" w:afterAutospacing="1" w:line="240" w:lineRule="auto"/>
        <w:ind w:left="1440" w:hanging="2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6FD278B5" w:rsidR="00BB1135" w:rsidRDefault="00BB113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>.  Avoiding duplication will reduce the time you need to spend on the at home section.</w:t>
      </w:r>
    </w:p>
    <w:p w14:paraId="2A82F7C6" w14:textId="5DCC482C" w:rsidR="006B5270" w:rsidRDefault="001D2515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Pr="00BB1135">
        <w:rPr>
          <w:rFonts w:ascii="Consolas" w:hAnsi="Consolas" w:cs="Consolas"/>
          <w:noProof/>
          <w:color w:val="4599B1"/>
          <w:sz w:val="24"/>
          <w:szCs w:val="24"/>
        </w:rPr>
        <w:t>w6_in_lab.cpp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69CCBE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};</w:t>
      </w:r>
    </w:p>
    <w:p w14:paraId="6EA3932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6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AD20E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77777777" w:rsidR="00AD20E6" w:rsidRPr="00AD20E6" w:rsidRDefault="00AD20E6" w:rsidP="00AD20E6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 xml:space="preserve">Then, run the following script from your account: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35701DD1" w14:textId="77777777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t>At-Home (30%)</w:t>
      </w:r>
    </w:p>
    <w:p w14:paraId="7A8D779F" w14:textId="633D9B78" w:rsidR="004A2835" w:rsidRDefault="004A283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created for the </w:t>
      </w:r>
      <w:r w:rsidRPr="00924B49">
        <w:rPr>
          <w:rFonts w:cstheme="minorHAnsi"/>
          <w:i/>
          <w:sz w:val="28"/>
          <w:szCs w:val="28"/>
        </w:rPr>
        <w:t>“in-lab”</w:t>
      </w:r>
      <w:r>
        <w:rPr>
          <w:rFonts w:cstheme="minorHAnsi"/>
          <w:sz w:val="28"/>
          <w:szCs w:val="28"/>
        </w:rPr>
        <w:t xml:space="preserve"> portion,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77777777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>object and copies that object into the current object and returns a reference to the current object, as updated.</w:t>
      </w:r>
    </w:p>
    <w:p w14:paraId="0B5EB5F5" w14:textId="0C704AF4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list to hold all of the existing numbers plus this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lastRenderedPageBreak/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2BB07828" w:rsidR="001D2515" w:rsidRDefault="001D2515" w:rsidP="00B02A70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below the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0DA6F7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7777777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FDE8FD0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file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7B140475" w14:textId="3EA7DE23" w:rsidR="002E1E72" w:rsidRDefault="00261E9A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 w:rsidRPr="00261E9A">
        <w:rPr>
          <w:rFonts w:cstheme="minorHAnsi"/>
          <w:sz w:val="28"/>
          <w:szCs w:val="28"/>
        </w:rPr>
        <w:t xml:space="preserve">Explain why a </w:t>
      </w:r>
      <w:r w:rsidR="007250E5" w:rsidRPr="00261E9A">
        <w:rPr>
          <w:rFonts w:cstheme="minorHAnsi"/>
          <w:sz w:val="28"/>
          <w:szCs w:val="28"/>
        </w:rPr>
        <w:t xml:space="preserve">class </w:t>
      </w:r>
      <w:r w:rsidR="007250E5">
        <w:rPr>
          <w:rFonts w:cstheme="minorHAnsi"/>
          <w:sz w:val="28"/>
          <w:szCs w:val="28"/>
        </w:rPr>
        <w:t xml:space="preserve">that </w:t>
      </w:r>
      <w:r w:rsidR="007250E5" w:rsidRPr="00261E9A">
        <w:rPr>
          <w:rFonts w:cstheme="minorHAnsi"/>
          <w:sz w:val="28"/>
          <w:szCs w:val="28"/>
        </w:rPr>
        <w:t xml:space="preserve">uses dynamic memory to hold its resources </w:t>
      </w:r>
      <w:r w:rsidR="007250E5">
        <w:rPr>
          <w:rFonts w:cstheme="minorHAnsi"/>
          <w:sz w:val="28"/>
          <w:szCs w:val="28"/>
        </w:rPr>
        <w:t xml:space="preserve">needs custom definitions of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 w:rsidRPr="00261E9A">
        <w:rPr>
          <w:rFonts w:cstheme="minorHAnsi"/>
          <w:sz w:val="28"/>
          <w:szCs w:val="28"/>
        </w:rPr>
        <w:t xml:space="preserve">copy constructor and </w:t>
      </w:r>
      <w:r w:rsidR="00D5634D">
        <w:rPr>
          <w:rFonts w:cstheme="minorHAnsi"/>
          <w:sz w:val="28"/>
          <w:szCs w:val="28"/>
        </w:rPr>
        <w:t>its</w:t>
      </w:r>
      <w:r w:rsidR="007250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copy </w:t>
      </w:r>
      <w:r w:rsidRPr="00261E9A">
        <w:rPr>
          <w:rFonts w:cstheme="minorHAnsi"/>
          <w:sz w:val="28"/>
          <w:szCs w:val="28"/>
        </w:rPr>
        <w:t>assignment operator.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</w:p>
    <w:p w14:paraId="48069509" w14:textId="77777777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lastRenderedPageBreak/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EFB97" w14:textId="77777777" w:rsidR="00CC7F72" w:rsidRDefault="00CC7F72" w:rsidP="00684695">
      <w:pPr>
        <w:spacing w:after="0" w:line="240" w:lineRule="auto"/>
      </w:pPr>
      <w:r>
        <w:separator/>
      </w:r>
    </w:p>
  </w:endnote>
  <w:endnote w:type="continuationSeparator" w:id="0">
    <w:p w14:paraId="30C7B8FE" w14:textId="77777777" w:rsidR="00CC7F72" w:rsidRDefault="00CC7F72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F0E7E" w14:textId="77777777" w:rsidR="00CC7F72" w:rsidRDefault="00CC7F72" w:rsidP="00684695">
      <w:pPr>
        <w:spacing w:after="0" w:line="240" w:lineRule="auto"/>
      </w:pPr>
      <w:r>
        <w:separator/>
      </w:r>
    </w:p>
  </w:footnote>
  <w:footnote w:type="continuationSeparator" w:id="0">
    <w:p w14:paraId="22F8EE93" w14:textId="77777777" w:rsidR="00CC7F72" w:rsidRDefault="00CC7F72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7A46"/>
    <w:rsid w:val="00CB1A08"/>
    <w:rsid w:val="00CB6EB6"/>
    <w:rsid w:val="00CB7AC7"/>
    <w:rsid w:val="00CC7F72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A063-B3C2-4C38-B099-B342006D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Chris Szalwinski</cp:lastModifiedBy>
  <cp:revision>83</cp:revision>
  <cp:lastPrinted>2017-01-19T23:12:00Z</cp:lastPrinted>
  <dcterms:created xsi:type="dcterms:W3CDTF">2016-03-14T23:34:00Z</dcterms:created>
  <dcterms:modified xsi:type="dcterms:W3CDTF">2017-06-22T16:43:00Z</dcterms:modified>
</cp:coreProperties>
</file>