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物候（Campus Cycle）· 结课答辩 PPT 生成提示词</w:t>
      </w:r>
    </w:p>
    <w:p>
      <w:r>
        <w:t xml:space="preserve">适用工具：</w:t>
      </w:r>
      <w:r>
        <w:rPr>
          <w:b/>
        </w:rPr>
        <w:t xml:space="preserve">Gamma</w:t>
      </w:r>
      <w:r>
        <w:t xml:space="preserve">（app.gamma.ai）。使用方法：新建项目 → 「使用 AI 生成」→ 选择「粘贴文本」→ 将本文档第二节提示词框内的全部内容一次性粘贴 → 生成后再按第三节小贴士微调。</w:t>
      </w:r>
    </w:p>
    <w:p>
      <w:pPr>
        <w:pStyle w:val="Heading2"/>
      </w:pPr>
      <w:r>
        <w:t xml:space="preserve">一、项目速览（供你核对信息，不要粘进 Gamma）</w:t>
      </w:r>
    </w:p>
    <w:tbl>
      <w:tblPr>
        <w:tblW w:w="5000" w:type="pct"/>
        <w:tblBorders>
          <w:top w:val="single" w:sz="4" w:color="D8D2C6"/>
          <w:left w:val="single" w:sz="4" w:color="D8D2C6"/>
          <w:bottom w:val="single" w:sz="4" w:color="D8D2C6"/>
          <w:right w:val="single" w:sz="4" w:color="D8D2C6"/>
          <w:insideH w:val="single" w:sz="4" w:color="D8D2C6"/>
          <w:insideV w:val="single" w:sz="4" w:color="D8D2C6"/>
        </w:tblBorders>
      </w:tblPr>
      <w:tblGrid>
        <w:gridCol w:w="1800"/>
        <w:gridCol w:w="7200"/>
      </w:tblGrid>
      <w:tr>
        <w:tc>
          <w:tcPr>
            <w:shd w:val="clear" w:fill="FFF1F3"/>
            <w:vAlign w:val="center"/>
          </w:tcPr>
          <w:p>
            <w:pPr>
              <w:spacing w:before="40" w:after="40"/>
            </w:pPr>
            <w:r>
              <w:rPr>
                <w:b/>
                <w:sz w:val="20"/>
                <w:szCs w:val="20"/>
              </w:rPr>
              <w:t xml:space="preserve">条目</w:t>
            </w:r>
          </w:p>
        </w:tc>
        <w:tc>
          <w:tcPr>
            <w:shd w:val="clear" w:fill="FFF1F3"/>
            <w:vAlign w:val="center"/>
          </w:tcPr>
          <w:p>
            <w:pPr>
              <w:spacing w:before="40" w:after="40"/>
            </w:pPr>
            <w:r>
              <w:rPr>
                <w:b/>
                <w:sz w:val="20"/>
                <w:szCs w:val="20"/>
              </w:rPr>
              <w:t xml:space="preserve">内容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项目名称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物候 Campus Cycle（口号：万物有时，静候良人）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项目性质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AI 应用开发课程 · 结课项目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一句话定位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毕业季学生拍照上传闲置物品，AI 自动识别分类并生成暖心文案，匹配给有需求的低年级学生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课程技术点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VLM 视觉语言 / NLP 需求解析 / MediaPipe 视觉检测 / Agent 规则匹配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技术栈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原生 JS 前端 + Netlify Functions + Netlify Blobs + 阿里云百炼 DashScope（Qwen-VL / Qwen）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角色体系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学生（买/卖/援助池/我的交易）+ 审核员（认证/审核/举报/批量审核/交易总览）+ 个人中心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二、Gamma 提示词（复制以下全部内容）</w:t>
      </w:r>
    </w:p>
    <w:p>
      <w:r>
        <w:rPr>
          <w:color w:val="C8192E"/>
          <w:sz w:val="21"/>
          <w:szCs w:val="21"/>
        </w:rPr>
        <w:t xml:space="preserve">请为我创建一个 10 页的课程结课答辩演示文稿，受众是授课老师与同学，口吻是技术汇报但生动可信，中文输出。</w:t>
      </w:r>
    </w:p>
    <w:p>
      <w:r>
        <w:t xml:space="preserve">【项目背景】每年毕业季，大量教材、正装、台灯等闲置物品被丢弃浪费，而低年级同学恰好需要它们却缺乏可靠的信息渠道。我们的项目「物候 Campus Cycle」是一个校园闲置流转平台：卖家拍照上传，AI 自动识别物品类别、评估成色并生成面向学弟学妹的暖心文案；买家用一句自然语言描述需求，AI 解析后由匹配引擎推荐最合适的物品；还内置模拟钱包托管交易、审核员治理、困难生援助池与心愿单供需闭环。</w:t>
      </w:r>
    </w:p>
    <w:p>
      <w:r>
        <w:t xml:space="preserve">【整体风格要求】温暖手账风：主色品牌红 #C8192E，辅以暖金 #B45309 与墨绿 #168A52 点缀；米白纸感底色；圆角卡片式版面；简洁清爽，少文字多留白，每页要点不超过 5 条；可少量使用书本、台灯、水杯的手绘线稿元素呼应闲置物品主题。</w:t>
      </w:r>
    </w:p>
    <w:p>
      <w:r>
        <w:t xml:space="preserve">【逐页内容大纲】</w:t>
      </w:r>
    </w:p>
    <w:p>
      <w:r>
        <w:rPr>
          <w:color w:val="C8192E"/>
          <w:sz w:val="21"/>
          <w:szCs w:val="21"/>
        </w:rPr>
        <w:t xml:space="preserve">◆ 第 1 页 · 封面</w:t>
      </w:r>
    </w:p>
    <w:p>
      <w:pPr>
        <w:ind w:left="360" w:hanging="0"/>
      </w:pPr>
      <w:r>
        <w:t xml:space="preserve">•  主标题：物候 Campus Cycle</w:t>
      </w:r>
    </w:p>
    <w:p>
      <w:pPr>
        <w:ind w:left="360" w:hanging="0"/>
      </w:pPr>
      <w:r>
        <w:t xml:space="preserve">•  副标题：万物有时，静候良人 —— AI 驱动的校园闲置流转平台</w:t>
      </w:r>
    </w:p>
    <w:p>
      <w:pPr>
        <w:ind w:left="360" w:hanging="0"/>
      </w:pPr>
      <w:r>
        <w:t xml:space="preserve">•  小字：AI 应用开发课程结课答辩 · 小组成员姓名</w:t>
      </w:r>
    </w:p>
    <w:p>
      <w:r>
        <w:rPr>
          <w:color w:val="C8192E"/>
          <w:sz w:val="21"/>
          <w:szCs w:val="21"/>
        </w:rPr>
        <w:t xml:space="preserve">◆ 第 2 页 · 背景与痛点</w:t>
      </w:r>
    </w:p>
    <w:p>
      <w:pPr>
        <w:ind w:left="360" w:hanging="0"/>
      </w:pPr>
      <w:r>
        <w:t xml:space="preserve">•  毕业季大量教材、正装、生活物品被丢弃，浪费严重</w:t>
      </w:r>
    </w:p>
    <w:p>
      <w:pPr>
        <w:ind w:left="360" w:hanging="0"/>
      </w:pPr>
      <w:r>
        <w:t xml:space="preserve">•  低年级同学有真实需求，却缺乏可信的二手信息渠道</w:t>
      </w:r>
    </w:p>
    <w:p>
      <w:pPr>
        <w:ind w:left="360" w:hanging="0"/>
      </w:pPr>
      <w:r>
        <w:t xml:space="preserve">•  传统二手平台痛点：信息不全、定价模糊、信任缺失</w:t>
      </w:r>
    </w:p>
    <w:p>
      <w:pPr>
        <w:ind w:left="360" w:hanging="0"/>
      </w:pPr>
      <w:r>
        <w:t xml:space="preserve">•  我们的答案：让 AI 完成识别、定价参考、文案与供需匹配</w:t>
      </w:r>
    </w:p>
    <w:p>
      <w:r>
        <w:rPr>
          <w:color w:val="C8192E"/>
          <w:sz w:val="21"/>
          <w:szCs w:val="21"/>
        </w:rPr>
        <w:t xml:space="preserve">◆ 第 3 页 · 产品定位与角色体系</w:t>
      </w:r>
    </w:p>
    <w:p>
      <w:pPr>
        <w:ind w:left="360" w:hanging="0"/>
      </w:pPr>
      <w:r>
        <w:t xml:space="preserve">•  一句话定位：拍照即上架，一句话找到心仪物品</w:t>
      </w:r>
    </w:p>
    <w:p>
      <w:pPr>
        <w:ind w:left="360" w:hanging="0"/>
      </w:pPr>
      <w:r>
        <w:t xml:space="preserve">•  三类角色物理隔离：登录后按角色自动分流</w:t>
      </w:r>
    </w:p>
    <w:p>
      <w:pPr>
        <w:ind w:left="360" w:hanging="0"/>
      </w:pPr>
      <w:r>
        <w:t xml:space="preserve">•  学生端四大模块：我要买（AI 匹配）/ 我要卖（拍照识物）/ 援助池（困难生定向）/ 我的交易（钱包与订单）</w:t>
      </w:r>
    </w:p>
    <w:p>
      <w:pPr>
        <w:ind w:left="360" w:hanging="0"/>
      </w:pPr>
      <w:r>
        <w:t xml:space="preserve">•  审核员工作台：学生认证、物品审核、举报处理、批量审核、交易总览</w:t>
      </w:r>
    </w:p>
    <w:p>
      <w:r>
        <w:rPr>
          <w:color w:val="C8192E"/>
          <w:sz w:val="21"/>
          <w:szCs w:val="21"/>
        </w:rPr>
        <w:t xml:space="preserve">◆ 第 4 页 · 系统架构</w:t>
      </w:r>
    </w:p>
    <w:p>
      <w:pPr>
        <w:ind w:left="360" w:hanging="0"/>
      </w:pPr>
      <w:r>
        <w:t xml:space="preserve">•  纯前端 + Serverless 的轻量架构，无自建服务器</w:t>
      </w:r>
    </w:p>
    <w:p>
      <w:pPr>
        <w:ind w:left="360" w:hanging="0"/>
      </w:pPr>
      <w:r>
        <w:t xml:space="preserve">•  浏览器（原生 JS 模块化前端）→ Netlify Functions（auth / ai / data / image 四个接口）</w:t>
      </w:r>
    </w:p>
    <w:p>
      <w:pPr>
        <w:ind w:left="360" w:hanging="0"/>
      </w:pPr>
      <w:r>
        <w:t xml:space="preserve">•  数据层：Netlify Blobs 键值存储（用户 / 会话 / 共享业务数据 / 图片）</w:t>
      </w:r>
    </w:p>
    <w:p>
      <w:pPr>
        <w:ind w:left="360" w:hanging="0"/>
      </w:pPr>
      <w:r>
        <w:t xml:space="preserve">•  AI 能力：阿里云百炼 DashScope（Qwen-VL 视觉语言 + Qwen 文本），密钥仅存后端</w:t>
      </w:r>
    </w:p>
    <w:p>
      <w:pPr>
        <w:ind w:left="360" w:hanging="0"/>
      </w:pPr>
      <w:r>
        <w:t xml:space="preserve">•  消息通道：SMTP 邮件（注册验证码、随机密码下发）</w:t>
      </w:r>
    </w:p>
    <w:p>
      <w:r>
        <w:rPr>
          <w:color w:val="C8192E"/>
          <w:sz w:val="21"/>
          <w:szCs w:val="21"/>
        </w:rPr>
        <w:t xml:space="preserve">◆ 第 5 页 · 课程技术点 1：VLM 看图识物</w:t>
      </w:r>
    </w:p>
    <w:p>
      <w:pPr>
        <w:ind w:left="360" w:hanging="0"/>
      </w:pPr>
      <w:r>
        <w:t xml:space="preserve">•  模型：Qwen-VL-Max，经后端代理调用，前端零密钥</w:t>
      </w:r>
    </w:p>
    <w:p>
      <w:pPr>
        <w:ind w:left="360" w:hanging="0"/>
      </w:pPr>
      <w:r>
        <w:t xml:space="preserve">•  一次调用同时返回：物品类别（六大类精准定类）、名称、成色评估</w:t>
      </w:r>
    </w:p>
    <w:p>
      <w:pPr>
        <w:ind w:left="360" w:hanging="0"/>
      </w:pPr>
      <w:r>
        <w:t xml:space="preserve">•  直接生成面向学弟学妹的「暖心文案」，替代千篇一律的卖家自述</w:t>
      </w:r>
    </w:p>
    <w:p>
      <w:pPr>
        <w:ind w:left="360" w:hanging="0"/>
      </w:pPr>
      <w:r>
        <w:t xml:space="preserve">•  降级链：VLM 失败自动回退演示数据，不阻断发布流程</w:t>
      </w:r>
    </w:p>
    <w:p>
      <w:r>
        <w:rPr>
          <w:color w:val="C8192E"/>
          <w:sz w:val="21"/>
          <w:szCs w:val="21"/>
        </w:rPr>
        <w:t xml:space="preserve">◆ 第 6 页 · 课程技术点 2：NLP 需求解析 + Agent 匹配</w:t>
      </w:r>
    </w:p>
    <w:p>
      <w:pPr>
        <w:ind w:left="360" w:hanging="0"/>
      </w:pPr>
      <w:r>
        <w:t xml:space="preserve">•  买家输入示例：「求一本大一下高数书，最好有笔记，20 元以内」</w:t>
      </w:r>
    </w:p>
    <w:p>
      <w:pPr>
        <w:ind w:left="360" w:hanging="0"/>
      </w:pPr>
      <w:r>
        <w:t xml:space="preserve">•  Qwen-Plus 将自然语言解析为结构化需求（类别 / 科目 / 预算 / 是否要笔记），失败回退正则解析</w:t>
      </w:r>
    </w:p>
    <w:p>
      <w:pPr>
        <w:ind w:left="360" w:hanging="0"/>
      </w:pPr>
      <w:r>
        <w:t xml:space="preserve">•  Agent 匹配引擎按规则打分排序：类别匹配 +40、科目 +30、预算内 +20、笔记需求 +10、零举报 +5</w:t>
      </w:r>
    </w:p>
    <w:p>
      <w:pPr>
        <w:ind w:left="360" w:hanging="0"/>
      </w:pPr>
      <w:r>
        <w:t xml:space="preserve">•  援助池独立打分逻辑（免费公益加权），为困难生定向匹配 Top3</w:t>
      </w:r>
    </w:p>
    <w:p>
      <w:r>
        <w:rPr>
          <w:color w:val="C8192E"/>
          <w:sz w:val="21"/>
          <w:szCs w:val="21"/>
        </w:rPr>
        <w:t xml:space="preserve">◆ 第 7 页 · 课程技术点 3：MediaPipe 视觉质检 + 扩展 AI</w:t>
      </w:r>
    </w:p>
    <w:p>
      <w:pPr>
        <w:ind w:left="360" w:hanging="0"/>
      </w:pPr>
      <w:r>
        <w:t xml:space="preserve">•  MediaPipe Hands 检测上传照片中的手部遮挡，提示重拍，保障图片质量</w:t>
      </w:r>
    </w:p>
    <w:p>
      <w:pPr>
        <w:ind w:left="360" w:hanging="0"/>
      </w:pPr>
      <w:r>
        <w:t xml:space="preserve">•  扩展：YOLOv8n 经 ONNX Runtime Web 在浏览器本地推理，零服务器开销的目标检测</w:t>
      </w:r>
    </w:p>
    <w:p>
      <w:pPr>
        <w:ind w:left="360" w:hanging="0"/>
      </w:pPr>
      <w:r>
        <w:t xml:space="preserve">•  扩展：AI 交易流水分析——脱敏订单数据送 Qwen，生成「概览 / 异常风险 / 品类洞察 / 运营建议」Markdown 报告</w:t>
      </w:r>
    </w:p>
    <w:p>
      <w:r>
        <w:rPr>
          <w:color w:val="C8192E"/>
          <w:sz w:val="21"/>
          <w:szCs w:val="21"/>
        </w:rPr>
        <w:t xml:space="preserve">◆ 第 8 页 · 核心功能演示</w:t>
      </w:r>
    </w:p>
    <w:p>
      <w:pPr>
        <w:ind w:left="360" w:hanging="0"/>
      </w:pPr>
      <w:r>
        <w:t xml:space="preserve">•  托管交易状态机：购买扣款冻结 → 卖家接受 / 拒绝 → 完成到账 / 取消退款，全程模拟钱包（初始 ¥1000）</w:t>
      </w:r>
    </w:p>
    <w:p>
      <w:pPr>
        <w:ind w:left="360" w:hanging="0"/>
      </w:pPr>
      <w:r>
        <w:t xml:space="preserve">•  订单完成后的星级评价与卖家信誉徽章</w:t>
      </w:r>
    </w:p>
    <w:p>
      <w:pPr>
        <w:ind w:left="360" w:hanging="0"/>
      </w:pPr>
      <w:r>
        <w:t xml:space="preserve">•  站内消息中心：下单、过审、援助、心愿上新自动通知 + 未读角标</w:t>
      </w:r>
    </w:p>
    <w:p>
      <w:pPr>
        <w:ind w:left="360" w:hanging="0"/>
      </w:pPr>
      <w:r>
        <w:t xml:space="preserve">•  心愿单供需闭环：买家加心愿 → 卖家端「需求风向标」聚合计数（不暴露用户）→ 相关物品过审自动通知买家</w:t>
      </w:r>
    </w:p>
    <w:p>
      <w:r>
        <w:rPr>
          <w:color w:val="C8192E"/>
          <w:sz w:val="21"/>
          <w:szCs w:val="21"/>
        </w:rPr>
        <w:t xml:space="preserve">◆ 第 9 页 · 安全与工程质量（加分项）</w:t>
      </w:r>
    </w:p>
    <w:p>
      <w:pPr>
        <w:ind w:left="360" w:hanging="0"/>
      </w:pPr>
      <w:r>
        <w:t xml:space="preserve">•  全部业务接口登录鉴权（Bearer Token 统一守卫），防数据篡改与 AI 配额盗刷</w:t>
      </w:r>
    </w:p>
    <w:p>
      <w:pPr>
        <w:ind w:left="360" w:hanging="0"/>
      </w:pPr>
      <w:r>
        <w:t xml:space="preserve">•  密码 pbkdf2 哈希存储；验证码密码学安全随机；登录失败 5 次锁定 10 分钟</w:t>
      </w:r>
    </w:p>
    <w:p>
      <w:pPr>
        <w:ind w:left="360" w:hanging="0"/>
      </w:pPr>
      <w:r>
        <w:t xml:space="preserve">•  全站 XSS 转义防护；图片上传 2MB 限制；会话 7 天有效期</w:t>
      </w:r>
    </w:p>
    <w:p>
      <w:pPr>
        <w:ind w:left="360" w:hanging="0"/>
      </w:pPr>
      <w:r>
        <w:t xml:space="preserve">•  工程化：共享设计系统 common.css、数据层统一 data-module、渲染防抖防乱序优化</w:t>
      </w:r>
    </w:p>
    <w:p>
      <w:r>
        <w:rPr>
          <w:color w:val="C8192E"/>
          <w:sz w:val="21"/>
          <w:szCs w:val="21"/>
        </w:rPr>
        <w:t xml:space="preserve">◆ 第 10 页 · 总结与展望</w:t>
      </w:r>
    </w:p>
    <w:p>
      <w:pPr>
        <w:ind w:left="360" w:hanging="0"/>
      </w:pPr>
      <w:r>
        <w:t xml:space="preserve">•  完整走通「拍照 → 识别 → 文案 → 审核 → 匹配 → 交易 → 评价 → 通知」闭环</w:t>
      </w:r>
    </w:p>
    <w:p>
      <w:pPr>
        <w:ind w:left="360" w:hanging="0"/>
      </w:pPr>
      <w:r>
        <w:t xml:space="preserve">•  四个课程技术点全部落地并有真实调用链路</w:t>
      </w:r>
    </w:p>
    <w:p>
      <w:pPr>
        <w:ind w:left="360" w:hanging="0"/>
      </w:pPr>
      <w:r>
        <w:t xml:space="preserve">•  展望：语义向量检索升级匹配、AI 智能定价、微信小程序端</w:t>
      </w:r>
    </w:p>
    <w:p>
      <w:pPr>
        <w:ind w:left="360" w:hanging="0"/>
      </w:pPr>
      <w:r>
        <w:t xml:space="preserve">•  致谢与 Q&amp;A</w:t>
      </w:r>
    </w:p>
    <w:p>
      <w:r>
        <w:t xml:space="preserve">【注意】整体控制在 10 页，不要追加封底；每页标题保留「物候」品牌感。</w:t>
      </w:r>
    </w:p>
    <w:p>
      <w:pPr>
        <w:pStyle w:val="Heading2"/>
      </w:pPr>
      <w:r>
        <w:t xml:space="preserve">三、生成后微调小贴士</w:t>
      </w:r>
    </w:p>
    <w:p>
      <w:pPr>
        <w:ind w:left="360" w:hanging="0"/>
      </w:pPr>
      <w:r>
        <w:t xml:space="preserve">•  Gamma 生成后在「卡片」视图里逐页检查：把每页要点压到 5 条以内，多余内容移入子卡片</w:t>
      </w:r>
    </w:p>
    <w:p>
      <w:pPr>
        <w:ind w:left="360" w:hanging="0"/>
      </w:pPr>
      <w:r>
        <w:t xml:space="preserve">•  第 4 页架构图若 Gamma 自动排版不理想，可改为「上下三层的文字架构图」：浏览器层 / Functions 层 / 存储与 AI 层</w:t>
      </w:r>
    </w:p>
    <w:p>
      <w:pPr>
        <w:ind w:left="360" w:hanging="0"/>
      </w:pPr>
      <w:r>
        <w:t xml:space="preserve">•  演示截图页可自行补充：登录页、识物结果、买家匹配列表、审核员工作台各一张，插在第 8 页后</w:t>
      </w:r>
    </w:p>
    <w:p>
      <w:pPr>
        <w:ind w:left="360" w:hanging="0"/>
      </w:pPr>
      <w:r>
        <w:t xml:space="preserve">•  配色如 Gamma 主题不匹配，可在 Theme 里自定义主色 #C8192E、强调色 #B45309</w:t>
      </w:r>
    </w:p>
    <w:p>
      <w:pPr>
        <w:ind w:left="360" w:hanging="0"/>
      </w:pPr>
      <w:r>
        <w:t xml:space="preserve">•  答辩讲稿建议每页 40-60 秒，10 页总时长控制在 8 分钟左右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软雅黑"/>
        <w:sz w:val="21"/>
        <w:szCs w:val="21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  <w:spacing w:before="320" w:after="140"/>
    </w:pPr>
    <w:rPr>
      <w:b/>
      <w:color w:val="C8192E"/>
      <w:sz w:val="34"/>
      <w:szCs w:val="34"/>
    </w:rPr>
  </w:style>
  <w:style w:type="paragraph" w:styleId="Heading2">
    <w:name w:val="heading 2"/>
    <w:basedOn w:val="Normal"/>
    <w:pPr>
      <w:keepNext/>
      <w:outlineLvl w:val="1"/>
      <w:spacing w:before="260" w:after="110"/>
    </w:pPr>
    <w:rPr>
      <w:b/>
      <w:color w:val="20242A"/>
      <w:sz w:val="27"/>
      <w:szCs w:val="27"/>
    </w:rPr>
  </w:style>
  <w:style w:type="paragraph" w:styleId="Heading3">
    <w:name w:val="heading 3"/>
    <w:basedOn w:val="Normal"/>
    <w:pPr>
      <w:keepNext/>
      <w:outlineLvl w:val="2"/>
      <w:spacing w:before="200" w:after="90"/>
    </w:pPr>
    <w:rPr>
      <w:b/>
      <w:color w:val="B45309"/>
      <w:sz w:val="23"/>
      <w:szCs w:val="23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