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511826"/>
            <wp:effectExtent b="0" l="0" r="0" t="0"/>
            <wp:docPr descr="Figure 1: текст командного файла, реализующего упрощенный механизм семафор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текст командного файла, реализующего упрощенный механизм семафоров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Убедимся, что командный файл, реализующий упрощённый механизм семафоров, работает.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59990"/>
            <wp:effectExtent b="0" l="0" r="0" t="0"/>
            <wp:docPr descr="Figure 2: проверка командного файла, реализующего упрощённый механизм семафор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проверка командного файла, реализующего упрощённый механизм семафоров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реализующий команду man.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35836"/>
            <wp:effectExtent b="0" l="0" r="0" t="0"/>
            <wp:docPr descr="Figure 3: текст командного файла, реализующего команду ma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текст командного файла, реализующего команду man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Убедимся, что командный файл, реализующий команду man, работает.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063424"/>
            <wp:effectExtent b="0" l="0" r="0" t="0"/>
            <wp:docPr descr="Figure 4: проверка командного файла, реализующего команду man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проверка командного файла, реализующего команду man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941986"/>
            <wp:effectExtent b="0" l="0" r="0" t="0"/>
            <wp:docPr descr="Figure 5: текст командного файла, генерирующего случайную последовательность бук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текст командного файла, генерирующего случайную последовательность букв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Убедимся, что командный файл, генирирующий случайную последовательность букв латинского алфавита, работает.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625432"/>
            <wp:effectExtent b="0" l="0" r="0" t="0"/>
            <wp:docPr descr="Figure 6: проверка командного файла, генерирующего случайную последовательность бук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проверка командного файла, генерирующего случайную последовательность букв</w:t>
      </w:r>
    </w:p>
    <w:bookmarkEnd w:id="0"/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1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 неполных данных В zsh поддерживается замена части пути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12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FirstParagraph"/>
      </w:pPr>
      <w:r>
        <w:t xml:space="preserve">1 for ((a=1; a &lt;= LIMIT; a++))</w:t>
      </w:r>
    </w:p>
    <w:p>
      <w:pPr>
        <w:pStyle w:val="BodyText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pStyle w:val="SourceCode"/>
      </w:pPr>
      <w:r>
        <w:rPr>
          <w:rStyle w:val="VerbatimChar"/>
        </w:rPr>
        <w:t xml:space="preserve">* Один из самых распространенных и ставится по умолчанию в большинстве дистрибутивах Linux, MacOS</w:t>
      </w:r>
      <w:r>
        <w:br/>
      </w:r>
      <w:r>
        <w:rPr>
          <w:rStyle w:val="VerbatimChar"/>
        </w:rPr>
        <w:t xml:space="preserve">* Удобное перенаправление ввода/вывода</w:t>
      </w:r>
      <w:r>
        <w:br/>
      </w:r>
      <w:r>
        <w:rPr>
          <w:rStyle w:val="VerbatimChar"/>
        </w:rPr>
        <w:t xml:space="preserve">* Большое количество команд для работы с файловыми системами Linux</w:t>
      </w:r>
      <w:r>
        <w:br/>
      </w:r>
      <w:r>
        <w:rPr>
          <w:rStyle w:val="VerbatimChar"/>
        </w:rPr>
        <w:t xml:space="preserve">* Можно писать собственные скрипты, упрощающие работу в Linux </w:t>
      </w:r>
      <w:r>
        <w:br/>
      </w:r>
      <w:r>
        <w:rPr>
          <w:rStyle w:val="VerbatimChar"/>
        </w:rPr>
        <w:t xml:space="preserve">Недостатки скриптового языка bash:</w:t>
      </w:r>
      <w:r>
        <w:br/>
      </w:r>
      <w:r>
        <w:br/>
      </w:r>
      <w:r>
        <w:rPr>
          <w:rStyle w:val="VerbatimChar"/>
        </w:rPr>
        <w:t xml:space="preserve">* Дополнительные библиотеки других языков позволяют выполнить больше действий</w:t>
      </w:r>
      <w:r>
        <w:br/>
      </w:r>
      <w:r>
        <w:rPr>
          <w:rStyle w:val="VerbatimChar"/>
        </w:rPr>
        <w:t xml:space="preserve">* Bash не является языком общего назначения</w:t>
      </w:r>
      <w:r>
        <w:br/>
      </w:r>
      <w:r>
        <w:rPr>
          <w:rStyle w:val="VerbatimChar"/>
        </w:rPr>
        <w:t xml:space="preserve">*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br/>
      </w:r>
      <w:r>
        <w:rPr>
          <w:rStyle w:val="VerbatimChar"/>
        </w:rPr>
        <w:t xml:space="preserve">* Скрипты, написанные на bash, нельзя запустить на других операционных системах без дополнительных действий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№12.</dc:title>
  <dc:creator>Александр Андреевич Шуплецов</dc:creator>
  <dc:language>ru-RU</dc:language>
  <cp:keywords/>
  <dcterms:created xsi:type="dcterms:W3CDTF">2023-04-29T11:34:40Z</dcterms:created>
  <dcterms:modified xsi:type="dcterms:W3CDTF">2023-04-29T11:34:40Z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