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этап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двуязычного</w:t>
      </w:r>
      <w:r>
        <w:t xml:space="preserve"> </w:t>
      </w:r>
      <w:r>
        <w:t xml:space="preserve">сайта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Шуплецов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двуязычный сайт на Github.</w:t>
      </w:r>
    </w:p>
    <w:bookmarkEnd w:id="20"/>
    <w:bookmarkStart w:id="31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Сделаем поддержку английского и русского языков.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2785465"/>
            <wp:effectExtent b="0" l="0" r="0" t="0"/>
            <wp:docPr descr="Figure 1: поддержка двух языков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5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поддержка двух языков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Разместим элементы сайта на обоих языках.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42710"/>
            <wp:effectExtent b="0" l="0" r="0" t="0"/>
            <wp:docPr descr="Figure 2: элементы сайта на двух языках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2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элементы сайта на двух языках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Разместим контент на обоих языках.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993354"/>
            <wp:effectExtent b="0" l="0" r="0" t="0"/>
            <wp:docPr descr="Figure 3: контент на обоих языках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контент на обоих языках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Сделаем пост по прошедшей неделе.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2765096"/>
            <wp:effectExtent b="0" l="0" r="0" t="0"/>
            <wp:docPr descr="Figure 4: пост по прошедшей недел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пост по прошедшей неделе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Добавим пост на тему по выбору:</w:t>
      </w:r>
      <w:r>
        <w:t xml:space="preserve"> </w:t>
      </w:r>
      <w:r>
        <w:t xml:space="preserve">“</w:t>
      </w:r>
      <w:r>
        <w:t xml:space="preserve">Устойчивое развитие</w:t>
      </w:r>
      <w:r>
        <w:t xml:space="preserve">”</w:t>
      </w:r>
      <w:r>
        <w:t xml:space="preserve">.</w:t>
      </w:r>
    </w:p>
    <w:bookmarkStart w:id="0" w:name="fig:001"/>
    <w:p>
      <w:pPr>
        <w:pStyle w:val="CaptionedFigure"/>
      </w:pPr>
      <w:bookmarkStart w:id="30" w:name="fig:001"/>
      <w:r>
        <w:drawing>
          <wp:inline>
            <wp:extent cx="5334000" cy="3002500"/>
            <wp:effectExtent b="0" l="0" r="0" t="0"/>
            <wp:docPr descr="Figure 5: пост на тему “Устойчивое развитие”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пост на тему</w:t>
      </w:r>
      <w:r>
        <w:t xml:space="preserve"> </w:t>
      </w:r>
      <w:r>
        <w:t xml:space="preserve">“</w:t>
      </w:r>
      <w:r>
        <w:t xml:space="preserve">Устойчивое развитие</w:t>
      </w:r>
      <w:r>
        <w:t xml:space="preserve">”</w:t>
      </w:r>
    </w:p>
    <w:bookmarkEnd w:id="0"/>
    <w:bookmarkEnd w:id="31"/>
    <w:bookmarkStart w:id="3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разместил двуязычный сайт на Github.</w:t>
      </w:r>
    </w:p>
    <w:bookmarkEnd w:id="32"/>
    <w:bookmarkStart w:id="3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Кулябов Д.С.</w:t>
      </w:r>
      <w:r>
        <w:t xml:space="preserve"> </w:t>
      </w:r>
      <w:r>
        <w:t xml:space="preserve">“</w:t>
      </w:r>
      <w:r>
        <w:t xml:space="preserve">Материалы к учебному проекту</w:t>
      </w:r>
      <w:r>
        <w:t xml:space="preserve">”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этап 6</dc:title>
  <dc:creator>Александр Андреевич Шуплецов</dc:creator>
  <dc:language>ru-RU</dc:language>
  <cp:keywords/>
  <dcterms:created xsi:type="dcterms:W3CDTF">2023-05-27T18:54:30Z</dcterms:created>
  <dcterms:modified xsi:type="dcterms:W3CDTF">2023-05-27T18:54:30Z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Размещение двуязычного сайта на Github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