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стохастических процессов с помощью средcтва имитационного моделирования NS-2, а также анализ полученных результатов моделирования, сделать практическое задание.</w:t>
      </w:r>
    </w:p>
    <w:bookmarkEnd w:id="20"/>
    <w:bookmarkStart w:id="37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задание для самостоятельного выполнения в файле lab4.tcl.</w:t>
      </w:r>
    </w:p>
    <w:p>
      <w:pPr>
        <w:pStyle w:val="SourceCode"/>
      </w:pPr>
      <w:r>
        <w:rPr>
          <w:rStyle w:val="VerbatimChar"/>
        </w:rPr>
        <w:t xml:space="preserve">#создание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#открытие на запись файла трассировки out.tr</w:t>
      </w:r>
      <w:r>
        <w:br/>
      </w:r>
      <w:r>
        <w:rPr>
          <w:rStyle w:val="VerbatimChar"/>
        </w:rPr>
        <w:t xml:space="preserve">#для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     # выполнение кода AWK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"TCPRenoCWND" WindowVsTimeRenoAll &amp;</w:t>
      </w:r>
      <w:r>
        <w:br/>
      </w:r>
      <w:r>
        <w:rPr>
          <w:rStyle w:val="VerbatimChar"/>
        </w:rPr>
        <w:t xml:space="preserve">    exec xgraph -bb -tk -x time -t "TCPRenoCWND" WindowVsTimeReno1 &amp;</w:t>
      </w:r>
      <w:r>
        <w:br/>
      </w:r>
      <w:r>
        <w:rPr>
          <w:rStyle w:val="VerbatimChar"/>
        </w:rPr>
        <w:t xml:space="preserve">    exec xgraph -bb -tk -x time -y queue temp.q &amp;</w:t>
      </w:r>
      <w:r>
        <w:br/>
      </w:r>
      <w:r>
        <w:rPr>
          <w:rStyle w:val="VerbatimChar"/>
        </w:rPr>
        <w:t xml:space="preserve">    exec xgraph -bb -tk -x time -y ave_queue temp.a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маршрутизаторы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simplex-link $node_(r1) $node_(r2) 20Mb 15ms RED</w:t>
      </w:r>
      <w:r>
        <w:br/>
      </w:r>
      <w:r>
        <w:rPr>
          <w:rStyle w:val="VerbatimChar"/>
        </w:rPr>
        <w:t xml:space="preserve">$ns simplex-link $node_(r2) $node_(r1) 15Mb 20ms RED</w:t>
      </w:r>
      <w:r>
        <w:br/>
      </w:r>
      <w:r>
        <w:rPr>
          <w:rStyle w:val="VerbatimChar"/>
        </w:rPr>
        <w:t xml:space="preserve">$ns queue-limit $node_(r1) $node_(r2) 300</w:t>
      </w:r>
      <w:r>
        <w:br/>
      </w:r>
      <w:r>
        <w:rPr>
          <w:rStyle w:val="VerbatimChar"/>
        </w:rPr>
        <w:t xml:space="preserve">set N 25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    $ns duplex-link $node_(s$i) $node_(r1) 100Mb 20ms DropTail</w:t>
      </w:r>
      <w:r>
        <w:br/>
      </w:r>
      <w:r>
        <w:rPr>
          <w:rStyle w:val="VerbatimChar"/>
        </w:rPr>
        <w:t xml:space="preserve">    set node_(d$i) [$ns node]</w:t>
      </w:r>
      <w:r>
        <w:br/>
      </w:r>
      <w:r>
        <w:rPr>
          <w:rStyle w:val="VerbatimChar"/>
        </w:rPr>
        <w:t xml:space="preserve">    $ns duplex-link $node_(d$i) $node_(r2) 100Mb 20ms DropTail</w:t>
      </w:r>
      <w:r>
        <w:br/>
      </w:r>
      <w:r>
        <w:br/>
      </w:r>
      <w:r>
        <w:rPr>
          <w:rStyle w:val="VerbatimChar"/>
        </w:rPr>
        <w:t xml:space="preserve">    set tcp_($i) [$ns create-connection TCP/Reno $node_(s$i) TCPSink $node_(d$i) $i]</w:t>
      </w:r>
      <w:r>
        <w:br/>
      </w:r>
      <w:r>
        <w:rPr>
          <w:rStyle w:val="VerbatimChar"/>
        </w:rPr>
        <w:t xml:space="preserve">    $tcp_($i) set window_ 32</w:t>
      </w:r>
      <w:r>
        <w:br/>
      </w:r>
      <w:r>
        <w:rPr>
          <w:rStyle w:val="VerbatimChar"/>
        </w:rPr>
        <w:t xml:space="preserve">    $tcp_($i) set pktSize_ 500</w:t>
      </w:r>
      <w:r>
        <w:br/>
      </w:r>
      <w:r>
        <w:rPr>
          <w:rStyle w:val="VerbatimChar"/>
        </w:rPr>
        <w:t xml:space="preserve">    set ftp_($i) [$tcp_($i)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set windowVsTime1 [open WindowVsTimeReno1 w]</w:t>
      </w:r>
      <w:r>
        <w:br/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#процедуру finish через 5 с после начала моделирования</w:t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"$ftp_($i) start"</w:t>
      </w:r>
      <w:r>
        <w:br/>
      </w:r>
      <w:r>
        <w:rPr>
          <w:rStyle w:val="VerbatimChar"/>
        </w:rPr>
        <w:t xml:space="preserve">    $ns at 1.1 "plotWindow $tcp_($i)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$ns at 1.1 "plotWindow $tcp_(1) $windowVsTime1"</w:t>
      </w:r>
      <w:r>
        <w:br/>
      </w:r>
      <w:r>
        <w:br/>
      </w:r>
      <w:r>
        <w:rPr>
          <w:rStyle w:val="VerbatimChar"/>
        </w:rPr>
        <w:t xml:space="preserve">$ns at 25 "finish"</w:t>
      </w:r>
      <w:r>
        <w:br/>
      </w:r>
      <w:r>
        <w:rPr>
          <w:rStyle w:val="VerbatimChar"/>
        </w:rPr>
        <w:t xml:space="preserve">#запуск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2"/>
        </w:numPr>
        <w:pStyle w:val="Compact"/>
      </w:pPr>
      <w:r>
        <w:t xml:space="preserve">Проанализируем результаты полученных графиков.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5116626"/>
            <wp:effectExtent b="0" l="0" r="0" t="0"/>
            <wp:docPr descr="Figure 1: графи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график 1</w:t>
      </w:r>
    </w:p>
    <w:bookmarkEnd w:id="0"/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16399"/>
            <wp:effectExtent b="0" l="0" r="0" t="0"/>
            <wp:docPr descr="Figure 2: графи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график 2</w:t>
      </w:r>
    </w:p>
    <w:bookmarkEnd w:id="0"/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564755"/>
            <wp:effectExtent b="0" l="0" r="0" t="0"/>
            <wp:docPr descr="Figure 3: графи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график 3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564755"/>
            <wp:effectExtent b="0" l="0" r="0" t="0"/>
            <wp:docPr descr="Figure 4: графи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график 4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Построим графики в GNUplot с помощью данного кода.</w:t>
      </w:r>
    </w:p>
    <w:p>
      <w:pPr>
        <w:pStyle w:val="SourceCode"/>
      </w:pPr>
      <w:r>
        <w:br/>
      </w: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'WvsT1.pdf'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N=20"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"CWND [pkt]"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"WindowVsTimeReno1"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'WvsTAll.pdf'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источниках при N=20"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 при N=20, qmin = 75, qmax = 150"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Length [pkt]"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"temp.q" using ($1):($2) with lines title "Длина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'ave_queue.pdf'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 при N=20, qmin = 75, qmax = 150"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Length [pkt]"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numPr>
          <w:ilvl w:val="0"/>
          <w:numId w:val="1004"/>
        </w:numPr>
        <w:pStyle w:val="Compact"/>
      </w:pPr>
      <w:r>
        <w:t xml:space="preserve">Проанализируем результаты графиков в GNUplot.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277005"/>
            <wp:effectExtent b="0" l="0" r="0" t="0"/>
            <wp:docPr descr="Figure 5: график в GNUplot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график в GNUplot 1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298284"/>
            <wp:effectExtent b="0" l="0" r="0" t="0"/>
            <wp:docPr descr="Figure 6: график в GNUplot 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график в GNUplot 2</w:t>
      </w:r>
    </w:p>
    <w:bookmarkEnd w:id="0"/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378908"/>
            <wp:effectExtent b="0" l="0" r="0" t="0"/>
            <wp:docPr descr="Figure 7: график в GNUplot 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график в GNUplot 3</w:t>
      </w:r>
    </w:p>
    <w:bookmarkEnd w:id="0"/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3418867"/>
            <wp:effectExtent b="0" l="0" r="0" t="0"/>
            <wp:docPr descr="Figure 8: график в GNUplot 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график в GNUplot 4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моделирования стохастических процессов с помощью средcтва имитационного моделирования NS-2, а также сделал анализ полученных результатов моделирования, сделал практическое задание.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Королькова А. В., 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Александр Андреевич Шуплецов</dc:creator>
  <dc:language>ru-RU</dc:language>
  <cp:keywords/>
  <dcterms:created xsi:type="dcterms:W3CDTF">2025-03-01T20:13:05Z</dcterms:created>
  <dcterms:modified xsi:type="dcterms:W3CDTF">2025-03-01T20:13:05Z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