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12</w:t>
      </w:r>
    </w:p>
    <w:p>
      <w:pPr>
        <w:pStyle w:val="Subtitle"/>
      </w:pPr>
      <w:r>
        <w:t xml:space="preserve">Пример</w:t>
      </w:r>
      <w:r>
        <w:t xml:space="preserve"> </w:t>
      </w:r>
      <w:r>
        <w:t xml:space="preserve">моделирования</w:t>
      </w:r>
      <w:r>
        <w:t xml:space="preserve"> </w:t>
      </w:r>
      <w:r>
        <w:t xml:space="preserve">простого</w:t>
      </w:r>
      <w:r>
        <w:t xml:space="preserve"> </w:t>
      </w:r>
      <w:r>
        <w:t xml:space="preserve">протокола</w:t>
      </w:r>
      <w:r>
        <w:t xml:space="preserve"> </w:t>
      </w:r>
      <w:r>
        <w:t xml:space="preserve">передачи</w:t>
      </w:r>
      <w:r>
        <w:t xml:space="preserve"> </w:t>
      </w:r>
      <w:r>
        <w:t xml:space="preserve">данных</w:t>
      </w:r>
    </w:p>
    <w:p>
      <w:pPr>
        <w:pStyle w:val="Author"/>
      </w:pPr>
      <w:r>
        <w:t xml:space="preserve">Шуплецов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bookmarkStart w:id="20" w:name="цели-и-задачи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Цели и задачи</w:t>
      </w:r>
    </w:p>
    <w:p>
      <w:pPr>
        <w:pStyle w:val="FirstParagraph"/>
      </w:pPr>
      <w:r>
        <w:rPr>
          <w:bCs/>
          <w:b/>
        </w:rPr>
        <w:t xml:space="preserve">Цель работы</w:t>
      </w:r>
    </w:p>
    <w:p>
      <w:pPr>
        <w:pStyle w:val="BodyText"/>
      </w:pPr>
      <w:r>
        <w:t xml:space="preserve">Реализовать в CPN Tools простой протокол передачи данных и провести анализ его пространства состояний.</w:t>
      </w:r>
    </w:p>
    <w:bookmarkEnd w:id="20"/>
    <w:bookmarkEnd w:id="21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4" w:name="реализация-задачи-в-cpn-tool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задачи в CPN Tools</w:t>
      </w:r>
    </w:p>
    <w:p>
      <w:pPr>
        <w:pStyle w:val="FirstParagraph"/>
      </w:pPr>
      <w:r>
        <w:t xml:space="preserve">Основные состояния: источник (Send), получатель (Receiver).</w:t>
      </w:r>
      <w:r>
        <w:t xml:space="preserve"> </w:t>
      </w:r>
      <w:r>
        <w:t xml:space="preserve">Действия (переходы): отправить пакет (Send Packet), отправить подтверждение (Send ACK).</w:t>
      </w:r>
      <w:r>
        <w:t xml:space="preserve"> </w:t>
      </w:r>
      <w:r>
        <w:t xml:space="preserve">Промежуточное состояние: следующий посылаемый пакет (NextSend).</w:t>
      </w:r>
      <w:r>
        <w:t xml:space="preserve"> </w:t>
      </w:r>
      <w:r>
        <w:t xml:space="preserve">Зададим декларации модели.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3860800" cy="1663700"/>
            <wp:effectExtent b="0" l="0" r="0" t="0"/>
            <wp:docPr descr="Figure 1: Задание деклараций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166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Задание деклараций</w:t>
      </w:r>
    </w:p>
    <w:bookmarkEnd w:id="0"/>
    <w:p>
      <w:pPr>
        <w:pStyle w:val="BodyText"/>
      </w:pPr>
      <w:r>
        <w:t xml:space="preserve">Состояние Send имеет тип INTxDATA и следующую начальную маркировку (в соответствии с передаваемой фразой).</w:t>
      </w:r>
    </w:p>
    <w:p>
      <w:pPr>
        <w:pStyle w:val="BodyText"/>
      </w:pPr>
      <w:r>
        <w:t xml:space="preserve">Стоповый байт (</w:t>
      </w:r>
      <w:r>
        <w:t xml:space="preserve">“</w:t>
      </w:r>
      <w:r>
        <w:t xml:space="preserve">########</w:t>
      </w:r>
      <w:r>
        <w:t xml:space="preserve">”</w:t>
      </w:r>
      <w:r>
        <w:t xml:space="preserve">) определяет, что сообщение закончилось. Состояние Receiver имеет тип DATA и начальное значение 1’“” (т.е. пустая строка, поскольку состояние собирает данные и номер пакета его не интересует). Состояние NextSend имеет тип INT и начальное значение 1’1. Поскольку пакеты представляют собой кортеж, состоящий из номера пакета и строки, то выражение у двусторонней дуги будет иметь значение (n,p). Кроме того, необходимо взаимодействовать с состоянием, которое будет сообщать номер следующего посылаемого пакета данных. Поэтому переход Send Packet соединяем с состоянием NextSend двумя дугами с выражениями n (рис. 12.1). Также необходимо получать информацию с подтверждениями о получении данных. От перехода Send Packet к состоянию NextSend дуга с выражением n, обратно – k.</w:t>
      </w:r>
    </w:p>
    <w:p>
      <w:pPr>
        <w:pStyle w:val="BodyText"/>
      </w:pPr>
      <w:r>
        <w:t xml:space="preserve">Построим начальный граф:</w:t>
      </w:r>
    </w:p>
    <w:bookmarkStart w:id="0" w:name="fig:002"/>
    <w:p>
      <w:pPr>
        <w:pStyle w:val="CaptionedFigure"/>
      </w:pPr>
      <w:bookmarkStart w:id="25" w:name="fig:002"/>
      <w:r>
        <w:drawing>
          <wp:inline>
            <wp:extent cx="5334000" cy="4066351"/>
            <wp:effectExtent b="0" l="0" r="0" t="0"/>
            <wp:docPr descr="Figure 2: Начальный граф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6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Начальный граф</w:t>
      </w:r>
    </w:p>
    <w:bookmarkEnd w:id="0"/>
    <w:p>
      <w:pPr>
        <w:pStyle w:val="BodyText"/>
      </w:pPr>
      <w:r>
        <w:t xml:space="preserve">Зададим промежуточные состояния (A, B с типом INTxDATA, C, D с типом INTxDATA) для переходов. На переходах Transmit Packet и Transmit ACK зададим потерю пакетов. Для этого на интервале от 0 до 10 зададим пороговое значение и, если передаваемое значение превысит этот порог, то считаем, что произошла потеря пакета, если нет, то передаём пакет дальше. Для этого задаём вспомогательные состояния SP и SA с типом Ten0 и начальным значением 1`8, соединяем с соответствующими переходами:</w:t>
      </w:r>
    </w:p>
    <w:bookmarkStart w:id="0" w:name="fig:003"/>
    <w:p>
      <w:pPr>
        <w:pStyle w:val="CaptionedFigure"/>
      </w:pPr>
      <w:bookmarkStart w:id="27" w:name="fig:003"/>
      <w:r>
        <w:drawing>
          <wp:inline>
            <wp:extent cx="5334000" cy="4027376"/>
            <wp:effectExtent b="0" l="0" r="0" t="0"/>
            <wp:docPr descr="Figure 3: Добавление промежуточных состояний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7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3: Добавление промежуточных состояний</w:t>
      </w:r>
    </w:p>
    <w:bookmarkEnd w:id="0"/>
    <w:p>
      <w:pPr>
        <w:pStyle w:val="BodyText"/>
      </w:pPr>
      <w:r>
        <w:t xml:space="preserve">В декларациях задаём:</w:t>
      </w:r>
    </w:p>
    <w:bookmarkStart w:id="0" w:name="fig:004"/>
    <w:p>
      <w:pPr>
        <w:pStyle w:val="CaptionedFigure"/>
      </w:pPr>
      <w:bookmarkStart w:id="29" w:name="fig:004"/>
      <w:r>
        <w:drawing>
          <wp:inline>
            <wp:extent cx="3009900" cy="1409700"/>
            <wp:effectExtent b="0" l="0" r="0" t="0"/>
            <wp:docPr descr="Figure 4: Задание деклараций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4: Задание деклараций</w:t>
      </w:r>
    </w:p>
    <w:bookmarkEnd w:id="0"/>
    <w:p>
      <w:pPr>
        <w:pStyle w:val="BodyText"/>
      </w:pPr>
      <w:r>
        <w:t xml:space="preserve">Таким образом, получим модель простого протокола передачи данных.</w:t>
      </w:r>
      <w:r>
        <w:t xml:space="preserve"> </w:t>
      </w:r>
      <w:r>
        <w:t xml:space="preserve">Пакет последовательно проходит: состояние Send, переход Send Packet, состоя-</w:t>
      </w:r>
      <w:r>
        <w:t xml:space="preserve"> </w:t>
      </w:r>
      <w:r>
        <w:t xml:space="preserve">ние A, с некоторой вероятностью переход Transmit Packet, состояние B, попадает</w:t>
      </w:r>
      <w:r>
        <w:t xml:space="preserve"> </w:t>
      </w:r>
      <w:r>
        <w:t xml:space="preserve">на переход Receive Packet, где проверяется номер пакета и если нет совпадения,</w:t>
      </w:r>
      <w:r>
        <w:t xml:space="preserve"> </w:t>
      </w:r>
      <w:r>
        <w:t xml:space="preserve">то пакет направляется в состояние Received, а номер пакета передаётся после-</w:t>
      </w:r>
      <w:r>
        <w:t xml:space="preserve"> </w:t>
      </w:r>
      <w:r>
        <w:t xml:space="preserve">довательно в состояние C, с некоторой вероятностью в переход Transmit ACK,</w:t>
      </w:r>
      <w:r>
        <w:t xml:space="preserve"> </w:t>
      </w:r>
      <w:r>
        <w:t xml:space="preserve">далее в состояние D, переход Receive ACK, состояние NextSend (увеличивая на 1</w:t>
      </w:r>
      <w:r>
        <w:t xml:space="preserve"> </w:t>
      </w:r>
      <w:r>
        <w:t xml:space="preserve">номер следующего пакета), переход Send Packet. Так продолжается до тех пор,</w:t>
      </w:r>
      <w:r>
        <w:t xml:space="preserve"> </w:t>
      </w:r>
      <w:r>
        <w:t xml:space="preserve">пока не будут переданы все части сообщения. Последней будет передана стоп-</w:t>
      </w:r>
      <w:r>
        <w:t xml:space="preserve"> </w:t>
      </w:r>
      <w:r>
        <w:t xml:space="preserve">последовательность:</w:t>
      </w:r>
    </w:p>
    <w:bookmarkStart w:id="0" w:name="fig:005"/>
    <w:p>
      <w:pPr>
        <w:pStyle w:val="CaptionedFigure"/>
      </w:pPr>
      <w:bookmarkStart w:id="31" w:name="fig:005"/>
      <w:r>
        <w:drawing>
          <wp:inline>
            <wp:extent cx="5334000" cy="3707459"/>
            <wp:effectExtent b="0" l="0" r="0" t="0"/>
            <wp:docPr descr="Figure 5: Модель простого протокола передачи данных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7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5: Модель простого протокола передачи данных</w:t>
      </w:r>
    </w:p>
    <w:bookmarkEnd w:id="0"/>
    <w:p>
      <w:pPr>
        <w:pStyle w:val="BodyText"/>
      </w:pPr>
      <w:r>
        <w:t xml:space="preserve">Сформируем начало графа пространства состояний:</w:t>
      </w:r>
    </w:p>
    <w:bookmarkStart w:id="0" w:name="fig:006"/>
    <w:p>
      <w:pPr>
        <w:pStyle w:val="CaptionedFigure"/>
      </w:pPr>
      <w:bookmarkStart w:id="33" w:name="fig:006"/>
      <w:r>
        <w:drawing>
          <wp:inline>
            <wp:extent cx="5334000" cy="3707459"/>
            <wp:effectExtent b="0" l="0" r="0" t="0"/>
            <wp:docPr descr="Figure 6: Пространство состояний для модели простого протокола передачи данных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7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6: Пространство состояний для модели простого протокола передачи данных</w:t>
      </w:r>
    </w:p>
    <w:bookmarkEnd w:id="0"/>
    <w:bookmarkEnd w:id="34"/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я реализовал в CPN Tools простой протокол передачи данных и провел анализ его пространства состояний.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12</dc:title>
  <dc:creator>Шуплецов Александр Андреевич</dc:creator>
  <dc:language>ru-RU</dc:language>
  <cp:keywords/>
  <dcterms:created xsi:type="dcterms:W3CDTF">2025-04-26T14:14:48Z</dcterms:created>
  <dcterms:modified xsi:type="dcterms:W3CDTF">2025-04-26T14:14:48Z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Пример моделирования простого протокола передачи данных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