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TỔ TOÁN – KHTN - CN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  <w:u w:val="single"/>
              </w:rPr>
              <w:t>Độc lập – Tự do – Hạnh phúc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Số: …./BC-TTN</w:t>
      </w:r>
      <w:r>
        <w:tab/>
        <w:tab/>
        <w:tab/>
        <w:tab/>
      </w:r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Nhơn Hội, ngày 31 tháng 10 năm 2026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BÁO CÁO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SƠ KẾT HOẠT ĐỘNG TỔ CHUYÊN MÔN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THÁNG 10/2026</w:t>
      </w: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A. TÌNH HÌNH HOẠT ĐỘNG THÁNG 10</w:t>
      </w: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I. Giờ giấc lên lớp, hội họp, tham gia các hoạt động khác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 lên lớp đúng giờ.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thực hiện tốt công tác ổn định 15 phút đầu giờ lớp chủ nhiệm.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Vắng có phép: Cô Linh (nếu có)</w:t>
      </w:r>
    </w:p>
    <w:p>
      <w:pPr>
        <w:spacing w:before="120"/>
      </w:pPr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II. Hoạt động chuyên môn</w:t>
      </w: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1. Về thực hiện kế hoạch dạy học bộ môn (PPCT)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Tính đến tuần 8 (thực hiện đến ngày kết thúc tháng) trễ: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Tuần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Tiết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2. Về thực hiện quy chế chuyên môn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a) Ghi sổ đầu bài: Kiểm tra đến ngày kết thúc Tháng 10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Từ tuần 5 đến tuần 8 sai sót: 0 lượt, trong đó: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b) Cập nhật điểm số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số của tổ theo đúng qui định, kịp thời trong tháng.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c) Cập nhật điểm danh HS lớp chủ nhiệm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danh học sinh lớp chủ nhiệm của tổ đầy đủ, nghiêm túc.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9A2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d) Soạn kế hoạch bài dạy (giáo án):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Từ tuần 5 đến tuần 8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đủ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thiếu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Chưa đảm bảo nội dung kiến thức...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(Hóa)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(Lí)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31 tháng 10 năm 2026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e) Sử dụng ĐDDH – Dạy UD CNTT: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Đa số GV lên lớp tích cực sử dụng ĐDDH (0 lượt), dạy UD CNTT (216 lượt), cụ thể: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Sử dụng ĐDDH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Dạy ƯD CNTT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CN, HĐTN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f) Chế độ thông tin, báo cáo: kịp thời, đầy đủ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3. Công tác dự giờ: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 dự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hoặc bài dạy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Xếp loại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2835"/>
          </w:tcPr>
          <w:p/>
        </w:tc>
        <w:tc>
          <w:tcPr>
            <w:tcW w:type="dxa" w:w="1020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4. Bồi dưỡng chuyên môn nghiệp vụ (Thao giảng / Chuyên đề):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Thao giảng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Chuyên đề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268"/>
          </w:tcPr>
          <w:p/>
        </w:tc>
        <w:tc>
          <w:tcPr>
            <w:tcW w:type="dxa" w:w="1020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2608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5. Công tác kiểm tra nội bộ: Thực hiện đúng kế hoạch kiểm tra chuyên môn của nhà trường.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III. Tham gia phong trào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Tốt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Khá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T.Bình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Không tham gia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381"/>
          </w:tcPr>
          <w:p/>
        </w:tc>
        <w:tc>
          <w:tcPr>
            <w:tcW w:type="dxa" w:w="2835"/>
          </w:tcPr>
          <w:p/>
        </w:tc>
        <w:tc>
          <w:tcPr>
            <w:tcW w:type="dxa" w:w="1361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IV. Xếp loại viên chức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HTXSNV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HTT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KHTNV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B. PHƯƠNG HƯỚNG THÁNG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Tháng</w:t>
            </w:r>
          </w:p>
        </w:tc>
        <w:tc>
          <w:tcPr>
            <w:tcW w:type="dxa" w:w="170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Tuần thực hiện</w:t>
            </w:r>
          </w:p>
        </w:tc>
        <w:tc>
          <w:tcPr>
            <w:tcW w:type="dxa" w:w="45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Nội dung thực hiện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Phụ trách thực hiện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theo hướng NCBH (Bước 3: Toán 9, KHTN 8, Công Nghệ 8). Thảo luận và rút kinh nghiệm bài dạy minh họa.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môn: Đẩy mạnh phong trào thi đua dạy tốt - học tốt chào mừng ngày Nhà giáo Việt Nam 20/11.</w:t>
              <w:br/>
              <w:t>- Dự giờ môn KHTN 9 (Lí): Công và công suất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Thầy Thành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tổ: Đánh giá nền nếp dạy học và trao đổi việc sử dụng đồ dùng, phòng thực hành bộ môn.</w:t>
              <w:br/>
              <w:t>- Dự giờ môn KHTN 8 (Sinh): Hô hấp ở người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Toàn thể GV tổ - Cô Kế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Họp sơ kết tổ chuyên môn tháng 11/2026. Đánh giá phong trào thi đua 20/11 và chuẩn bị kế hoạch tháng 12.</w:t>
              <w:br/>
              <w:t>- Dự giờ môn KHTN 6: Sự lớn lên và sinh sản của tế bào</w:t>
              <w:br/>
              <w:t>- Dự giờ môn Công nghệ 7: Giới thiệu về rừng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Thầy Thành, Cô Hằng</w:t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C. Kiến nghị - đề xuất: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GVBM cần sử dụng thường xuyên và cập nhật tốt sổ sử dụng ĐDDH-ƯDCNTT, cập nhật kịp thời sổ đầu bài sau tiết dạy, thực hiện tốt giờ giấc lên lớp, chế độ xin phép, công tác soạn giảng khi lên lớp.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cần quan tâm nền nếp 15 phút đầu giờ của lớp, các đối tượng HS cá biệt, thực hiện thu tốt các khoản thu theo quy định.</w:t>
      </w:r>
    </w:p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i/>
                <w:color w:val="000000"/>
                <w:sz w:val="21"/>
                <w:rFonts w:ascii="Times New Roman" w:hAnsi="Times New Roman" w:cs="Times New Roman"/>
              </w:rPr>
              <w:t>Nơi nhận: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/>
              </w:rPr>
              <w:t>- P.Hiệu trưởng;</w:t>
              <w:br/>
              <w:t>- Lưu.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TỔ TRƯỞNG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